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2F799" w14:textId="77748475" w:rsidR="00BC3383" w:rsidRPr="00380122" w:rsidRDefault="00555387" w:rsidP="003C6CC1">
      <w:p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GX</w:t>
      </w:r>
      <w:r w:rsidR="0074530D" w:rsidRPr="00380122">
        <w:rPr>
          <w:sz w:val="20"/>
          <w:szCs w:val="20"/>
          <w:lang w:val="lt-LT"/>
        </w:rPr>
        <w:t xml:space="preserve"> </w:t>
      </w:r>
      <w:r w:rsidR="00456520" w:rsidRPr="00380122">
        <w:rPr>
          <w:sz w:val="20"/>
          <w:szCs w:val="20"/>
          <w:lang w:val="lt-LT"/>
        </w:rPr>
        <w:t>serijos</w:t>
      </w:r>
      <w:r w:rsidRPr="00380122">
        <w:rPr>
          <w:sz w:val="20"/>
          <w:szCs w:val="20"/>
          <w:lang w:val="lt-LT"/>
        </w:rPr>
        <w:t xml:space="preserve"> </w:t>
      </w:r>
      <w:r w:rsidR="00293491" w:rsidRPr="00380122">
        <w:rPr>
          <w:sz w:val="20"/>
          <w:szCs w:val="20"/>
          <w:lang w:val="lt-LT"/>
        </w:rPr>
        <w:t>pažangūs akumuliatorių įkrovikliai</w:t>
      </w:r>
      <w:r w:rsidR="00C93C2D" w:rsidRPr="00380122">
        <w:rPr>
          <w:sz w:val="20"/>
          <w:szCs w:val="20"/>
          <w:lang w:val="lt-LT"/>
        </w:rPr>
        <w:t xml:space="preserve"> </w:t>
      </w:r>
      <w:r w:rsidR="00681A0D">
        <w:rPr>
          <w:sz w:val="20"/>
          <w:szCs w:val="20"/>
          <w:lang w:val="lt-LT"/>
        </w:rPr>
        <w:t>yra skirti naudoti su daugumos</w:t>
      </w:r>
      <w:r w:rsidR="00293491" w:rsidRPr="00380122">
        <w:rPr>
          <w:sz w:val="20"/>
          <w:szCs w:val="20"/>
          <w:lang w:val="lt-LT"/>
        </w:rPr>
        <w:t xml:space="preserve"> rūšių</w:t>
      </w:r>
      <w:r w:rsidR="00C93C2D" w:rsidRPr="00380122">
        <w:rPr>
          <w:sz w:val="20"/>
          <w:szCs w:val="20"/>
          <w:lang w:val="lt-LT"/>
        </w:rPr>
        <w:t xml:space="preserve"> 12V </w:t>
      </w:r>
      <w:r w:rsidR="006B04AF">
        <w:rPr>
          <w:sz w:val="20"/>
          <w:szCs w:val="20"/>
          <w:lang w:val="lt-LT"/>
        </w:rPr>
        <w:t>akumuliatoriai</w:t>
      </w:r>
      <w:r w:rsidR="00293491" w:rsidRPr="00380122">
        <w:rPr>
          <w:sz w:val="20"/>
          <w:szCs w:val="20"/>
          <w:lang w:val="lt-LT"/>
        </w:rPr>
        <w:t>s</w:t>
      </w:r>
      <w:r w:rsidR="00C93C2D" w:rsidRPr="00380122">
        <w:rPr>
          <w:sz w:val="20"/>
          <w:szCs w:val="20"/>
          <w:lang w:val="lt-LT"/>
        </w:rPr>
        <w:t xml:space="preserve">. </w:t>
      </w:r>
      <w:r w:rsidR="00293491" w:rsidRPr="00380122">
        <w:rPr>
          <w:sz w:val="20"/>
          <w:szCs w:val="20"/>
          <w:lang w:val="lt-LT"/>
        </w:rPr>
        <w:t>Suderinami su</w:t>
      </w:r>
      <w:r w:rsidR="00C93C2D" w:rsidRPr="00380122">
        <w:rPr>
          <w:sz w:val="20"/>
          <w:szCs w:val="20"/>
          <w:lang w:val="lt-LT"/>
        </w:rPr>
        <w:t xml:space="preserve"> WET, AGM, EFB, VRLA </w:t>
      </w:r>
      <w:r w:rsidR="00293491" w:rsidRPr="00380122">
        <w:rPr>
          <w:sz w:val="20"/>
          <w:szCs w:val="20"/>
          <w:lang w:val="lt-LT"/>
        </w:rPr>
        <w:t>ir</w:t>
      </w:r>
      <w:r w:rsidR="00C93C2D" w:rsidRPr="00380122">
        <w:rPr>
          <w:sz w:val="20"/>
          <w:szCs w:val="20"/>
          <w:lang w:val="lt-LT"/>
        </w:rPr>
        <w:t xml:space="preserve"> 12.8V LiFePO4 </w:t>
      </w:r>
      <w:r w:rsidR="00293491" w:rsidRPr="00380122">
        <w:rPr>
          <w:sz w:val="20"/>
          <w:szCs w:val="20"/>
          <w:lang w:val="lt-LT"/>
        </w:rPr>
        <w:t>ličio akumuliatoriais</w:t>
      </w:r>
      <w:r w:rsidR="00C93C2D" w:rsidRPr="00380122">
        <w:rPr>
          <w:sz w:val="20"/>
          <w:szCs w:val="20"/>
          <w:lang w:val="lt-LT"/>
        </w:rPr>
        <w:t xml:space="preserve">. </w:t>
      </w:r>
      <w:r w:rsidR="00293491" w:rsidRPr="00380122">
        <w:rPr>
          <w:sz w:val="20"/>
          <w:szCs w:val="20"/>
          <w:lang w:val="lt-LT"/>
        </w:rPr>
        <w:t>Įkrovikliai nėra skirti nenurodytų akumuliatorių įkrovimui</w:t>
      </w:r>
      <w:r w:rsidR="00DF3D46" w:rsidRPr="00380122">
        <w:rPr>
          <w:sz w:val="20"/>
          <w:szCs w:val="20"/>
          <w:lang w:val="lt-LT"/>
        </w:rPr>
        <w:t xml:space="preserve">. </w:t>
      </w:r>
      <w:r w:rsidR="00293491" w:rsidRPr="00380122">
        <w:rPr>
          <w:sz w:val="20"/>
          <w:szCs w:val="20"/>
          <w:lang w:val="lt-LT"/>
        </w:rPr>
        <w:t>Aukščiau nenurodytų akumuliatorių įkrovimas</w:t>
      </w:r>
      <w:r w:rsidR="00C93C2D" w:rsidRPr="00380122">
        <w:rPr>
          <w:sz w:val="20"/>
          <w:szCs w:val="20"/>
          <w:lang w:val="lt-LT"/>
        </w:rPr>
        <w:t xml:space="preserve"> </w:t>
      </w:r>
      <w:r w:rsidR="00293491" w:rsidRPr="00380122">
        <w:rPr>
          <w:sz w:val="20"/>
          <w:szCs w:val="20"/>
          <w:lang w:val="lt-LT"/>
        </w:rPr>
        <w:t>gali sukelti sprogimą, sužalojimą</w:t>
      </w:r>
      <w:r w:rsidR="00C93C2D" w:rsidRPr="00380122">
        <w:rPr>
          <w:sz w:val="20"/>
          <w:szCs w:val="20"/>
          <w:lang w:val="lt-LT"/>
        </w:rPr>
        <w:t xml:space="preserve"> </w:t>
      </w:r>
      <w:r w:rsidR="00293491" w:rsidRPr="00380122">
        <w:rPr>
          <w:sz w:val="20"/>
          <w:szCs w:val="20"/>
          <w:lang w:val="lt-LT"/>
        </w:rPr>
        <w:t>ar žalą turtui</w:t>
      </w:r>
      <w:r w:rsidR="00C93C2D" w:rsidRPr="00380122">
        <w:rPr>
          <w:sz w:val="20"/>
          <w:szCs w:val="20"/>
          <w:lang w:val="lt-LT"/>
        </w:rPr>
        <w:t xml:space="preserve">. </w:t>
      </w:r>
      <w:r w:rsidR="005129AB" w:rsidRPr="00380122">
        <w:rPr>
          <w:sz w:val="20"/>
          <w:szCs w:val="20"/>
          <w:lang w:val="lt-LT"/>
        </w:rPr>
        <w:t xml:space="preserve">Tinkamą akumuliatoriaus įkrovimą užtikrinantis </w:t>
      </w:r>
      <w:r w:rsidR="006B04AF" w:rsidRPr="00380122">
        <w:rPr>
          <w:sz w:val="20"/>
          <w:szCs w:val="20"/>
          <w:lang w:val="lt-LT"/>
        </w:rPr>
        <w:t xml:space="preserve">mikroprocesorius </w:t>
      </w:r>
      <w:r w:rsidR="005129AB" w:rsidRPr="00380122">
        <w:rPr>
          <w:sz w:val="20"/>
          <w:szCs w:val="20"/>
          <w:lang w:val="lt-LT"/>
        </w:rPr>
        <w:t>automatiškai</w:t>
      </w:r>
      <w:r w:rsidR="006B04AF">
        <w:rPr>
          <w:sz w:val="20"/>
          <w:szCs w:val="20"/>
          <w:lang w:val="lt-LT"/>
        </w:rPr>
        <w:t xml:space="preserve"> persijungia</w:t>
      </w:r>
      <w:r w:rsidR="005129AB" w:rsidRPr="00380122">
        <w:rPr>
          <w:sz w:val="20"/>
          <w:szCs w:val="20"/>
          <w:lang w:val="lt-LT"/>
        </w:rPr>
        <w:t xml:space="preserve"> į priežiūros režimą</w:t>
      </w:r>
      <w:r w:rsidR="00C93C2D" w:rsidRPr="00380122">
        <w:rPr>
          <w:sz w:val="20"/>
          <w:szCs w:val="20"/>
          <w:lang w:val="lt-LT"/>
        </w:rPr>
        <w:t xml:space="preserve"> </w:t>
      </w:r>
      <w:r w:rsidR="005129AB" w:rsidRPr="00380122">
        <w:rPr>
          <w:sz w:val="20"/>
          <w:szCs w:val="20"/>
          <w:lang w:val="lt-LT"/>
        </w:rPr>
        <w:t xml:space="preserve">visiškai įkrovus akumuliatorių </w:t>
      </w:r>
      <w:r w:rsidR="006B04AF">
        <w:rPr>
          <w:sz w:val="20"/>
          <w:szCs w:val="20"/>
          <w:lang w:val="lt-LT"/>
        </w:rPr>
        <w:t>ir</w:t>
      </w:r>
      <w:r w:rsidR="005129AB" w:rsidRPr="00380122">
        <w:rPr>
          <w:sz w:val="20"/>
          <w:szCs w:val="20"/>
          <w:lang w:val="lt-LT"/>
        </w:rPr>
        <w:t xml:space="preserve"> kontroliuoja įkrovimo procesą</w:t>
      </w:r>
      <w:r w:rsidR="00C93C2D" w:rsidRPr="00380122">
        <w:rPr>
          <w:sz w:val="20"/>
          <w:szCs w:val="20"/>
          <w:lang w:val="lt-LT"/>
        </w:rPr>
        <w:t xml:space="preserve">. </w:t>
      </w:r>
      <w:r w:rsidR="005129AB" w:rsidRPr="00380122">
        <w:rPr>
          <w:sz w:val="20"/>
          <w:szCs w:val="20"/>
          <w:lang w:val="lt-LT"/>
        </w:rPr>
        <w:t>Priežiūros re</w:t>
      </w:r>
      <w:r w:rsidR="009A529E" w:rsidRPr="00380122">
        <w:rPr>
          <w:sz w:val="20"/>
          <w:szCs w:val="20"/>
          <w:lang w:val="lt-LT"/>
        </w:rPr>
        <w:t>žimo metu akumuliatorius nebus p</w:t>
      </w:r>
      <w:r w:rsidR="005129AB" w:rsidRPr="00380122">
        <w:rPr>
          <w:sz w:val="20"/>
          <w:szCs w:val="20"/>
          <w:lang w:val="lt-LT"/>
        </w:rPr>
        <w:t>erkrautas ar pažeistas</w:t>
      </w:r>
      <w:r w:rsidR="00C93C2D" w:rsidRPr="00380122">
        <w:rPr>
          <w:sz w:val="20"/>
          <w:szCs w:val="20"/>
          <w:lang w:val="lt-LT"/>
        </w:rPr>
        <w:t xml:space="preserve">. </w:t>
      </w:r>
    </w:p>
    <w:p w14:paraId="0548039A" w14:textId="36BED595" w:rsidR="00C93C2D" w:rsidRPr="00380122" w:rsidRDefault="00C93C2D" w:rsidP="003C6CC1">
      <w:pPr>
        <w:rPr>
          <w:sz w:val="20"/>
          <w:szCs w:val="20"/>
          <w:lang w:val="lt-LT"/>
        </w:rPr>
      </w:pPr>
    </w:p>
    <w:p w14:paraId="35DDBCD2" w14:textId="5689930C" w:rsidR="00C93C2D" w:rsidRPr="00380122" w:rsidRDefault="00456520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Funkcijos</w:t>
      </w:r>
      <w:r w:rsidR="00095A50" w:rsidRPr="00380122">
        <w:rPr>
          <w:b/>
          <w:bCs/>
          <w:sz w:val="20"/>
          <w:szCs w:val="20"/>
          <w:lang w:val="lt-LT"/>
        </w:rPr>
        <w:t>:</w:t>
      </w:r>
    </w:p>
    <w:p w14:paraId="06074FD3" w14:textId="77777777" w:rsidR="005129AB" w:rsidRPr="00380122" w:rsidRDefault="005129AB" w:rsidP="00713FC7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Maitinimo šaltinis</w:t>
      </w:r>
    </w:p>
    <w:p w14:paraId="1523060C" w14:textId="5AAE52AE" w:rsidR="00713FC7" w:rsidRPr="00380122" w:rsidRDefault="005129AB" w:rsidP="00713FC7">
      <w:pPr>
        <w:rPr>
          <w:lang w:val="lt-LT"/>
        </w:rPr>
      </w:pPr>
      <w:r w:rsidRPr="00380122">
        <w:rPr>
          <w:sz w:val="20"/>
          <w:szCs w:val="20"/>
          <w:lang w:val="lt-LT"/>
        </w:rPr>
        <w:t xml:space="preserve">Šio režimo metu įkroviklis tiekia galią kaip </w:t>
      </w:r>
      <w:r w:rsidR="00713FC7" w:rsidRPr="00380122">
        <w:rPr>
          <w:sz w:val="20"/>
          <w:szCs w:val="20"/>
          <w:lang w:val="lt-LT"/>
        </w:rPr>
        <w:t xml:space="preserve">12V </w:t>
      </w:r>
      <w:r w:rsidRPr="00380122">
        <w:rPr>
          <w:sz w:val="20"/>
          <w:szCs w:val="20"/>
          <w:lang w:val="lt-LT"/>
        </w:rPr>
        <w:t>maitinimo šaltinis (iki</w:t>
      </w:r>
      <w:r w:rsidR="00713FC7" w:rsidRPr="00380122">
        <w:rPr>
          <w:sz w:val="20"/>
          <w:szCs w:val="20"/>
          <w:lang w:val="lt-LT"/>
        </w:rPr>
        <w:t xml:space="preserve"> 13.7V). </w:t>
      </w:r>
      <w:r w:rsidRPr="00380122">
        <w:rPr>
          <w:sz w:val="20"/>
          <w:szCs w:val="20"/>
          <w:lang w:val="lt-LT"/>
        </w:rPr>
        <w:t>jis taip pat gali būti naudojamas didesnės talpos akumuliatorių</w:t>
      </w:r>
      <w:r w:rsidR="00713FC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priežiūrai ir 100% įkrovimo palaikymui esant įprastoms sąlygoms</w:t>
      </w:r>
      <w:r w:rsidR="00713FC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be laiko ar įtampos apribojimų</w:t>
      </w:r>
      <w:r w:rsidR="00713FC7" w:rsidRPr="00380122">
        <w:rPr>
          <w:sz w:val="20"/>
          <w:szCs w:val="20"/>
          <w:lang w:val="lt-LT"/>
        </w:rPr>
        <w:t xml:space="preserve">. </w:t>
      </w:r>
    </w:p>
    <w:p w14:paraId="50569193" w14:textId="43EB66C3" w:rsidR="005129AB" w:rsidRPr="00380122" w:rsidRDefault="005129AB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Atnaujinimas</w:t>
      </w:r>
    </w:p>
    <w:p w14:paraId="09A62A1E" w14:textId="035DD0ED" w:rsidR="00C93C2D" w:rsidRPr="00380122" w:rsidRDefault="005129AB" w:rsidP="003C6CC1">
      <w:p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Šio režimo metu naudojama impulsinio įkrovimo programa</w:t>
      </w:r>
      <w:r w:rsidR="00C93C2D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atkuria gerą akumuliatorių būklę</w:t>
      </w:r>
      <w:r w:rsidR="0091605E" w:rsidRPr="00380122">
        <w:rPr>
          <w:sz w:val="20"/>
          <w:szCs w:val="20"/>
          <w:lang w:val="lt-LT"/>
        </w:rPr>
        <w:t>.</w:t>
      </w:r>
    </w:p>
    <w:p w14:paraId="5C95BF44" w14:textId="1FF67C30" w:rsidR="005129AB" w:rsidRPr="00380122" w:rsidRDefault="00380122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Patikra</w:t>
      </w:r>
    </w:p>
    <w:p w14:paraId="42F5C56F" w14:textId="4C56927B" w:rsidR="00C93C2D" w:rsidRPr="00380122" w:rsidRDefault="005129AB" w:rsidP="003C6CC1">
      <w:p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 xml:space="preserve">Šis režimas leidžia naudotojams </w:t>
      </w:r>
      <w:r w:rsidR="00380122" w:rsidRPr="00380122">
        <w:rPr>
          <w:sz w:val="20"/>
          <w:szCs w:val="20"/>
          <w:lang w:val="lt-LT"/>
        </w:rPr>
        <w:t>patikrinti</w:t>
      </w:r>
      <w:r w:rsidRPr="00380122">
        <w:rPr>
          <w:sz w:val="20"/>
          <w:szCs w:val="20"/>
          <w:lang w:val="lt-LT"/>
        </w:rPr>
        <w:t xml:space="preserve"> transporto priemonės akumuliatorių</w:t>
      </w:r>
      <w:r w:rsidR="00C93C2D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ir generatorių</w:t>
      </w:r>
      <w:r w:rsidR="0091605E" w:rsidRPr="00380122">
        <w:rPr>
          <w:sz w:val="20"/>
          <w:szCs w:val="20"/>
          <w:lang w:val="lt-LT"/>
        </w:rPr>
        <w:t>.</w:t>
      </w:r>
    </w:p>
    <w:p w14:paraId="736BE274" w14:textId="0CDB7860" w:rsidR="00555387" w:rsidRPr="00380122" w:rsidRDefault="00555387" w:rsidP="003C6CC1">
      <w:pPr>
        <w:rPr>
          <w:sz w:val="20"/>
          <w:szCs w:val="20"/>
          <w:lang w:val="lt-LT"/>
        </w:rPr>
      </w:pPr>
    </w:p>
    <w:p w14:paraId="220FF982" w14:textId="0E15D30A" w:rsidR="00555387" w:rsidRPr="00380122" w:rsidRDefault="00456520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Techninės specifikacijos</w:t>
      </w:r>
      <w:r w:rsidR="00555387" w:rsidRPr="00380122">
        <w:rPr>
          <w:b/>
          <w:bCs/>
          <w:sz w:val="20"/>
          <w:szCs w:val="20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289"/>
        <w:gridCol w:w="1812"/>
        <w:gridCol w:w="1813"/>
        <w:gridCol w:w="1813"/>
      </w:tblGrid>
      <w:tr w:rsidR="00F85D9F" w:rsidRPr="00380122" w14:paraId="4AAB6BA6" w14:textId="77777777" w:rsidTr="005C15D9">
        <w:tc>
          <w:tcPr>
            <w:tcW w:w="2335" w:type="dxa"/>
          </w:tcPr>
          <w:p w14:paraId="34534AF6" w14:textId="764DD024" w:rsidR="00F85D9F" w:rsidRPr="00380122" w:rsidRDefault="00F85D9F" w:rsidP="003C6CC1">
            <w:pPr>
              <w:rPr>
                <w:lang w:val="lt-LT"/>
              </w:rPr>
            </w:pPr>
            <w:r w:rsidRPr="00380122">
              <w:rPr>
                <w:lang w:val="lt-LT"/>
              </w:rPr>
              <w:t>Model</w:t>
            </w:r>
            <w:r w:rsidR="00456520" w:rsidRPr="00380122">
              <w:rPr>
                <w:lang w:val="lt-LT"/>
              </w:rPr>
              <w:t>is</w:t>
            </w:r>
          </w:p>
        </w:tc>
        <w:tc>
          <w:tcPr>
            <w:tcW w:w="1289" w:type="dxa"/>
          </w:tcPr>
          <w:p w14:paraId="7A6F7E27" w14:textId="6A541C11" w:rsidR="00F85D9F" w:rsidRPr="00380122" w:rsidRDefault="00F85D9F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GX2</w:t>
            </w:r>
          </w:p>
        </w:tc>
        <w:tc>
          <w:tcPr>
            <w:tcW w:w="1812" w:type="dxa"/>
          </w:tcPr>
          <w:p w14:paraId="2247A69D" w14:textId="2F00C21F" w:rsidR="00F85D9F" w:rsidRPr="00380122" w:rsidRDefault="00F85D9F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GX5</w:t>
            </w:r>
          </w:p>
        </w:tc>
        <w:tc>
          <w:tcPr>
            <w:tcW w:w="1813" w:type="dxa"/>
          </w:tcPr>
          <w:p w14:paraId="31CFA609" w14:textId="4D6F6773" w:rsidR="00F85D9F" w:rsidRPr="00380122" w:rsidRDefault="00F85D9F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GX10</w:t>
            </w:r>
          </w:p>
        </w:tc>
        <w:tc>
          <w:tcPr>
            <w:tcW w:w="1813" w:type="dxa"/>
          </w:tcPr>
          <w:p w14:paraId="06216850" w14:textId="2898814E" w:rsidR="00F85D9F" w:rsidRPr="00380122" w:rsidRDefault="00F85D9F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GX15</w:t>
            </w:r>
          </w:p>
        </w:tc>
      </w:tr>
      <w:tr w:rsidR="00FB2000" w:rsidRPr="00380122" w14:paraId="3A9C2BFC" w14:textId="77777777" w:rsidTr="005C15D9">
        <w:tc>
          <w:tcPr>
            <w:tcW w:w="2335" w:type="dxa"/>
          </w:tcPr>
          <w:p w14:paraId="29F0D889" w14:textId="197E9E62" w:rsidR="00FB2000" w:rsidRPr="00380122" w:rsidRDefault="005129AB" w:rsidP="003C6CC1">
            <w:pPr>
              <w:rPr>
                <w:lang w:val="lt-LT"/>
              </w:rPr>
            </w:pPr>
            <w:r w:rsidRPr="00380122">
              <w:rPr>
                <w:lang w:val="lt-LT"/>
              </w:rPr>
              <w:t>Įvesties įtampa</w:t>
            </w:r>
          </w:p>
        </w:tc>
        <w:tc>
          <w:tcPr>
            <w:tcW w:w="6727" w:type="dxa"/>
            <w:gridSpan w:val="4"/>
          </w:tcPr>
          <w:p w14:paraId="0E825FA6" w14:textId="2CF499AA" w:rsidR="00FB2000" w:rsidRPr="00380122" w:rsidRDefault="000D7497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AC</w:t>
            </w:r>
            <w:r w:rsidR="00FB2000" w:rsidRPr="00380122">
              <w:rPr>
                <w:lang w:val="lt-LT"/>
              </w:rPr>
              <w:t>230 V ~ 50 - 60 Hz</w:t>
            </w:r>
          </w:p>
        </w:tc>
      </w:tr>
      <w:tr w:rsidR="00F85D9F" w:rsidRPr="00380122" w14:paraId="7D6C2D7C" w14:textId="77777777" w:rsidTr="005C15D9">
        <w:tc>
          <w:tcPr>
            <w:tcW w:w="2335" w:type="dxa"/>
          </w:tcPr>
          <w:p w14:paraId="145043BB" w14:textId="432741E6" w:rsidR="00F85D9F" w:rsidRPr="00380122" w:rsidRDefault="005129AB" w:rsidP="003C6CC1">
            <w:pPr>
              <w:rPr>
                <w:lang w:val="lt-LT"/>
              </w:rPr>
            </w:pPr>
            <w:r w:rsidRPr="00380122">
              <w:rPr>
                <w:lang w:val="lt-LT"/>
              </w:rPr>
              <w:t>Nominali galia</w:t>
            </w:r>
            <w:r w:rsidR="00F85D9F" w:rsidRPr="00380122">
              <w:rPr>
                <w:lang w:val="lt-LT"/>
              </w:rPr>
              <w:t xml:space="preserve"> </w:t>
            </w:r>
            <w:r w:rsidRPr="00380122">
              <w:rPr>
                <w:lang w:val="lt-LT"/>
              </w:rPr>
              <w:t>(maks.</w:t>
            </w:r>
            <w:r w:rsidR="005C15D9" w:rsidRPr="00380122">
              <w:rPr>
                <w:lang w:val="lt-LT"/>
              </w:rPr>
              <w:t>)</w:t>
            </w:r>
          </w:p>
        </w:tc>
        <w:tc>
          <w:tcPr>
            <w:tcW w:w="1289" w:type="dxa"/>
          </w:tcPr>
          <w:p w14:paraId="664326F6" w14:textId="2A436D5E" w:rsidR="00F85D9F" w:rsidRPr="00380122" w:rsidRDefault="00C77D9E" w:rsidP="005C15D9">
            <w:pPr>
              <w:jc w:val="center"/>
              <w:rPr>
                <w:lang w:val="lt-LT"/>
              </w:rPr>
            </w:pPr>
            <w:r w:rsidRPr="00380122">
              <w:rPr>
                <w:rFonts w:ascii="Microsoft YaHei" w:hAnsi="Microsoft YaHei"/>
                <w:sz w:val="18"/>
                <w:szCs w:val="18"/>
                <w:lang w:val="lt-LT"/>
              </w:rPr>
              <w:t>29W</w:t>
            </w:r>
          </w:p>
        </w:tc>
        <w:tc>
          <w:tcPr>
            <w:tcW w:w="1812" w:type="dxa"/>
          </w:tcPr>
          <w:p w14:paraId="393A96E4" w14:textId="4FA39105" w:rsidR="00F85D9F" w:rsidRPr="00380122" w:rsidRDefault="00C77D9E" w:rsidP="005C15D9">
            <w:pPr>
              <w:jc w:val="center"/>
              <w:rPr>
                <w:lang w:val="lt-LT"/>
              </w:rPr>
            </w:pPr>
            <w:r w:rsidRPr="00380122">
              <w:rPr>
                <w:rFonts w:ascii="Microsoft YaHei" w:hAnsi="Microsoft YaHei"/>
                <w:sz w:val="18"/>
                <w:szCs w:val="18"/>
                <w:lang w:val="lt-LT"/>
              </w:rPr>
              <w:t>72W</w:t>
            </w:r>
          </w:p>
        </w:tc>
        <w:tc>
          <w:tcPr>
            <w:tcW w:w="1813" w:type="dxa"/>
          </w:tcPr>
          <w:p w14:paraId="17BB7568" w14:textId="395E4BEF" w:rsidR="00F85D9F" w:rsidRPr="00380122" w:rsidRDefault="00C77D9E" w:rsidP="005C15D9">
            <w:pPr>
              <w:jc w:val="center"/>
              <w:rPr>
                <w:lang w:val="lt-LT"/>
              </w:rPr>
            </w:pPr>
            <w:r w:rsidRPr="00380122">
              <w:rPr>
                <w:rFonts w:ascii="Microsoft YaHei" w:hAnsi="Microsoft YaHei"/>
                <w:sz w:val="18"/>
                <w:szCs w:val="18"/>
                <w:lang w:val="lt-LT"/>
              </w:rPr>
              <w:t>145W</w:t>
            </w:r>
          </w:p>
        </w:tc>
        <w:tc>
          <w:tcPr>
            <w:tcW w:w="1813" w:type="dxa"/>
          </w:tcPr>
          <w:p w14:paraId="0D93E2B0" w14:textId="3A2669DB" w:rsidR="00F85D9F" w:rsidRPr="00380122" w:rsidRDefault="00A2022D" w:rsidP="005C15D9">
            <w:pPr>
              <w:jc w:val="center"/>
              <w:rPr>
                <w:lang w:val="lt-LT"/>
              </w:rPr>
            </w:pPr>
            <w:r w:rsidRPr="00380122">
              <w:rPr>
                <w:rFonts w:ascii="Microsoft YaHei" w:hAnsi="Microsoft YaHei"/>
                <w:sz w:val="18"/>
                <w:szCs w:val="18"/>
                <w:lang w:val="lt-LT"/>
              </w:rPr>
              <w:t>220</w:t>
            </w:r>
            <w:r w:rsidR="00C77D9E" w:rsidRPr="00380122">
              <w:rPr>
                <w:rFonts w:ascii="Microsoft YaHei" w:hAnsi="Microsoft YaHei"/>
                <w:sz w:val="18"/>
                <w:szCs w:val="18"/>
                <w:lang w:val="lt-LT"/>
              </w:rPr>
              <w:t>W</w:t>
            </w:r>
          </w:p>
        </w:tc>
      </w:tr>
      <w:tr w:rsidR="00FB2000" w:rsidRPr="00380122" w14:paraId="62112F1E" w14:textId="77777777" w:rsidTr="005C15D9">
        <w:tc>
          <w:tcPr>
            <w:tcW w:w="2335" w:type="dxa"/>
          </w:tcPr>
          <w:p w14:paraId="3A19ED0D" w14:textId="38945158" w:rsidR="00FB2000" w:rsidRPr="00380122" w:rsidRDefault="005129AB" w:rsidP="003C6CC1">
            <w:pPr>
              <w:rPr>
                <w:lang w:val="lt-LT"/>
              </w:rPr>
            </w:pPr>
            <w:r w:rsidRPr="00380122">
              <w:rPr>
                <w:lang w:val="lt-LT"/>
              </w:rPr>
              <w:t>Nominali išvesties įtampa</w:t>
            </w:r>
          </w:p>
        </w:tc>
        <w:tc>
          <w:tcPr>
            <w:tcW w:w="6727" w:type="dxa"/>
            <w:gridSpan w:val="4"/>
          </w:tcPr>
          <w:p w14:paraId="7F9A6B3E" w14:textId="1460F848" w:rsidR="00FB2000" w:rsidRPr="00380122" w:rsidRDefault="00D0749E" w:rsidP="00D0749E">
            <w:pPr>
              <w:tabs>
                <w:tab w:val="center" w:pos="3255"/>
                <w:tab w:val="left" w:pos="5730"/>
              </w:tabs>
              <w:rPr>
                <w:lang w:val="lt-LT"/>
              </w:rPr>
            </w:pPr>
            <w:r w:rsidRPr="00380122">
              <w:rPr>
                <w:lang w:val="lt-LT"/>
              </w:rPr>
              <w:tab/>
            </w:r>
            <w:r w:rsidR="00FB2000" w:rsidRPr="00380122">
              <w:rPr>
                <w:lang w:val="lt-LT"/>
              </w:rPr>
              <w:t>DC 12V</w:t>
            </w:r>
            <w:r w:rsidRPr="00380122">
              <w:rPr>
                <w:lang w:val="lt-LT"/>
              </w:rPr>
              <w:tab/>
              <w:t>12/24V</w:t>
            </w:r>
          </w:p>
        </w:tc>
      </w:tr>
      <w:tr w:rsidR="00F85D9F" w:rsidRPr="00380122" w14:paraId="7D458982" w14:textId="77777777" w:rsidTr="005C15D9">
        <w:tc>
          <w:tcPr>
            <w:tcW w:w="2335" w:type="dxa"/>
          </w:tcPr>
          <w:p w14:paraId="48498D01" w14:textId="412706B1" w:rsidR="00F85D9F" w:rsidRPr="00380122" w:rsidRDefault="005129AB" w:rsidP="003C6CC1">
            <w:pPr>
              <w:rPr>
                <w:lang w:val="lt-LT"/>
              </w:rPr>
            </w:pPr>
            <w:r w:rsidRPr="00380122">
              <w:rPr>
                <w:lang w:val="lt-LT"/>
              </w:rPr>
              <w:t>Nominali išvesties srovė</w:t>
            </w:r>
          </w:p>
        </w:tc>
        <w:tc>
          <w:tcPr>
            <w:tcW w:w="1289" w:type="dxa"/>
          </w:tcPr>
          <w:p w14:paraId="48B349E9" w14:textId="788AA905" w:rsidR="00F85D9F" w:rsidRPr="00380122" w:rsidRDefault="00FB2000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2A</w:t>
            </w:r>
          </w:p>
        </w:tc>
        <w:tc>
          <w:tcPr>
            <w:tcW w:w="1812" w:type="dxa"/>
          </w:tcPr>
          <w:p w14:paraId="212754BA" w14:textId="3C413D18" w:rsidR="00F85D9F" w:rsidRPr="00380122" w:rsidRDefault="00FB2000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5A</w:t>
            </w:r>
          </w:p>
        </w:tc>
        <w:tc>
          <w:tcPr>
            <w:tcW w:w="1813" w:type="dxa"/>
          </w:tcPr>
          <w:p w14:paraId="7CEA1851" w14:textId="22CCB081" w:rsidR="00F85D9F" w:rsidRPr="00380122" w:rsidRDefault="00FB2000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10A</w:t>
            </w:r>
          </w:p>
        </w:tc>
        <w:tc>
          <w:tcPr>
            <w:tcW w:w="1813" w:type="dxa"/>
          </w:tcPr>
          <w:p w14:paraId="3BB3D6D5" w14:textId="4859135C" w:rsidR="00A2022D" w:rsidRPr="00380122" w:rsidRDefault="00D0749E" w:rsidP="00FB2000">
            <w:pPr>
              <w:jc w:val="center"/>
              <w:rPr>
                <w:lang w:val="lt-LT"/>
              </w:rPr>
            </w:pPr>
            <w:r w:rsidRPr="00380122">
              <w:rPr>
                <w:lang w:val="lt-LT"/>
              </w:rPr>
              <w:t>7.5/</w:t>
            </w:r>
            <w:r w:rsidR="00FB2000" w:rsidRPr="00380122">
              <w:rPr>
                <w:lang w:val="lt-LT"/>
              </w:rPr>
              <w:t>15A</w:t>
            </w:r>
          </w:p>
        </w:tc>
      </w:tr>
    </w:tbl>
    <w:p w14:paraId="73A278C1" w14:textId="77777777" w:rsidR="00F85D9F" w:rsidRPr="00380122" w:rsidRDefault="00F85D9F" w:rsidP="003C6CC1">
      <w:pPr>
        <w:rPr>
          <w:sz w:val="20"/>
          <w:szCs w:val="20"/>
          <w:lang w:val="lt-LT"/>
        </w:rPr>
      </w:pPr>
    </w:p>
    <w:p w14:paraId="17F5E638" w14:textId="3E8A5087" w:rsidR="00555387" w:rsidRPr="00380122" w:rsidRDefault="00456520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ĮSPĖJIMAS</w:t>
      </w:r>
      <w:r w:rsidR="00555387" w:rsidRPr="00380122">
        <w:rPr>
          <w:b/>
          <w:bCs/>
          <w:sz w:val="20"/>
          <w:szCs w:val="20"/>
          <w:lang w:val="lt-LT"/>
        </w:rPr>
        <w:t>:</w:t>
      </w:r>
    </w:p>
    <w:p w14:paraId="53F1A933" w14:textId="2E01B1A4" w:rsidR="00A11C69" w:rsidRPr="00380122" w:rsidRDefault="005129AB" w:rsidP="005129AB">
      <w:pPr>
        <w:rPr>
          <w:rFonts w:eastAsia="Microsoft YaHei"/>
          <w:sz w:val="20"/>
          <w:szCs w:val="20"/>
          <w:lang w:val="lt-LT"/>
        </w:rPr>
      </w:pPr>
      <w:r w:rsidRPr="00380122">
        <w:rPr>
          <w:rFonts w:eastAsia="Microsoft YaHei"/>
          <w:sz w:val="20"/>
          <w:szCs w:val="20"/>
          <w:lang w:val="lt-LT"/>
        </w:rPr>
        <w:t>- Atidžiai perskaitykite naudojimo instrukciją prieš naudojimą</w:t>
      </w:r>
      <w:r w:rsidR="00555387" w:rsidRPr="00380122">
        <w:rPr>
          <w:rFonts w:eastAsia="Microsoft YaHei"/>
          <w:sz w:val="20"/>
          <w:szCs w:val="20"/>
          <w:lang w:val="lt-LT"/>
        </w:rPr>
        <w:t>.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555387" w:rsidRPr="00380122">
        <w:rPr>
          <w:rFonts w:eastAsia="Microsoft YaHei"/>
          <w:sz w:val="20"/>
          <w:szCs w:val="20"/>
          <w:lang w:val="lt-LT"/>
        </w:rPr>
        <w:t>-</w:t>
      </w:r>
      <w:r w:rsidRPr="00380122">
        <w:rPr>
          <w:rFonts w:eastAsia="Microsoft YaHei"/>
          <w:sz w:val="20"/>
          <w:szCs w:val="20"/>
          <w:lang w:val="lt-LT"/>
        </w:rPr>
        <w:t xml:space="preserve"> Niekada nebandykite įkrauti su įkrovikliu nesuderinamų akumuliatorių</w:t>
      </w:r>
      <w:r w:rsidR="00555DA7" w:rsidRPr="00380122">
        <w:rPr>
          <w:rFonts w:eastAsia="Microsoft YaHei"/>
          <w:sz w:val="20"/>
          <w:szCs w:val="20"/>
          <w:lang w:val="lt-LT"/>
        </w:rPr>
        <w:t>.</w:t>
      </w:r>
      <w:r w:rsidR="00555DA7" w:rsidRPr="00380122">
        <w:rPr>
          <w:rFonts w:eastAsia="Microsoft YaHei"/>
          <w:sz w:val="20"/>
          <w:szCs w:val="20"/>
          <w:lang w:val="lt-LT"/>
        </w:rPr>
        <w:br/>
      </w:r>
      <w:r w:rsidR="00555DA7" w:rsidRPr="00380122">
        <w:rPr>
          <w:sz w:val="20"/>
          <w:szCs w:val="20"/>
          <w:lang w:val="lt-LT"/>
        </w:rPr>
        <w:t>-</w:t>
      </w:r>
      <w:r w:rsidRPr="00380122">
        <w:rPr>
          <w:sz w:val="20"/>
          <w:szCs w:val="20"/>
          <w:lang w:val="lt-LT"/>
        </w:rPr>
        <w:t xml:space="preserve"> Nenaudokite įkroviklio sausų ar pirminių baterijų ar akumuliatorių įkrovimui,</w:t>
      </w:r>
      <w:r w:rsidR="00555DA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jei jie nėra skirti pakartotiniam įkrovimui</w:t>
      </w:r>
      <w:r w:rsidR="00555DA7" w:rsidRPr="00380122">
        <w:rPr>
          <w:sz w:val="20"/>
          <w:szCs w:val="20"/>
          <w:lang w:val="lt-LT"/>
        </w:rPr>
        <w:t xml:space="preserve">. </w:t>
      </w:r>
      <w:r w:rsidR="009A529E" w:rsidRPr="00380122">
        <w:rPr>
          <w:sz w:val="20"/>
          <w:szCs w:val="20"/>
          <w:lang w:val="lt-LT"/>
        </w:rPr>
        <w:t>Tai gali sukelti gaisrą ar sprogimą,</w:t>
      </w:r>
      <w:r w:rsidR="00555DA7" w:rsidRPr="00380122">
        <w:rPr>
          <w:sz w:val="20"/>
          <w:szCs w:val="20"/>
          <w:lang w:val="lt-LT"/>
        </w:rPr>
        <w:t xml:space="preserve"> </w:t>
      </w:r>
      <w:r w:rsidR="009A529E" w:rsidRPr="00380122">
        <w:rPr>
          <w:sz w:val="20"/>
          <w:szCs w:val="20"/>
          <w:lang w:val="lt-LT"/>
        </w:rPr>
        <w:t>kurie savo ruožtu gali sukelti asmens sužalojimus ar turtinę žalą</w:t>
      </w:r>
      <w:r w:rsidR="00555DA7" w:rsidRPr="00380122">
        <w:rPr>
          <w:sz w:val="20"/>
          <w:szCs w:val="20"/>
          <w:lang w:val="lt-LT"/>
        </w:rPr>
        <w:t>.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555387" w:rsidRPr="00380122">
        <w:rPr>
          <w:rFonts w:eastAsia="Microsoft YaHei"/>
          <w:sz w:val="20"/>
          <w:szCs w:val="20"/>
          <w:lang w:val="lt-LT"/>
        </w:rPr>
        <w:t>-</w:t>
      </w:r>
      <w:r w:rsidR="009A529E" w:rsidRPr="00380122">
        <w:rPr>
          <w:rFonts w:eastAsia="Microsoft YaHei"/>
          <w:sz w:val="20"/>
          <w:szCs w:val="20"/>
          <w:lang w:val="lt-LT"/>
        </w:rPr>
        <w:t xml:space="preserve"> Visada įsitikinkite, kad išvesties įtampos ir srovės specifikacijos</w:t>
      </w:r>
      <w:r w:rsidR="00555387" w:rsidRPr="00380122">
        <w:rPr>
          <w:rFonts w:eastAsia="Microsoft YaHei"/>
          <w:sz w:val="20"/>
          <w:szCs w:val="20"/>
          <w:lang w:val="lt-LT"/>
        </w:rPr>
        <w:t xml:space="preserve"> </w:t>
      </w:r>
      <w:r w:rsidR="009A529E" w:rsidRPr="00380122">
        <w:rPr>
          <w:rFonts w:eastAsia="Microsoft YaHei"/>
          <w:sz w:val="20"/>
          <w:szCs w:val="20"/>
          <w:lang w:val="lt-LT"/>
        </w:rPr>
        <w:t>atitinka reikiamą akumuliatoriaus tipą</w:t>
      </w:r>
      <w:r w:rsidR="00555387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555387" w:rsidRPr="00380122">
        <w:rPr>
          <w:rFonts w:eastAsia="Microsoft YaHei"/>
          <w:sz w:val="20"/>
          <w:szCs w:val="20"/>
          <w:lang w:val="lt-LT"/>
        </w:rPr>
        <w:t>-</w:t>
      </w:r>
      <w:r w:rsidR="009A529E" w:rsidRPr="00380122">
        <w:rPr>
          <w:rFonts w:eastAsia="Microsoft YaHei"/>
          <w:sz w:val="20"/>
          <w:szCs w:val="20"/>
          <w:lang w:val="lt-LT"/>
        </w:rPr>
        <w:t xml:space="preserve"> Niekada nenaudokite akumuliatoriaus atvirkštinio poliškumo sąlygomis</w:t>
      </w:r>
      <w:r w:rsidR="003C6CC1" w:rsidRPr="00380122">
        <w:rPr>
          <w:rFonts w:eastAsia="Microsoft YaHei"/>
          <w:sz w:val="20"/>
          <w:szCs w:val="20"/>
          <w:lang w:val="lt-LT"/>
        </w:rPr>
        <w:t>.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7AB" w:rsidRPr="00380122">
        <w:rPr>
          <w:rFonts w:eastAsia="Microsoft YaHei"/>
          <w:sz w:val="20"/>
          <w:szCs w:val="20"/>
          <w:lang w:val="lt-LT"/>
        </w:rPr>
        <w:t>-</w:t>
      </w:r>
      <w:r w:rsidR="009A529E" w:rsidRPr="00380122">
        <w:rPr>
          <w:rFonts w:eastAsia="Microsoft YaHei"/>
          <w:sz w:val="20"/>
          <w:szCs w:val="20"/>
          <w:lang w:val="lt-LT"/>
        </w:rPr>
        <w:t xml:space="preserve"> Gali būti naudojamas tik patalpų viduje</w:t>
      </w:r>
      <w:r w:rsidR="003C6CC1" w:rsidRPr="00380122">
        <w:rPr>
          <w:rFonts w:eastAsia="Microsoft YaHei"/>
          <w:sz w:val="20"/>
          <w:szCs w:val="20"/>
          <w:lang w:val="lt-LT"/>
        </w:rPr>
        <w:t>.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7AB" w:rsidRPr="00380122">
        <w:rPr>
          <w:rFonts w:eastAsia="Microsoft YaHei"/>
          <w:sz w:val="20"/>
          <w:szCs w:val="20"/>
          <w:lang w:val="lt-LT"/>
        </w:rPr>
        <w:t>-</w:t>
      </w:r>
      <w:r w:rsidR="009A529E" w:rsidRPr="00380122">
        <w:rPr>
          <w:rFonts w:eastAsia="Microsoft YaHei"/>
          <w:sz w:val="20"/>
          <w:szCs w:val="20"/>
          <w:lang w:val="lt-LT"/>
        </w:rPr>
        <w:t xml:space="preserve"> Gamintojas neprisiima atsakomybės už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 </w:t>
      </w:r>
      <w:r w:rsidR="009A529E" w:rsidRPr="00380122">
        <w:rPr>
          <w:rFonts w:eastAsia="Microsoft YaHei"/>
          <w:sz w:val="20"/>
          <w:szCs w:val="20"/>
          <w:lang w:val="lt-LT"/>
        </w:rPr>
        <w:t>neleistino ar neteisingo naudojimo sukeltą žalą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12375E" w:rsidRPr="00380122">
        <w:rPr>
          <w:rFonts w:eastAsia="Microsoft YaHei"/>
          <w:sz w:val="20"/>
          <w:szCs w:val="20"/>
          <w:lang w:val="lt-LT"/>
        </w:rPr>
        <w:br/>
      </w:r>
      <w:r w:rsidR="0012375E" w:rsidRPr="00380122">
        <w:rPr>
          <w:sz w:val="20"/>
          <w:szCs w:val="20"/>
          <w:lang w:val="lt-LT"/>
        </w:rPr>
        <w:t>-</w:t>
      </w:r>
      <w:r w:rsidR="009A529E" w:rsidRPr="00380122">
        <w:rPr>
          <w:sz w:val="20"/>
          <w:szCs w:val="20"/>
          <w:lang w:val="lt-LT"/>
        </w:rPr>
        <w:t xml:space="preserve"> Nebandykite įkrauti daugiau nei vieno akumuliatoriaus vienu metu</w:t>
      </w:r>
      <w:r w:rsidR="0012375E" w:rsidRPr="00380122">
        <w:rPr>
          <w:sz w:val="20"/>
          <w:szCs w:val="20"/>
          <w:lang w:val="lt-LT"/>
        </w:rPr>
        <w:t>.</w:t>
      </w:r>
      <w:r w:rsidR="0012375E" w:rsidRPr="00380122">
        <w:rPr>
          <w:sz w:val="20"/>
          <w:szCs w:val="20"/>
          <w:lang w:val="lt-LT"/>
        </w:rPr>
        <w:br/>
        <w:t>-</w:t>
      </w:r>
      <w:r w:rsidR="009A529E" w:rsidRPr="00380122">
        <w:rPr>
          <w:sz w:val="20"/>
          <w:szCs w:val="20"/>
          <w:lang w:val="lt-LT"/>
        </w:rPr>
        <w:t xml:space="preserve"> Nebandykite įkrauti užšalusių akumuliatorių. Tai gali būti labai pavojinga</w:t>
      </w:r>
      <w:r w:rsidR="0012375E" w:rsidRPr="00380122">
        <w:rPr>
          <w:sz w:val="20"/>
          <w:szCs w:val="20"/>
          <w:lang w:val="lt-LT"/>
        </w:rPr>
        <w:t xml:space="preserve">. </w:t>
      </w:r>
      <w:r w:rsidR="0012375E" w:rsidRPr="00380122">
        <w:rPr>
          <w:sz w:val="20"/>
          <w:szCs w:val="20"/>
          <w:lang w:val="lt-LT"/>
        </w:rPr>
        <w:br/>
        <w:t>-</w:t>
      </w:r>
      <w:r w:rsidR="009A529E" w:rsidRPr="00380122">
        <w:rPr>
          <w:sz w:val="20"/>
          <w:szCs w:val="20"/>
          <w:lang w:val="lt-LT"/>
        </w:rPr>
        <w:t xml:space="preserve"> Nebandykite įkrauti pažeistų akumuliatorių,</w:t>
      </w:r>
      <w:r w:rsidR="0012375E" w:rsidRPr="00380122">
        <w:rPr>
          <w:sz w:val="20"/>
          <w:szCs w:val="20"/>
          <w:lang w:val="lt-LT"/>
        </w:rPr>
        <w:t xml:space="preserve"> </w:t>
      </w:r>
      <w:r w:rsidR="009A529E" w:rsidRPr="00380122">
        <w:rPr>
          <w:sz w:val="20"/>
          <w:szCs w:val="20"/>
          <w:lang w:val="lt-LT"/>
        </w:rPr>
        <w:t>nes tai gali sukelti gaisrą ar sprogimą</w:t>
      </w:r>
      <w:r w:rsidR="0012375E" w:rsidRPr="00380122">
        <w:rPr>
          <w:sz w:val="20"/>
          <w:szCs w:val="20"/>
          <w:lang w:val="lt-LT"/>
        </w:rPr>
        <w:t>.</w:t>
      </w:r>
      <w:r w:rsidR="0012375E" w:rsidRPr="00380122">
        <w:rPr>
          <w:sz w:val="20"/>
          <w:szCs w:val="20"/>
          <w:lang w:val="lt-LT"/>
        </w:rPr>
        <w:br/>
      </w:r>
      <w:r w:rsidR="0012375E" w:rsidRPr="00380122">
        <w:rPr>
          <w:rFonts w:eastAsia="Microsoft YaHei"/>
          <w:sz w:val="20"/>
          <w:szCs w:val="20"/>
          <w:lang w:val="lt-LT"/>
        </w:rPr>
        <w:t>-</w:t>
      </w:r>
      <w:r w:rsidR="009A529E" w:rsidRPr="00380122">
        <w:rPr>
          <w:rFonts w:eastAsia="Microsoft YaHei"/>
          <w:sz w:val="20"/>
          <w:szCs w:val="20"/>
          <w:lang w:val="lt-LT"/>
        </w:rPr>
        <w:t xml:space="preserve"> Nenaudokite akumuliatoriaus drėgnomis sąlygomis</w:t>
      </w:r>
      <w:r w:rsidR="004972B1" w:rsidRPr="00380122">
        <w:rPr>
          <w:rFonts w:eastAsia="Microsoft YaHei"/>
          <w:sz w:val="20"/>
          <w:szCs w:val="20"/>
          <w:lang w:val="lt-LT"/>
        </w:rPr>
        <w:t xml:space="preserve">, </w:t>
      </w:r>
      <w:r w:rsidR="009A529E" w:rsidRPr="00380122">
        <w:rPr>
          <w:rFonts w:eastAsia="Microsoft YaHei"/>
          <w:sz w:val="20"/>
          <w:szCs w:val="20"/>
          <w:lang w:val="lt-LT"/>
        </w:rPr>
        <w:t>neįmerkite jo į vandenį, nelaikykite po tekančiu vandeniu ar lyjant lietui</w:t>
      </w:r>
      <w:r w:rsidR="004972B1" w:rsidRPr="00380122">
        <w:rPr>
          <w:rFonts w:eastAsia="Microsoft YaHei"/>
          <w:sz w:val="20"/>
          <w:szCs w:val="20"/>
          <w:lang w:val="lt-LT"/>
        </w:rPr>
        <w:t>.</w:t>
      </w:r>
      <w:r w:rsidR="0012375E" w:rsidRPr="00380122">
        <w:rPr>
          <w:rFonts w:eastAsia="Microsoft YaHei"/>
          <w:sz w:val="20"/>
          <w:szCs w:val="20"/>
          <w:lang w:val="lt-LT"/>
        </w:rPr>
        <w:br/>
        <w:t>-</w:t>
      </w:r>
      <w:r w:rsidR="009A529E" w:rsidRPr="00380122">
        <w:rPr>
          <w:rFonts w:eastAsia="Microsoft YaHei"/>
          <w:sz w:val="20"/>
          <w:szCs w:val="20"/>
          <w:lang w:val="lt-LT"/>
        </w:rPr>
        <w:t xml:space="preserve"> Naudokite įkroviklį tik gerai vėdinamoje patalpoje.</w:t>
      </w:r>
      <w:r w:rsidR="0012375E" w:rsidRPr="00380122">
        <w:rPr>
          <w:rFonts w:eastAsia="Microsoft YaHei"/>
          <w:sz w:val="20"/>
          <w:szCs w:val="20"/>
          <w:lang w:val="lt-LT"/>
        </w:rPr>
        <w:t xml:space="preserve"> </w:t>
      </w:r>
      <w:r w:rsidR="009A529E" w:rsidRPr="00380122">
        <w:rPr>
          <w:rFonts w:eastAsia="Microsoft YaHei"/>
          <w:sz w:val="20"/>
          <w:szCs w:val="20"/>
          <w:lang w:val="lt-LT"/>
        </w:rPr>
        <w:t>Neįkraukite akumuliatorių uždarose ar slėgio veikiamose patalpose</w:t>
      </w:r>
      <w:r w:rsidR="0012375E" w:rsidRPr="00380122">
        <w:rPr>
          <w:rFonts w:eastAsia="Microsoft YaHei"/>
          <w:sz w:val="20"/>
          <w:szCs w:val="20"/>
          <w:lang w:val="lt-LT"/>
        </w:rPr>
        <w:t>.</w:t>
      </w:r>
      <w:r w:rsidR="0012375E" w:rsidRPr="00380122">
        <w:rPr>
          <w:rFonts w:eastAsia="Microsoft YaHei"/>
          <w:sz w:val="20"/>
          <w:szCs w:val="20"/>
          <w:lang w:val="lt-LT"/>
        </w:rPr>
        <w:br/>
      </w:r>
      <w:r w:rsidR="0012375E" w:rsidRPr="00380122">
        <w:rPr>
          <w:rFonts w:eastAsia="Microsoft YaHei"/>
          <w:sz w:val="20"/>
          <w:szCs w:val="20"/>
          <w:lang w:val="lt-LT"/>
        </w:rPr>
        <w:lastRenderedPageBreak/>
        <w:t>-</w:t>
      </w:r>
      <w:r w:rsidR="00631A13" w:rsidRPr="00380122">
        <w:rPr>
          <w:rFonts w:eastAsia="Microsoft YaHei"/>
          <w:sz w:val="20"/>
          <w:szCs w:val="20"/>
          <w:lang w:val="lt-LT"/>
        </w:rPr>
        <w:t xml:space="preserve"> Niekada nenaudokite įkroviklio šalia</w:t>
      </w:r>
      <w:r w:rsidR="0012375E" w:rsidRPr="00380122">
        <w:rPr>
          <w:rFonts w:eastAsia="Microsoft YaHei"/>
          <w:sz w:val="20"/>
          <w:szCs w:val="20"/>
          <w:lang w:val="lt-LT"/>
        </w:rPr>
        <w:t xml:space="preserve"> </w:t>
      </w:r>
      <w:r w:rsidR="00631A13" w:rsidRPr="00380122">
        <w:rPr>
          <w:rFonts w:eastAsia="Microsoft YaHei"/>
          <w:sz w:val="20"/>
          <w:szCs w:val="20"/>
          <w:lang w:val="lt-LT"/>
        </w:rPr>
        <w:t>lakiųjų ar degiųjų medžiagų</w:t>
      </w:r>
      <w:r w:rsidR="0012375E" w:rsidRPr="00380122">
        <w:rPr>
          <w:rFonts w:eastAsia="Microsoft YaHei"/>
          <w:sz w:val="20"/>
          <w:szCs w:val="20"/>
          <w:lang w:val="lt-LT"/>
        </w:rPr>
        <w:t xml:space="preserve"> </w:t>
      </w:r>
      <w:r w:rsidR="00631A13" w:rsidRPr="00380122">
        <w:rPr>
          <w:rFonts w:eastAsia="Microsoft YaHei"/>
          <w:sz w:val="20"/>
          <w:szCs w:val="20"/>
          <w:lang w:val="lt-LT"/>
        </w:rPr>
        <w:t>arba laikydami jį ant akumuliatoriaus,</w:t>
      </w:r>
      <w:r w:rsidR="0012375E" w:rsidRPr="00380122">
        <w:rPr>
          <w:rFonts w:eastAsia="Microsoft YaHei"/>
          <w:sz w:val="20"/>
          <w:szCs w:val="20"/>
          <w:lang w:val="lt-LT"/>
        </w:rPr>
        <w:t xml:space="preserve"> </w:t>
      </w:r>
      <w:r w:rsidR="00631A13" w:rsidRPr="00380122">
        <w:rPr>
          <w:rFonts w:eastAsia="Microsoft YaHei"/>
          <w:sz w:val="20"/>
          <w:szCs w:val="20"/>
          <w:lang w:val="lt-LT"/>
        </w:rPr>
        <w:t>nes įkrovimo metu išsiskyrusios dujos</w:t>
      </w:r>
      <w:r w:rsidR="0012375E" w:rsidRPr="00380122">
        <w:rPr>
          <w:rFonts w:eastAsia="Microsoft YaHei"/>
          <w:sz w:val="20"/>
          <w:szCs w:val="20"/>
          <w:lang w:val="lt-LT"/>
        </w:rPr>
        <w:t xml:space="preserve"> </w:t>
      </w:r>
      <w:r w:rsidR="00631A13" w:rsidRPr="00380122">
        <w:rPr>
          <w:rFonts w:eastAsia="Microsoft YaHei"/>
          <w:sz w:val="20"/>
          <w:szCs w:val="20"/>
          <w:lang w:val="lt-LT"/>
        </w:rPr>
        <w:t>gali sukelti sprogimą arba pažeisti įkroviklį</w:t>
      </w:r>
      <w:r w:rsidR="0012375E" w:rsidRPr="00380122">
        <w:rPr>
          <w:rFonts w:eastAsia="Microsoft YaHei"/>
          <w:sz w:val="20"/>
          <w:szCs w:val="20"/>
          <w:lang w:val="lt-LT"/>
        </w:rPr>
        <w:t>.</w:t>
      </w:r>
      <w:r w:rsidR="00555DA7" w:rsidRPr="00380122">
        <w:rPr>
          <w:rFonts w:eastAsia="Microsoft YaHei"/>
          <w:sz w:val="20"/>
          <w:szCs w:val="20"/>
          <w:lang w:val="lt-LT"/>
        </w:rPr>
        <w:br/>
        <w:t>-</w:t>
      </w:r>
      <w:r w:rsidR="00631A13" w:rsidRPr="00380122">
        <w:rPr>
          <w:rFonts w:eastAsia="Microsoft YaHei"/>
          <w:sz w:val="20"/>
          <w:szCs w:val="20"/>
          <w:lang w:val="lt-LT"/>
        </w:rPr>
        <w:t xml:space="preserve"> Nelaikykite įkroviklio ant šiltų paviršių,</w:t>
      </w:r>
      <w:r w:rsidR="00555DA7" w:rsidRPr="00380122">
        <w:rPr>
          <w:rFonts w:eastAsia="Microsoft YaHei"/>
          <w:sz w:val="20"/>
          <w:szCs w:val="20"/>
          <w:lang w:val="lt-LT"/>
        </w:rPr>
        <w:t xml:space="preserve"> </w:t>
      </w:r>
      <w:r w:rsidR="00631A13" w:rsidRPr="00380122">
        <w:rPr>
          <w:rFonts w:eastAsia="Microsoft YaHei"/>
          <w:sz w:val="20"/>
          <w:szCs w:val="20"/>
          <w:lang w:val="lt-LT"/>
        </w:rPr>
        <w:t>neuždenkite įkroviklio ar akumuliatoriaus įkrovimo metu</w:t>
      </w:r>
      <w:r w:rsidR="00555DA7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C7ACF" w:rsidRPr="00380122">
        <w:rPr>
          <w:rFonts w:eastAsia="Microsoft YaHei"/>
          <w:sz w:val="20"/>
          <w:szCs w:val="20"/>
          <w:lang w:val="lt-LT"/>
        </w:rPr>
        <w:t>ir ste</w:t>
      </w:r>
      <w:r w:rsidR="00631A13" w:rsidRPr="00380122">
        <w:rPr>
          <w:rFonts w:eastAsia="Microsoft YaHei"/>
          <w:sz w:val="20"/>
          <w:szCs w:val="20"/>
          <w:lang w:val="lt-LT"/>
        </w:rPr>
        <w:t xml:space="preserve">bėkite, kad veikimo metu visos </w:t>
      </w:r>
      <w:r w:rsidR="00631A13" w:rsidRPr="00681A0D">
        <w:rPr>
          <w:rFonts w:eastAsia="Microsoft YaHei"/>
          <w:b/>
          <w:sz w:val="20"/>
          <w:szCs w:val="20"/>
          <w:lang w:val="lt-LT"/>
        </w:rPr>
        <w:t>vėdinimo angos būtų laisvos</w:t>
      </w:r>
      <w:r w:rsidR="00555DA7" w:rsidRPr="00681A0D">
        <w:rPr>
          <w:rFonts w:eastAsia="Microsoft YaHei"/>
          <w:b/>
          <w:sz w:val="20"/>
          <w:szCs w:val="20"/>
          <w:lang w:val="lt-LT"/>
        </w:rPr>
        <w:t>.</w:t>
      </w:r>
      <w:r w:rsidR="0012375E" w:rsidRPr="00380122">
        <w:rPr>
          <w:rFonts w:eastAsia="Microsoft YaHei"/>
          <w:sz w:val="20"/>
          <w:szCs w:val="20"/>
          <w:lang w:val="lt-LT"/>
        </w:rPr>
        <w:br/>
        <w:t>-</w:t>
      </w:r>
      <w:r w:rsidR="00631A13" w:rsidRPr="00380122">
        <w:rPr>
          <w:rFonts w:eastAsia="Microsoft YaHei"/>
          <w:sz w:val="20"/>
          <w:szCs w:val="20"/>
          <w:lang w:val="lt-LT"/>
        </w:rPr>
        <w:t xml:space="preserve"> Neužveskite automobilio, jei įkroviklis yra prijungtas</w:t>
      </w:r>
      <w:r w:rsidR="0012375E" w:rsidRPr="00380122">
        <w:rPr>
          <w:rFonts w:eastAsia="Microsoft YaHei"/>
          <w:sz w:val="20"/>
          <w:szCs w:val="20"/>
          <w:lang w:val="lt-LT"/>
        </w:rPr>
        <w:t>.</w:t>
      </w:r>
      <w:r w:rsidR="0012375E" w:rsidRPr="00380122">
        <w:rPr>
          <w:rFonts w:eastAsia="Microsoft YaHei"/>
          <w:sz w:val="20"/>
          <w:szCs w:val="20"/>
          <w:lang w:val="lt-LT"/>
        </w:rPr>
        <w:br/>
      </w:r>
      <w:r w:rsidR="0012375E" w:rsidRPr="00380122">
        <w:rPr>
          <w:sz w:val="20"/>
          <w:szCs w:val="20"/>
          <w:lang w:val="lt-LT"/>
        </w:rPr>
        <w:t>-</w:t>
      </w:r>
      <w:r w:rsidR="00631A13" w:rsidRPr="00380122">
        <w:rPr>
          <w:sz w:val="20"/>
          <w:szCs w:val="20"/>
          <w:lang w:val="lt-LT"/>
        </w:rPr>
        <w:t xml:space="preserve"> Atjunkite įkroviklį prieš atlikdami priežiūrą ar darbą,</w:t>
      </w:r>
      <w:r w:rsidR="0012375E" w:rsidRPr="00380122">
        <w:rPr>
          <w:sz w:val="20"/>
          <w:szCs w:val="20"/>
          <w:lang w:val="lt-LT"/>
        </w:rPr>
        <w:t xml:space="preserve"> </w:t>
      </w:r>
      <w:r w:rsidR="00631A13" w:rsidRPr="00380122">
        <w:rPr>
          <w:sz w:val="20"/>
          <w:szCs w:val="20"/>
          <w:lang w:val="lt-LT"/>
        </w:rPr>
        <w:t>kai įkroviklio naudojimas nėra reikalingas</w:t>
      </w:r>
      <w:r w:rsidR="0012375E" w:rsidRPr="00380122">
        <w:rPr>
          <w:sz w:val="20"/>
          <w:szCs w:val="20"/>
          <w:lang w:val="lt-LT"/>
        </w:rPr>
        <w:t>.</w:t>
      </w:r>
      <w:r w:rsidR="0012375E" w:rsidRPr="00380122">
        <w:rPr>
          <w:sz w:val="20"/>
          <w:szCs w:val="20"/>
          <w:lang w:val="lt-LT"/>
        </w:rPr>
        <w:br/>
        <w:t>-</w:t>
      </w:r>
      <w:r w:rsidR="00631A13" w:rsidRPr="00380122">
        <w:rPr>
          <w:sz w:val="20"/>
          <w:szCs w:val="20"/>
          <w:lang w:val="lt-LT"/>
        </w:rPr>
        <w:t xml:space="preserve"> Saugokitės trumpojo jungimo ir</w:t>
      </w:r>
      <w:r w:rsidR="0012375E" w:rsidRPr="00380122">
        <w:rPr>
          <w:sz w:val="20"/>
          <w:szCs w:val="20"/>
          <w:lang w:val="lt-LT"/>
        </w:rPr>
        <w:t xml:space="preserve"> </w:t>
      </w:r>
      <w:r w:rsidR="00631A13" w:rsidRPr="00380122">
        <w:rPr>
          <w:sz w:val="20"/>
          <w:szCs w:val="20"/>
          <w:lang w:val="lt-LT"/>
        </w:rPr>
        <w:t>nesujunkite gnybtų jungčių</w:t>
      </w:r>
      <w:r w:rsidR="0012375E" w:rsidRPr="00380122">
        <w:rPr>
          <w:sz w:val="20"/>
          <w:szCs w:val="20"/>
          <w:lang w:val="lt-LT"/>
        </w:rPr>
        <w:t xml:space="preserve"> </w:t>
      </w:r>
      <w:r w:rsidR="00631A13" w:rsidRPr="00380122">
        <w:rPr>
          <w:sz w:val="20"/>
          <w:szCs w:val="20"/>
          <w:lang w:val="lt-LT"/>
        </w:rPr>
        <w:t>prijungdami įkroviklį prie akumuliatoriaus</w:t>
      </w:r>
      <w:r w:rsidR="0012375E" w:rsidRPr="00380122">
        <w:rPr>
          <w:sz w:val="20"/>
          <w:szCs w:val="20"/>
          <w:lang w:val="lt-LT"/>
        </w:rPr>
        <w:t xml:space="preserve">. </w:t>
      </w:r>
      <w:r w:rsidR="0012375E" w:rsidRPr="00380122">
        <w:rPr>
          <w:sz w:val="20"/>
          <w:szCs w:val="20"/>
          <w:lang w:val="lt-LT"/>
        </w:rPr>
        <w:br/>
        <w:t>-</w:t>
      </w:r>
      <w:r w:rsidR="00631A13" w:rsidRPr="00380122">
        <w:rPr>
          <w:sz w:val="20"/>
          <w:szCs w:val="20"/>
          <w:lang w:val="lt-LT"/>
        </w:rPr>
        <w:t xml:space="preserve"> </w:t>
      </w:r>
      <w:r w:rsidR="00856CFF" w:rsidRPr="00380122">
        <w:rPr>
          <w:sz w:val="20"/>
          <w:szCs w:val="20"/>
          <w:lang w:val="lt-LT"/>
        </w:rPr>
        <w:t>Prijunkite įkroviklį prie akumuliatoriaus gnybtų tik pagal instrukciją</w:t>
      </w:r>
      <w:r w:rsidR="0012375E" w:rsidRPr="00380122">
        <w:rPr>
          <w:sz w:val="20"/>
          <w:szCs w:val="20"/>
          <w:lang w:val="lt-LT"/>
        </w:rPr>
        <w:t>. N</w:t>
      </w:r>
      <w:r w:rsidR="00856CFF" w:rsidRPr="00380122">
        <w:rPr>
          <w:sz w:val="20"/>
          <w:szCs w:val="20"/>
          <w:lang w:val="lt-LT"/>
        </w:rPr>
        <w:t>iekada neprijunkite įkroviklio kita ar atvirkštine tvarka ir atsukdami ar nuimdami gnybtų jungtis naudokite atitinkamus įrankius</w:t>
      </w:r>
      <w:r w:rsidR="0012375E" w:rsidRPr="00380122">
        <w:rPr>
          <w:sz w:val="20"/>
          <w:szCs w:val="20"/>
          <w:lang w:val="lt-LT"/>
        </w:rPr>
        <w:t xml:space="preserve">. </w:t>
      </w:r>
      <w:r w:rsidR="0012375E" w:rsidRPr="00380122">
        <w:rPr>
          <w:sz w:val="20"/>
          <w:szCs w:val="20"/>
          <w:lang w:val="lt-LT"/>
        </w:rPr>
        <w:br/>
        <w:t>-</w:t>
      </w:r>
      <w:r w:rsidR="00856CFF" w:rsidRPr="00380122">
        <w:rPr>
          <w:sz w:val="20"/>
          <w:szCs w:val="20"/>
          <w:lang w:val="lt-LT"/>
        </w:rPr>
        <w:t xml:space="preserve"> Nelieskite akumuliatoriaus gnybtų, spaustukų ar žiedinių gnybtų,</w:t>
      </w:r>
      <w:r w:rsidR="0012375E" w:rsidRPr="00380122">
        <w:rPr>
          <w:sz w:val="20"/>
          <w:szCs w:val="20"/>
          <w:lang w:val="lt-LT"/>
        </w:rPr>
        <w:t xml:space="preserve"> </w:t>
      </w:r>
      <w:r w:rsidR="00856CFF" w:rsidRPr="00380122">
        <w:rPr>
          <w:sz w:val="20"/>
          <w:szCs w:val="20"/>
          <w:lang w:val="lt-LT"/>
        </w:rPr>
        <w:t>kai įkroviklis yra prijungtas prie maitinimo šaltinio</w:t>
      </w:r>
      <w:r w:rsidR="0012375E" w:rsidRPr="00380122">
        <w:rPr>
          <w:sz w:val="20"/>
          <w:szCs w:val="20"/>
          <w:lang w:val="lt-LT"/>
        </w:rPr>
        <w:t>.</w:t>
      </w:r>
      <w:r w:rsidR="0012375E" w:rsidRPr="00380122">
        <w:rPr>
          <w:sz w:val="20"/>
          <w:szCs w:val="20"/>
          <w:lang w:val="lt-LT"/>
        </w:rPr>
        <w:br/>
        <w:t>-</w:t>
      </w:r>
      <w:r w:rsidR="00856CFF" w:rsidRPr="00380122">
        <w:rPr>
          <w:sz w:val="20"/>
          <w:szCs w:val="20"/>
          <w:lang w:val="lt-LT"/>
        </w:rPr>
        <w:t xml:space="preserve"> Prieš prijungdami įkroviklį prie transporto priemonės</w:t>
      </w:r>
      <w:r w:rsidR="0012375E" w:rsidRPr="00380122">
        <w:rPr>
          <w:sz w:val="20"/>
          <w:szCs w:val="20"/>
          <w:lang w:val="lt-LT"/>
        </w:rPr>
        <w:t xml:space="preserve"> </w:t>
      </w:r>
      <w:r w:rsidR="00856CFF" w:rsidRPr="00380122">
        <w:rPr>
          <w:sz w:val="20"/>
          <w:szCs w:val="20"/>
          <w:lang w:val="lt-LT"/>
        </w:rPr>
        <w:t>įsitikinkite, kad akumuliatorius buvo atjungtas</w:t>
      </w:r>
      <w:r w:rsidR="0012375E" w:rsidRPr="00380122">
        <w:rPr>
          <w:sz w:val="20"/>
          <w:szCs w:val="20"/>
          <w:lang w:val="lt-LT"/>
        </w:rPr>
        <w:t xml:space="preserve">. </w:t>
      </w:r>
      <w:r w:rsidR="00856CFF" w:rsidRPr="00380122">
        <w:rPr>
          <w:sz w:val="20"/>
          <w:szCs w:val="20"/>
          <w:lang w:val="lt-LT"/>
        </w:rPr>
        <w:t>Rekomenduojama išimti akumuliatorių jo įkrovimo metu</w:t>
      </w:r>
      <w:r w:rsidR="0012375E" w:rsidRPr="00380122">
        <w:rPr>
          <w:sz w:val="20"/>
          <w:szCs w:val="20"/>
          <w:lang w:val="lt-LT"/>
        </w:rPr>
        <w:t>.</w:t>
      </w:r>
      <w:r w:rsidR="00555DA7" w:rsidRPr="00380122">
        <w:rPr>
          <w:sz w:val="20"/>
          <w:szCs w:val="20"/>
          <w:lang w:val="lt-LT"/>
        </w:rPr>
        <w:br/>
      </w:r>
      <w:r w:rsidR="00555DA7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Nenaudokite įkroviklio, jei jis buvo stipriai sutrenktas ar nukrito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, </w:t>
      </w:r>
      <w:r w:rsidR="00856CFF" w:rsidRPr="00380122">
        <w:rPr>
          <w:rFonts w:eastAsia="Microsoft YaHei"/>
          <w:sz w:val="20"/>
          <w:szCs w:val="20"/>
          <w:lang w:val="lt-LT"/>
        </w:rPr>
        <w:t>jis atrodo pažeistas ar sugedęs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>Susisiekite su platintoju dėl pagalbos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7AB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Jokiomis aplinkybėmis nebandykite ardyti ar remontuoti įkroviklio patys.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Jei reikalinga pagalba, susisiekite su platintoju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>Nekiškite pašalinių objektų į įkroviklį.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7AB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Prieš naudodami įkroviklį įsitikinkite, kad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jis yra geros būklės ir nėra pažeistas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7AB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Nekelkite ir neneškite įkroviklio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traukdami jo maitinimo laidus.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Įkrovi</w:t>
      </w:r>
      <w:r w:rsidR="008C7ACF" w:rsidRPr="00380122">
        <w:rPr>
          <w:rFonts w:eastAsia="Microsoft YaHei"/>
          <w:sz w:val="20"/>
          <w:szCs w:val="20"/>
          <w:lang w:val="lt-LT"/>
        </w:rPr>
        <w:t>m</w:t>
      </w:r>
      <w:r w:rsidR="00856CFF" w:rsidRPr="00380122">
        <w:rPr>
          <w:rFonts w:eastAsia="Microsoft YaHei"/>
          <w:sz w:val="20"/>
          <w:szCs w:val="20"/>
          <w:lang w:val="lt-LT"/>
        </w:rPr>
        <w:t>o ir laikymo metu laikykite maitinim</w:t>
      </w:r>
      <w:r w:rsidR="008C7ACF" w:rsidRPr="00380122">
        <w:rPr>
          <w:rFonts w:eastAsia="Microsoft YaHei"/>
          <w:sz w:val="20"/>
          <w:szCs w:val="20"/>
          <w:lang w:val="lt-LT"/>
        </w:rPr>
        <w:t>o laidus toliau nuo šilumos šal</w:t>
      </w:r>
      <w:r w:rsidR="00856CFF" w:rsidRPr="00380122">
        <w:rPr>
          <w:rFonts w:eastAsia="Microsoft YaHei"/>
          <w:sz w:val="20"/>
          <w:szCs w:val="20"/>
          <w:lang w:val="lt-LT"/>
        </w:rPr>
        <w:t>tinių,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alyvos ar aštrių kraštų</w:t>
      </w:r>
      <w:r w:rsidR="001F37AB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7AB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Jei maitinimo laidas yra pažeistas</w:t>
      </w:r>
      <w:r w:rsidR="004972B1" w:rsidRPr="00380122">
        <w:rPr>
          <w:rFonts w:eastAsia="Microsoft YaHei"/>
          <w:sz w:val="20"/>
          <w:szCs w:val="20"/>
          <w:lang w:val="lt-LT"/>
        </w:rPr>
        <w:t xml:space="preserve">, </w:t>
      </w:r>
      <w:r w:rsidR="00856CFF" w:rsidRPr="00380122">
        <w:rPr>
          <w:rFonts w:eastAsia="Microsoft YaHei"/>
          <w:sz w:val="20"/>
          <w:szCs w:val="20"/>
          <w:lang w:val="lt-LT"/>
        </w:rPr>
        <w:t>nenaudokite įkroviklio ir susisiekite su platintoju dėl pagalbos</w:t>
      </w:r>
      <w:r w:rsidR="001F351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1F3512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Laikykite įkroviklį vaikams ar gyvūnams nepasiekiamoje vietoje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>Vaikai ar nepatyrę asmenys negali naudotis įkrovikliu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3C6CC1" w:rsidRPr="00380122">
        <w:rPr>
          <w:rFonts w:eastAsia="Microsoft YaHei"/>
          <w:sz w:val="20"/>
          <w:szCs w:val="20"/>
          <w:lang w:val="lt-LT"/>
        </w:rPr>
        <w:br/>
      </w:r>
      <w:r w:rsidR="00A37272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Laikykite įkroviklį sausoje, švarioje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, </w:t>
      </w:r>
      <w:r w:rsidR="00856CFF" w:rsidRPr="00380122">
        <w:rPr>
          <w:rFonts w:eastAsia="Microsoft YaHei"/>
          <w:sz w:val="20"/>
          <w:szCs w:val="20"/>
          <w:lang w:val="lt-LT"/>
        </w:rPr>
        <w:t>gerai vėdinamoje patalpoje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ir užtikrinkite, kad laidai yra laikomi saugiai ir teisingai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555DA7" w:rsidRPr="00380122">
        <w:rPr>
          <w:rFonts w:eastAsia="Microsoft YaHei"/>
          <w:sz w:val="20"/>
          <w:szCs w:val="20"/>
          <w:lang w:val="lt-LT"/>
        </w:rPr>
        <w:br/>
      </w:r>
      <w:r w:rsidR="00A37272" w:rsidRPr="00380122">
        <w:rPr>
          <w:rFonts w:eastAsia="Microsoft YaHei"/>
          <w:sz w:val="20"/>
          <w:szCs w:val="20"/>
          <w:lang w:val="lt-LT"/>
        </w:rPr>
        <w:t>-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Jei įmanoma,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nenaudokite ilgiklių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>Netinkamas ilgiklių naudojimas gali sukelti gaisrą ar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elektros smūgį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>Jei ilgiklio naudojimas yra būtinas,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įsitikinkite, kad jungtys yra tokios pat formos, dydžio ir kaiščių skaičiaus kaip ir įkroviklis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>Patikrinkite, ar laidas yra geros būklės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, </w:t>
      </w:r>
      <w:r w:rsidR="00856CFF" w:rsidRPr="00380122">
        <w:rPr>
          <w:rFonts w:eastAsia="Microsoft YaHei"/>
          <w:sz w:val="20"/>
          <w:szCs w:val="20"/>
          <w:lang w:val="lt-LT"/>
        </w:rPr>
        <w:t>nėra nusidėvėjęs ar pažeistas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rFonts w:eastAsia="Microsoft YaHei"/>
          <w:sz w:val="20"/>
          <w:szCs w:val="20"/>
          <w:lang w:val="lt-LT"/>
        </w:rPr>
        <w:t>ir yra geros kokybės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. 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Iki </w:t>
      </w:r>
      <w:r w:rsidR="00A37272" w:rsidRPr="00380122">
        <w:rPr>
          <w:rFonts w:eastAsia="Microsoft YaHei"/>
          <w:sz w:val="20"/>
          <w:szCs w:val="20"/>
          <w:lang w:val="lt-LT"/>
        </w:rPr>
        <w:t>15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 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m </w:t>
      </w:r>
      <w:r w:rsidR="00856CFF" w:rsidRPr="00380122">
        <w:rPr>
          <w:rFonts w:eastAsia="Microsoft YaHei"/>
          <w:sz w:val="20"/>
          <w:szCs w:val="20"/>
          <w:lang w:val="lt-LT"/>
        </w:rPr>
        <w:t xml:space="preserve">ilgikliams reikalingas </w:t>
      </w:r>
      <w:r w:rsidR="00A37272" w:rsidRPr="00380122">
        <w:rPr>
          <w:rFonts w:eastAsia="Microsoft YaHei"/>
          <w:sz w:val="20"/>
          <w:szCs w:val="20"/>
          <w:lang w:val="lt-LT"/>
        </w:rPr>
        <w:t xml:space="preserve"> </w:t>
      </w:r>
      <w:r w:rsidR="00856CFF" w:rsidRPr="00380122">
        <w:rPr>
          <w:sz w:val="20"/>
          <w:szCs w:val="20"/>
          <w:lang w:val="lt-LT"/>
        </w:rPr>
        <w:t>0,</w:t>
      </w:r>
      <w:r w:rsidR="00A37272" w:rsidRPr="00380122">
        <w:rPr>
          <w:sz w:val="20"/>
          <w:szCs w:val="20"/>
          <w:lang w:val="lt-LT"/>
        </w:rPr>
        <w:t>75</w:t>
      </w:r>
      <w:r w:rsidR="00856CFF" w:rsidRPr="00380122">
        <w:rPr>
          <w:sz w:val="20"/>
          <w:szCs w:val="20"/>
          <w:lang w:val="lt-LT"/>
        </w:rPr>
        <w:t xml:space="preserve"> </w:t>
      </w:r>
      <w:r w:rsidR="00A37272" w:rsidRPr="00380122">
        <w:rPr>
          <w:sz w:val="20"/>
          <w:szCs w:val="20"/>
          <w:lang w:val="lt-LT"/>
        </w:rPr>
        <w:t xml:space="preserve">mm² </w:t>
      </w:r>
      <w:r w:rsidR="00856CFF" w:rsidRPr="00380122">
        <w:rPr>
          <w:sz w:val="20"/>
          <w:szCs w:val="20"/>
          <w:lang w:val="lt-LT"/>
        </w:rPr>
        <w:t>skersmens laidas</w:t>
      </w:r>
      <w:r w:rsidR="00A37272" w:rsidRPr="00380122">
        <w:rPr>
          <w:sz w:val="20"/>
          <w:szCs w:val="20"/>
          <w:lang w:val="lt-LT"/>
        </w:rPr>
        <w:t xml:space="preserve">, </w:t>
      </w:r>
      <w:r w:rsidR="00856CFF" w:rsidRPr="00380122">
        <w:rPr>
          <w:sz w:val="20"/>
          <w:szCs w:val="20"/>
          <w:lang w:val="lt-LT"/>
        </w:rPr>
        <w:t>iki</w:t>
      </w:r>
      <w:r w:rsidR="00A37272" w:rsidRPr="00380122">
        <w:rPr>
          <w:sz w:val="20"/>
          <w:szCs w:val="20"/>
          <w:lang w:val="lt-LT"/>
        </w:rPr>
        <w:t xml:space="preserve"> 30</w:t>
      </w:r>
      <w:r w:rsidR="00856CFF" w:rsidRPr="00380122">
        <w:rPr>
          <w:sz w:val="20"/>
          <w:szCs w:val="20"/>
          <w:lang w:val="lt-LT"/>
        </w:rPr>
        <w:t xml:space="preserve"> </w:t>
      </w:r>
      <w:r w:rsidR="00A37272" w:rsidRPr="00380122">
        <w:rPr>
          <w:sz w:val="20"/>
          <w:szCs w:val="20"/>
          <w:lang w:val="lt-LT"/>
        </w:rPr>
        <w:t>m</w:t>
      </w:r>
      <w:r w:rsidR="00856CFF" w:rsidRPr="00380122">
        <w:rPr>
          <w:sz w:val="20"/>
          <w:szCs w:val="20"/>
          <w:lang w:val="lt-LT"/>
        </w:rPr>
        <w:t xml:space="preserve"> ilgikliams</w:t>
      </w:r>
      <w:r w:rsidR="00A37272" w:rsidRPr="00380122">
        <w:rPr>
          <w:sz w:val="20"/>
          <w:szCs w:val="20"/>
          <w:lang w:val="lt-LT"/>
        </w:rPr>
        <w:t xml:space="preserve"> </w:t>
      </w:r>
      <w:r w:rsidR="00856CFF" w:rsidRPr="00380122">
        <w:rPr>
          <w:sz w:val="20"/>
          <w:szCs w:val="20"/>
          <w:lang w:val="lt-LT"/>
        </w:rPr>
        <w:t>–</w:t>
      </w:r>
      <w:r w:rsidR="00A37272" w:rsidRPr="00380122">
        <w:rPr>
          <w:sz w:val="20"/>
          <w:szCs w:val="20"/>
          <w:lang w:val="lt-LT"/>
        </w:rPr>
        <w:t xml:space="preserve"> 1</w:t>
      </w:r>
      <w:r w:rsidR="00856CFF" w:rsidRPr="00380122">
        <w:rPr>
          <w:sz w:val="20"/>
          <w:szCs w:val="20"/>
          <w:lang w:val="lt-LT"/>
        </w:rPr>
        <w:t xml:space="preserve"> </w:t>
      </w:r>
      <w:r w:rsidR="00A37272" w:rsidRPr="00380122">
        <w:rPr>
          <w:sz w:val="20"/>
          <w:szCs w:val="20"/>
          <w:lang w:val="lt-LT"/>
        </w:rPr>
        <w:t xml:space="preserve">mm² </w:t>
      </w:r>
      <w:r w:rsidR="00856CFF" w:rsidRPr="00380122">
        <w:rPr>
          <w:sz w:val="20"/>
          <w:szCs w:val="20"/>
          <w:lang w:val="lt-LT"/>
        </w:rPr>
        <w:t>skersmens laidas, o iki</w:t>
      </w:r>
      <w:r w:rsidR="00A37272" w:rsidRPr="00380122">
        <w:rPr>
          <w:sz w:val="20"/>
          <w:szCs w:val="20"/>
          <w:lang w:val="lt-LT"/>
        </w:rPr>
        <w:t xml:space="preserve"> 60</w:t>
      </w:r>
      <w:r w:rsidR="00856CFF" w:rsidRPr="00380122">
        <w:rPr>
          <w:sz w:val="20"/>
          <w:szCs w:val="20"/>
          <w:lang w:val="lt-LT"/>
        </w:rPr>
        <w:t xml:space="preserve"> </w:t>
      </w:r>
      <w:r w:rsidR="00A37272" w:rsidRPr="00380122">
        <w:rPr>
          <w:sz w:val="20"/>
          <w:szCs w:val="20"/>
          <w:lang w:val="lt-LT"/>
        </w:rPr>
        <w:t xml:space="preserve">m </w:t>
      </w:r>
      <w:r w:rsidR="00856CFF" w:rsidRPr="00380122">
        <w:rPr>
          <w:sz w:val="20"/>
          <w:szCs w:val="20"/>
          <w:lang w:val="lt-LT"/>
        </w:rPr>
        <w:t xml:space="preserve">ilgikliams – 1,5 </w:t>
      </w:r>
      <w:r w:rsidR="00A37272" w:rsidRPr="00380122">
        <w:rPr>
          <w:sz w:val="20"/>
          <w:szCs w:val="20"/>
          <w:lang w:val="lt-LT"/>
        </w:rPr>
        <w:t>mm²</w:t>
      </w:r>
      <w:r w:rsidR="00856CFF" w:rsidRPr="00380122">
        <w:rPr>
          <w:sz w:val="20"/>
          <w:szCs w:val="20"/>
          <w:lang w:val="lt-LT"/>
        </w:rPr>
        <w:t xml:space="preserve"> skersmens laidas</w:t>
      </w:r>
      <w:r w:rsidR="00A37272" w:rsidRPr="00380122">
        <w:rPr>
          <w:sz w:val="20"/>
          <w:szCs w:val="20"/>
          <w:lang w:val="lt-LT"/>
        </w:rPr>
        <w:t>.</w:t>
      </w:r>
      <w:r w:rsidR="00555DA7" w:rsidRPr="00380122">
        <w:rPr>
          <w:sz w:val="20"/>
          <w:szCs w:val="20"/>
          <w:lang w:val="lt-LT"/>
        </w:rPr>
        <w:br/>
      </w:r>
      <w:r w:rsidR="00173E11" w:rsidRPr="00380122">
        <w:rPr>
          <w:sz w:val="20"/>
          <w:szCs w:val="20"/>
          <w:lang w:val="lt-LT"/>
        </w:rPr>
        <w:t>-</w:t>
      </w:r>
      <w:r w:rsidR="00856CFF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Akumuliatoriuose yra švino ir rūgšties,</w:t>
      </w:r>
      <w:r w:rsidR="00173E11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kurie gali būti pavojingi odai ir akims</w:t>
      </w:r>
      <w:r w:rsidR="00173E11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bei nudeginti ar sukelti aklumą</w:t>
      </w:r>
      <w:r w:rsidR="00173E11" w:rsidRPr="00380122">
        <w:rPr>
          <w:sz w:val="20"/>
          <w:szCs w:val="20"/>
          <w:lang w:val="lt-LT"/>
        </w:rPr>
        <w:t>.</w:t>
      </w:r>
      <w:r w:rsidR="00555DA7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Švinas yra pavojingas nėštumo metu</w:t>
      </w:r>
      <w:r w:rsidR="00555DA7" w:rsidRPr="00380122">
        <w:rPr>
          <w:sz w:val="20"/>
          <w:szCs w:val="20"/>
          <w:lang w:val="lt-LT"/>
        </w:rPr>
        <w:t xml:space="preserve">. </w:t>
      </w:r>
      <w:r w:rsidR="00173E11" w:rsidRPr="00380122">
        <w:rPr>
          <w:sz w:val="20"/>
          <w:szCs w:val="20"/>
          <w:lang w:val="lt-LT"/>
        </w:rPr>
        <w:t xml:space="preserve"> </w:t>
      </w:r>
      <w:r w:rsidR="003C6CC1" w:rsidRPr="00380122">
        <w:rPr>
          <w:sz w:val="20"/>
          <w:szCs w:val="20"/>
          <w:lang w:val="lt-LT"/>
        </w:rPr>
        <w:br/>
      </w:r>
      <w:r w:rsidR="00173E11" w:rsidRPr="00380122">
        <w:rPr>
          <w:sz w:val="20"/>
          <w:szCs w:val="20"/>
          <w:lang w:val="lt-LT"/>
        </w:rPr>
        <w:t>-</w:t>
      </w:r>
      <w:r w:rsidR="00856CFF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Įvykus sąlyčiui su oda,</w:t>
      </w:r>
      <w:r w:rsidR="00173E11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nedelsdami plaukite ją vandeniu ir</w:t>
      </w:r>
      <w:r w:rsidR="00173E11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neutralizuokite rūgštį švelniu šarminiu tirpalu, pavyzdžiui, pienu</w:t>
      </w:r>
      <w:r w:rsidR="00A11C69" w:rsidRPr="00380122">
        <w:rPr>
          <w:sz w:val="20"/>
          <w:szCs w:val="20"/>
          <w:lang w:val="lt-LT"/>
        </w:rPr>
        <w:t xml:space="preserve">. </w:t>
      </w:r>
      <w:r w:rsidR="008C7ACF" w:rsidRPr="00380122">
        <w:rPr>
          <w:sz w:val="20"/>
          <w:szCs w:val="20"/>
          <w:lang w:val="lt-LT"/>
        </w:rPr>
        <w:t>Esant elektrolitų poveikiui</w:t>
      </w:r>
      <w:r w:rsidR="00A11C69" w:rsidRPr="00380122">
        <w:rPr>
          <w:sz w:val="20"/>
          <w:szCs w:val="20"/>
          <w:lang w:val="lt-LT"/>
        </w:rPr>
        <w:t xml:space="preserve">, </w:t>
      </w:r>
      <w:r w:rsidR="008C7ACF" w:rsidRPr="00380122">
        <w:rPr>
          <w:sz w:val="20"/>
          <w:szCs w:val="20"/>
          <w:lang w:val="lt-LT"/>
        </w:rPr>
        <w:t>plaukite odą stipria vandens srove</w:t>
      </w:r>
      <w:r w:rsidR="00A11C69" w:rsidRPr="00380122">
        <w:rPr>
          <w:sz w:val="20"/>
          <w:szCs w:val="20"/>
          <w:lang w:val="lt-LT"/>
        </w:rPr>
        <w:t xml:space="preserve">. </w:t>
      </w:r>
      <w:r w:rsidR="008C7ACF" w:rsidRPr="00380122">
        <w:rPr>
          <w:sz w:val="20"/>
          <w:szCs w:val="20"/>
          <w:lang w:val="lt-LT"/>
        </w:rPr>
        <w:t xml:space="preserve">Visais atvejais kreipkitės </w:t>
      </w:r>
      <w:r w:rsidR="00696B35">
        <w:rPr>
          <w:sz w:val="20"/>
          <w:szCs w:val="20"/>
          <w:lang w:val="lt-LT"/>
        </w:rPr>
        <w:t xml:space="preserve">dėl </w:t>
      </w:r>
      <w:r w:rsidR="008C7ACF" w:rsidRPr="00380122">
        <w:rPr>
          <w:sz w:val="20"/>
          <w:szCs w:val="20"/>
          <w:lang w:val="lt-LT"/>
        </w:rPr>
        <w:t>medicininės pagalbos</w:t>
      </w:r>
      <w:r w:rsidR="00A11C69" w:rsidRPr="00380122">
        <w:rPr>
          <w:sz w:val="20"/>
          <w:szCs w:val="20"/>
          <w:lang w:val="lt-LT"/>
        </w:rPr>
        <w:t xml:space="preserve">. </w:t>
      </w:r>
      <w:r w:rsidR="003C6CC1" w:rsidRPr="00380122">
        <w:rPr>
          <w:sz w:val="20"/>
          <w:szCs w:val="20"/>
          <w:lang w:val="lt-LT"/>
        </w:rPr>
        <w:br/>
      </w:r>
      <w:r w:rsidR="00A11C69" w:rsidRPr="00380122">
        <w:rPr>
          <w:sz w:val="20"/>
          <w:szCs w:val="20"/>
          <w:lang w:val="lt-LT"/>
        </w:rPr>
        <w:t>-</w:t>
      </w:r>
      <w:r w:rsidR="00856CFF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Įvykus sąlyčiui su akimis</w:t>
      </w:r>
      <w:r w:rsidR="00A11C69" w:rsidRPr="00380122">
        <w:rPr>
          <w:sz w:val="20"/>
          <w:szCs w:val="20"/>
          <w:lang w:val="lt-LT"/>
        </w:rPr>
        <w:t xml:space="preserve">, </w:t>
      </w:r>
      <w:r w:rsidR="008C7ACF" w:rsidRPr="00380122">
        <w:rPr>
          <w:sz w:val="20"/>
          <w:szCs w:val="20"/>
          <w:lang w:val="lt-LT"/>
        </w:rPr>
        <w:t>skalaukite jas švariu vandeniu ne mažiau nei 10 minučių</w:t>
      </w:r>
      <w:r w:rsidR="00A11C69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ir kreipkitės medicininės pagalbos</w:t>
      </w:r>
      <w:r w:rsidR="00A11C69" w:rsidRPr="00380122">
        <w:rPr>
          <w:sz w:val="20"/>
          <w:szCs w:val="20"/>
          <w:lang w:val="lt-LT"/>
        </w:rPr>
        <w:t>.</w:t>
      </w:r>
      <w:r w:rsidR="008C7ACF" w:rsidRPr="00380122">
        <w:rPr>
          <w:sz w:val="20"/>
          <w:szCs w:val="20"/>
          <w:lang w:val="lt-LT"/>
        </w:rPr>
        <w:t xml:space="preserve"> </w:t>
      </w:r>
      <w:r w:rsidR="003C6CC1" w:rsidRPr="00380122">
        <w:rPr>
          <w:sz w:val="20"/>
          <w:szCs w:val="20"/>
          <w:lang w:val="lt-LT"/>
        </w:rPr>
        <w:br/>
      </w:r>
      <w:r w:rsidR="00A11C69" w:rsidRPr="00380122">
        <w:rPr>
          <w:sz w:val="20"/>
          <w:szCs w:val="20"/>
          <w:lang w:val="lt-LT"/>
        </w:rPr>
        <w:t>-</w:t>
      </w:r>
      <w:r w:rsidR="00856CFF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Siekiant apsisaugoti nuo elektrostatinės iškrovos,</w:t>
      </w:r>
      <w:r w:rsidR="00A11C69" w:rsidRPr="00380122">
        <w:rPr>
          <w:sz w:val="20"/>
          <w:szCs w:val="20"/>
          <w:lang w:val="lt-LT"/>
        </w:rPr>
        <w:t xml:space="preserve"> </w:t>
      </w:r>
      <w:r w:rsidR="008C7ACF" w:rsidRPr="00380122">
        <w:rPr>
          <w:sz w:val="20"/>
          <w:szCs w:val="20"/>
          <w:lang w:val="lt-LT"/>
        </w:rPr>
        <w:t>nenaudokite įkroviklio, jei dėvite sintetinių medžiagų drabužius</w:t>
      </w:r>
      <w:r w:rsidR="00A11C69" w:rsidRPr="00380122">
        <w:rPr>
          <w:sz w:val="20"/>
          <w:szCs w:val="20"/>
          <w:lang w:val="lt-LT"/>
        </w:rPr>
        <w:t>.</w:t>
      </w:r>
      <w:r w:rsidR="003C6CC1" w:rsidRPr="00380122">
        <w:rPr>
          <w:sz w:val="20"/>
          <w:szCs w:val="20"/>
          <w:lang w:val="lt-LT"/>
        </w:rPr>
        <w:br/>
      </w:r>
      <w:r w:rsidR="003C6CC1" w:rsidRPr="00380122">
        <w:rPr>
          <w:sz w:val="20"/>
          <w:szCs w:val="20"/>
          <w:lang w:val="lt-LT"/>
        </w:rPr>
        <w:br/>
      </w:r>
      <w:r w:rsidR="003C6CC1" w:rsidRPr="00380122">
        <w:rPr>
          <w:sz w:val="20"/>
          <w:szCs w:val="20"/>
          <w:lang w:val="lt-LT"/>
        </w:rPr>
        <w:br/>
      </w:r>
      <w:r w:rsidR="008C7ACF" w:rsidRPr="00380122">
        <w:rPr>
          <w:rFonts w:eastAsia="Microsoft YaHei"/>
          <w:b/>
          <w:bCs/>
          <w:sz w:val="20"/>
          <w:szCs w:val="20"/>
          <w:lang w:val="lt-LT"/>
        </w:rPr>
        <w:t>NAUDOJIMO INSTRUKCIJA</w:t>
      </w:r>
      <w:r w:rsidR="00095A50" w:rsidRPr="00380122">
        <w:rPr>
          <w:rFonts w:eastAsia="Microsoft YaHei"/>
          <w:b/>
          <w:bCs/>
          <w:sz w:val="20"/>
          <w:szCs w:val="20"/>
          <w:lang w:val="lt-LT"/>
        </w:rPr>
        <w:t>:</w:t>
      </w:r>
    </w:p>
    <w:p w14:paraId="7959868C" w14:textId="046D29A5" w:rsidR="00A11C69" w:rsidRPr="00380122" w:rsidRDefault="008C7ACF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Prieš naudojant įkroviklį</w:t>
      </w:r>
    </w:p>
    <w:p w14:paraId="40285323" w14:textId="2F3BD751" w:rsidR="00A11C69" w:rsidRPr="00380122" w:rsidRDefault="008C7ACF" w:rsidP="003C6CC1">
      <w:pPr>
        <w:pStyle w:val="ListParagraph"/>
        <w:numPr>
          <w:ilvl w:val="0"/>
          <w:numId w:val="5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Atjunkite akumuliatorių nuo transporto priemonės elektros sistemos</w:t>
      </w:r>
      <w:r w:rsidR="00A11C69" w:rsidRPr="00380122">
        <w:rPr>
          <w:sz w:val="20"/>
          <w:szCs w:val="20"/>
          <w:lang w:val="lt-LT"/>
        </w:rPr>
        <w:t xml:space="preserve">. </w:t>
      </w:r>
      <w:r w:rsidR="00696B35">
        <w:rPr>
          <w:sz w:val="20"/>
          <w:szCs w:val="20"/>
          <w:lang w:val="lt-LT"/>
        </w:rPr>
        <w:t>Rekomenduojama</w:t>
      </w:r>
      <w:r w:rsidRPr="00380122">
        <w:rPr>
          <w:sz w:val="20"/>
          <w:szCs w:val="20"/>
          <w:lang w:val="lt-LT"/>
        </w:rPr>
        <w:t xml:space="preserve"> visiškai išimti akumuliatorių</w:t>
      </w:r>
      <w:r w:rsidR="00A11C69" w:rsidRPr="00380122">
        <w:rPr>
          <w:sz w:val="20"/>
          <w:szCs w:val="20"/>
          <w:lang w:val="lt-LT"/>
        </w:rPr>
        <w:t xml:space="preserve">. </w:t>
      </w:r>
    </w:p>
    <w:p w14:paraId="55FD05C6" w14:textId="7F57A4B6" w:rsidR="00A11C69" w:rsidRPr="00380122" w:rsidRDefault="008C7ACF" w:rsidP="003C6CC1">
      <w:pPr>
        <w:pStyle w:val="ListParagraph"/>
        <w:numPr>
          <w:ilvl w:val="0"/>
          <w:numId w:val="5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Patikrinkite, ar įkroviklis yra atjungtas nuo elektros tinklo</w:t>
      </w:r>
      <w:r w:rsidR="00A11C69" w:rsidRPr="00380122">
        <w:rPr>
          <w:sz w:val="20"/>
          <w:szCs w:val="20"/>
          <w:lang w:val="lt-LT"/>
        </w:rPr>
        <w:t xml:space="preserve">. </w:t>
      </w:r>
    </w:p>
    <w:p w14:paraId="591DE2F9" w14:textId="4B4161AA" w:rsidR="00EB7FC8" w:rsidRPr="00380122" w:rsidRDefault="008C7ACF" w:rsidP="003C6CC1">
      <w:pPr>
        <w:pStyle w:val="ListParagraph"/>
        <w:numPr>
          <w:ilvl w:val="0"/>
          <w:numId w:val="5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Patikrinkite, ar akumuliatoriaus rūgšties lygis</w:t>
      </w:r>
      <w:r w:rsidR="00EB7FC8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atitinka akumuliatoriaus specifikacijas. Plokštelės turi būti maždaug</w:t>
      </w:r>
      <w:r w:rsidR="00EB7FC8" w:rsidRPr="00380122">
        <w:rPr>
          <w:sz w:val="20"/>
          <w:szCs w:val="20"/>
          <w:lang w:val="lt-LT"/>
        </w:rPr>
        <w:t xml:space="preserve"> 1</w:t>
      </w:r>
      <w:r w:rsidRPr="00380122">
        <w:rPr>
          <w:sz w:val="20"/>
          <w:szCs w:val="20"/>
          <w:lang w:val="lt-LT"/>
        </w:rPr>
        <w:t xml:space="preserve"> </w:t>
      </w:r>
      <w:r w:rsidR="00EB7FC8" w:rsidRPr="00380122">
        <w:rPr>
          <w:sz w:val="20"/>
          <w:szCs w:val="20"/>
          <w:lang w:val="lt-LT"/>
        </w:rPr>
        <w:t xml:space="preserve">cm </w:t>
      </w:r>
      <w:r w:rsidRPr="00380122">
        <w:rPr>
          <w:sz w:val="20"/>
          <w:szCs w:val="20"/>
          <w:lang w:val="lt-LT"/>
        </w:rPr>
        <w:t>žemiau rūgšties lygio. Jei reikia</w:t>
      </w:r>
      <w:r w:rsidR="00EB7FC8" w:rsidRPr="00380122">
        <w:rPr>
          <w:sz w:val="20"/>
          <w:szCs w:val="20"/>
          <w:lang w:val="lt-LT"/>
        </w:rPr>
        <w:t xml:space="preserve">, </w:t>
      </w:r>
      <w:r w:rsidRPr="00380122">
        <w:rPr>
          <w:sz w:val="20"/>
          <w:szCs w:val="20"/>
          <w:lang w:val="lt-LT"/>
        </w:rPr>
        <w:t>įpilkite į akumuliatorių reikiamą kiekį distiliuoto vandens</w:t>
      </w:r>
      <w:r w:rsidR="00EB7FC8" w:rsidRPr="00380122">
        <w:rPr>
          <w:sz w:val="20"/>
          <w:szCs w:val="20"/>
          <w:lang w:val="lt-LT"/>
        </w:rPr>
        <w:t xml:space="preserve">. </w:t>
      </w:r>
      <w:r w:rsidRPr="00380122">
        <w:rPr>
          <w:sz w:val="20"/>
          <w:szCs w:val="20"/>
          <w:lang w:val="lt-LT"/>
        </w:rPr>
        <w:t>Jei naudojamas sandarus akumuliatorius, laikykitės gamintojo nurodytų įkrovimo instrukcijų</w:t>
      </w:r>
      <w:r w:rsidR="00EB7FC8" w:rsidRPr="00380122">
        <w:rPr>
          <w:sz w:val="20"/>
          <w:szCs w:val="20"/>
          <w:lang w:val="lt-LT"/>
        </w:rPr>
        <w:t xml:space="preserve">. </w:t>
      </w:r>
    </w:p>
    <w:p w14:paraId="64641C07" w14:textId="18127DE0" w:rsidR="0008221B" w:rsidRPr="00380122" w:rsidRDefault="00456520" w:rsidP="003C6CC1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Įkrovimo režimas</w:t>
      </w:r>
      <w:r w:rsidR="00794D2B" w:rsidRPr="00380122">
        <w:rPr>
          <w:b/>
          <w:bCs/>
          <w:sz w:val="20"/>
          <w:szCs w:val="20"/>
          <w:lang w:val="lt-LT"/>
        </w:rPr>
        <w:t xml:space="preserve"> (GX2, GX5, GX10, GX15)</w:t>
      </w:r>
    </w:p>
    <w:p w14:paraId="678815E1" w14:textId="67BF44AC" w:rsidR="00844C61" w:rsidRPr="00380122" w:rsidRDefault="00964E1A" w:rsidP="003C6CC1">
      <w:pPr>
        <w:pStyle w:val="ListParagraph"/>
        <w:numPr>
          <w:ilvl w:val="0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lastRenderedPageBreak/>
        <w:t>Prijunkite įkroviklį prie elektros tinklo</w:t>
      </w:r>
      <w:r w:rsidR="003C6CC1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ir spauskite</w:t>
      </w:r>
      <w:r w:rsidR="00780233" w:rsidRPr="00380122">
        <w:rPr>
          <w:sz w:val="20"/>
          <w:szCs w:val="20"/>
          <w:lang w:val="lt-LT"/>
        </w:rPr>
        <w:t>:</w:t>
      </w:r>
      <w:r w:rsidR="003C6CC1" w:rsidRPr="00380122">
        <w:rPr>
          <w:sz w:val="20"/>
          <w:szCs w:val="20"/>
          <w:lang w:val="lt-LT"/>
        </w:rPr>
        <w:t xml:space="preserve"> </w:t>
      </w:r>
    </w:p>
    <w:p w14:paraId="5D7DA327" w14:textId="6B245E9F" w:rsidR="003C6CC1" w:rsidRPr="00380122" w:rsidRDefault="00964E1A" w:rsidP="00844C61">
      <w:pPr>
        <w:pStyle w:val="ListParagraph"/>
        <w:numPr>
          <w:ilvl w:val="1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Mygtuką</w:t>
      </w:r>
      <w:r w:rsidR="00780233" w:rsidRPr="00380122">
        <w:rPr>
          <w:sz w:val="20"/>
          <w:szCs w:val="20"/>
          <w:lang w:val="lt-LT"/>
        </w:rPr>
        <w:t xml:space="preserve">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>Įkrauti”, kol bus pasirinktas tinkamas akumuliatoriaus tipas</w:t>
      </w:r>
      <w:r w:rsidR="00844C61" w:rsidRPr="00380122">
        <w:rPr>
          <w:sz w:val="20"/>
          <w:szCs w:val="20"/>
          <w:lang w:val="lt-LT"/>
        </w:rPr>
        <w:t xml:space="preserve"> (GX</w:t>
      </w:r>
      <w:r w:rsidR="006802CD" w:rsidRPr="00380122">
        <w:rPr>
          <w:sz w:val="20"/>
          <w:szCs w:val="20"/>
          <w:lang w:val="lt-LT"/>
        </w:rPr>
        <w:t>10, GX</w:t>
      </w:r>
      <w:r w:rsidR="00844C61" w:rsidRPr="00380122">
        <w:rPr>
          <w:sz w:val="20"/>
          <w:szCs w:val="20"/>
          <w:lang w:val="lt-LT"/>
        </w:rPr>
        <w:t>15)</w:t>
      </w:r>
      <w:r w:rsidR="003C6CC1" w:rsidRPr="00380122">
        <w:rPr>
          <w:sz w:val="20"/>
          <w:szCs w:val="20"/>
          <w:lang w:val="lt-LT"/>
        </w:rPr>
        <w:t xml:space="preserve"> </w:t>
      </w:r>
    </w:p>
    <w:p w14:paraId="514085B0" w14:textId="6DBC2334" w:rsidR="00844C61" w:rsidRPr="00380122" w:rsidRDefault="00964E1A" w:rsidP="00844C61">
      <w:pPr>
        <w:pStyle w:val="ListParagraph"/>
        <w:numPr>
          <w:ilvl w:val="1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 xml:space="preserve">Mygtuką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>Pasirinkti”,</w:t>
      </w:r>
      <w:r w:rsidR="00844C61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 xml:space="preserve">kol bus pasirinktas tinkamas akumuliatoriaus tipas </w:t>
      </w:r>
      <w:r w:rsidR="00844C61" w:rsidRPr="00380122">
        <w:rPr>
          <w:sz w:val="20"/>
          <w:szCs w:val="20"/>
          <w:lang w:val="lt-LT"/>
        </w:rPr>
        <w:t>(GX</w:t>
      </w:r>
      <w:r w:rsidR="006802CD" w:rsidRPr="00380122">
        <w:rPr>
          <w:sz w:val="20"/>
          <w:szCs w:val="20"/>
          <w:lang w:val="lt-LT"/>
        </w:rPr>
        <w:t>2, GX</w:t>
      </w:r>
      <w:r w:rsidR="00844C61" w:rsidRPr="00380122">
        <w:rPr>
          <w:sz w:val="20"/>
          <w:szCs w:val="20"/>
          <w:lang w:val="lt-LT"/>
        </w:rPr>
        <w:t>5)</w:t>
      </w:r>
    </w:p>
    <w:p w14:paraId="1840A5ED" w14:textId="2B08899D" w:rsidR="00154BB4" w:rsidRPr="00380122" w:rsidRDefault="00964E1A" w:rsidP="003C6CC1">
      <w:pPr>
        <w:pStyle w:val="ListParagraph"/>
        <w:numPr>
          <w:ilvl w:val="0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Prijunkite teigiamą</w:t>
      </w:r>
      <w:r w:rsidR="00154BB4" w:rsidRPr="00380122">
        <w:rPr>
          <w:sz w:val="20"/>
          <w:szCs w:val="20"/>
          <w:lang w:val="lt-LT"/>
        </w:rPr>
        <w:t xml:space="preserve"> (</w:t>
      </w:r>
      <w:r w:rsidRPr="00380122">
        <w:rPr>
          <w:sz w:val="20"/>
          <w:szCs w:val="20"/>
          <w:lang w:val="lt-LT"/>
        </w:rPr>
        <w:t>raudoną</w:t>
      </w:r>
      <w:r w:rsidR="00154BB4" w:rsidRPr="00380122">
        <w:rPr>
          <w:sz w:val="20"/>
          <w:szCs w:val="20"/>
          <w:lang w:val="lt-LT"/>
        </w:rPr>
        <w:t xml:space="preserve">) </w:t>
      </w:r>
      <w:r w:rsidRPr="00380122">
        <w:rPr>
          <w:sz w:val="20"/>
          <w:szCs w:val="20"/>
          <w:lang w:val="lt-LT"/>
        </w:rPr>
        <w:t>spaustuką</w:t>
      </w:r>
      <w:r w:rsidR="00154BB4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prie teigiamo</w:t>
      </w:r>
      <w:r w:rsidR="00154BB4" w:rsidRPr="00380122">
        <w:rPr>
          <w:sz w:val="20"/>
          <w:szCs w:val="20"/>
          <w:lang w:val="lt-LT"/>
        </w:rPr>
        <w:t xml:space="preserve"> (+) </w:t>
      </w:r>
      <w:r w:rsidRPr="00380122">
        <w:rPr>
          <w:sz w:val="20"/>
          <w:szCs w:val="20"/>
          <w:lang w:val="lt-LT"/>
        </w:rPr>
        <w:t>akumuliatoriaus gnybto;</w:t>
      </w:r>
      <w:r w:rsidR="00154BB4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prijunkite neigiamą</w:t>
      </w:r>
      <w:r w:rsidR="00154BB4" w:rsidRPr="00380122">
        <w:rPr>
          <w:sz w:val="20"/>
          <w:szCs w:val="20"/>
          <w:lang w:val="lt-LT"/>
        </w:rPr>
        <w:t xml:space="preserve"> (</w:t>
      </w:r>
      <w:r w:rsidRPr="00380122">
        <w:rPr>
          <w:sz w:val="20"/>
          <w:szCs w:val="20"/>
          <w:lang w:val="lt-LT"/>
        </w:rPr>
        <w:t>juodą</w:t>
      </w:r>
      <w:r w:rsidR="00154BB4" w:rsidRPr="00380122">
        <w:rPr>
          <w:sz w:val="20"/>
          <w:szCs w:val="20"/>
          <w:lang w:val="lt-LT"/>
        </w:rPr>
        <w:t xml:space="preserve">) </w:t>
      </w:r>
      <w:r w:rsidRPr="00380122">
        <w:rPr>
          <w:sz w:val="20"/>
          <w:szCs w:val="20"/>
          <w:lang w:val="lt-LT"/>
        </w:rPr>
        <w:t>spaustuką prie neigiamo</w:t>
      </w:r>
      <w:r w:rsidR="00154BB4" w:rsidRPr="00380122">
        <w:rPr>
          <w:sz w:val="20"/>
          <w:szCs w:val="20"/>
          <w:lang w:val="lt-LT"/>
        </w:rPr>
        <w:t xml:space="preserve"> (-)</w:t>
      </w:r>
      <w:r w:rsidRPr="00380122">
        <w:rPr>
          <w:sz w:val="20"/>
          <w:szCs w:val="20"/>
          <w:lang w:val="lt-LT"/>
        </w:rPr>
        <w:t xml:space="preserve"> akumuliatoriaus gnybto</w:t>
      </w:r>
      <w:r w:rsidR="000977A7" w:rsidRPr="00380122">
        <w:rPr>
          <w:sz w:val="20"/>
          <w:szCs w:val="20"/>
          <w:lang w:val="lt-LT"/>
        </w:rPr>
        <w:t>.</w:t>
      </w:r>
    </w:p>
    <w:p w14:paraId="32085DDE" w14:textId="0B1E4088" w:rsidR="00154BB4" w:rsidRPr="00380122" w:rsidRDefault="00964E1A" w:rsidP="003C6CC1">
      <w:pPr>
        <w:pStyle w:val="ListParagraph"/>
        <w:numPr>
          <w:ilvl w:val="0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Paspauskite maitinimo mygtuką, kad pradėtumėte įkrovimą</w:t>
      </w:r>
      <w:r w:rsidR="000977A7" w:rsidRPr="00380122">
        <w:rPr>
          <w:sz w:val="20"/>
          <w:szCs w:val="20"/>
          <w:lang w:val="lt-LT"/>
        </w:rPr>
        <w:t xml:space="preserve">. </w:t>
      </w:r>
      <w:r w:rsidRPr="00380122">
        <w:rPr>
          <w:sz w:val="20"/>
          <w:szCs w:val="20"/>
          <w:lang w:val="lt-LT"/>
        </w:rPr>
        <w:t>Atkreipkite dėmesį, kad įkrovimo laikas priklausys nuo</w:t>
      </w:r>
      <w:r w:rsidR="000977A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akumuliatoriaus būklės ir</w:t>
      </w:r>
      <w:r w:rsidR="000977A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jo iškrovimo lygio</w:t>
      </w:r>
      <w:r w:rsidR="000977A7" w:rsidRPr="00380122">
        <w:rPr>
          <w:sz w:val="20"/>
          <w:szCs w:val="20"/>
          <w:lang w:val="lt-LT"/>
        </w:rPr>
        <w:t xml:space="preserve">.  </w:t>
      </w:r>
    </w:p>
    <w:p w14:paraId="1F180AF2" w14:textId="7F754D9A" w:rsidR="000977A7" w:rsidRPr="00380122" w:rsidRDefault="00964E1A" w:rsidP="003C6CC1">
      <w:pPr>
        <w:pStyle w:val="ListParagraph"/>
        <w:numPr>
          <w:ilvl w:val="0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Kai akumuliatorius yra visiškai įkrautas,</w:t>
      </w:r>
      <w:r w:rsidR="000977A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įkroviklis automatiškai pradeda veikti</w:t>
      </w:r>
      <w:r w:rsidR="000977A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priežiūros režimu ir užtikrina visišką akumuliatoriaus įkrovimą</w:t>
      </w:r>
      <w:r w:rsidR="000977A7" w:rsidRPr="00380122">
        <w:rPr>
          <w:sz w:val="20"/>
          <w:szCs w:val="20"/>
          <w:lang w:val="lt-LT"/>
        </w:rPr>
        <w:t xml:space="preserve">. </w:t>
      </w:r>
      <w:r w:rsidRPr="00380122">
        <w:rPr>
          <w:sz w:val="20"/>
          <w:szCs w:val="20"/>
          <w:lang w:val="lt-LT"/>
        </w:rPr>
        <w:t>Šio režimo metu akumuliatorius nebus perkrautas ar pažeistas</w:t>
      </w:r>
      <w:r w:rsidR="000977A7" w:rsidRPr="00380122">
        <w:rPr>
          <w:sz w:val="20"/>
          <w:szCs w:val="20"/>
          <w:lang w:val="lt-LT"/>
        </w:rPr>
        <w:t>.</w:t>
      </w:r>
    </w:p>
    <w:p w14:paraId="5A904738" w14:textId="36D619D1" w:rsidR="00154BB4" w:rsidRPr="00380122" w:rsidRDefault="00964E1A" w:rsidP="003C6CC1">
      <w:pPr>
        <w:pStyle w:val="ListParagraph"/>
        <w:numPr>
          <w:ilvl w:val="0"/>
          <w:numId w:val="6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Už</w:t>
      </w:r>
      <w:r w:rsidR="00380122" w:rsidRPr="00380122">
        <w:rPr>
          <w:sz w:val="20"/>
          <w:szCs w:val="20"/>
          <w:lang w:val="lt-LT"/>
        </w:rPr>
        <w:t>b</w:t>
      </w:r>
      <w:r w:rsidRPr="00380122">
        <w:rPr>
          <w:sz w:val="20"/>
          <w:szCs w:val="20"/>
          <w:lang w:val="lt-LT"/>
        </w:rPr>
        <w:t>aigus įkrovimą ar priežiūrą</w:t>
      </w:r>
      <w:r w:rsidR="00154BB4" w:rsidRPr="00380122">
        <w:rPr>
          <w:sz w:val="20"/>
          <w:szCs w:val="20"/>
          <w:lang w:val="lt-LT"/>
        </w:rPr>
        <w:t xml:space="preserve">, </w:t>
      </w:r>
      <w:r w:rsidRPr="00380122">
        <w:rPr>
          <w:sz w:val="20"/>
          <w:szCs w:val="20"/>
          <w:lang w:val="lt-LT"/>
        </w:rPr>
        <w:t>atjunkite įkroviklį nuo maitinimo šaltinio</w:t>
      </w:r>
      <w:r w:rsidR="000977A7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ir atjunkite spaustukus nuo akumuliatoriaus tinkama tvarka</w:t>
      </w:r>
      <w:r w:rsidR="000977A7" w:rsidRPr="00380122">
        <w:rPr>
          <w:sz w:val="20"/>
          <w:szCs w:val="20"/>
          <w:lang w:val="lt-LT"/>
        </w:rPr>
        <w:t xml:space="preserve">. </w:t>
      </w:r>
      <w:r w:rsidRPr="00380122">
        <w:rPr>
          <w:sz w:val="20"/>
          <w:szCs w:val="20"/>
          <w:lang w:val="lt-LT"/>
        </w:rPr>
        <w:t>Pirma atjunkite neigiamą</w:t>
      </w:r>
      <w:r w:rsidR="000977A7" w:rsidRPr="00380122">
        <w:rPr>
          <w:sz w:val="20"/>
          <w:szCs w:val="20"/>
          <w:lang w:val="lt-LT"/>
        </w:rPr>
        <w:t xml:space="preserve"> (</w:t>
      </w:r>
      <w:r w:rsidRPr="00380122">
        <w:rPr>
          <w:sz w:val="20"/>
          <w:szCs w:val="20"/>
          <w:lang w:val="lt-LT"/>
        </w:rPr>
        <w:t>juodą</w:t>
      </w:r>
      <w:r w:rsidR="000977A7" w:rsidRPr="00380122">
        <w:rPr>
          <w:sz w:val="20"/>
          <w:szCs w:val="20"/>
          <w:lang w:val="lt-LT"/>
        </w:rPr>
        <w:t xml:space="preserve">) </w:t>
      </w:r>
      <w:r w:rsidRPr="00380122">
        <w:rPr>
          <w:sz w:val="20"/>
          <w:szCs w:val="20"/>
          <w:lang w:val="lt-LT"/>
        </w:rPr>
        <w:t>spaustuką nuo neigiamo</w:t>
      </w:r>
      <w:r w:rsidR="000977A7" w:rsidRPr="00380122">
        <w:rPr>
          <w:sz w:val="20"/>
          <w:szCs w:val="20"/>
          <w:lang w:val="lt-LT"/>
        </w:rPr>
        <w:t xml:space="preserve"> (-)</w:t>
      </w:r>
      <w:r w:rsidRPr="00380122">
        <w:rPr>
          <w:sz w:val="20"/>
          <w:szCs w:val="20"/>
          <w:lang w:val="lt-LT"/>
        </w:rPr>
        <w:t xml:space="preserve"> akumuliatoriaus gnybto, po to atjunkite teigiamą (rau</w:t>
      </w:r>
      <w:r w:rsidR="000977A7" w:rsidRPr="00380122">
        <w:rPr>
          <w:sz w:val="20"/>
          <w:szCs w:val="20"/>
          <w:lang w:val="lt-LT"/>
        </w:rPr>
        <w:t>d</w:t>
      </w:r>
      <w:r w:rsidRPr="00380122">
        <w:rPr>
          <w:sz w:val="20"/>
          <w:szCs w:val="20"/>
          <w:lang w:val="lt-LT"/>
        </w:rPr>
        <w:t>oną</w:t>
      </w:r>
      <w:r w:rsidR="000977A7" w:rsidRPr="00380122">
        <w:rPr>
          <w:sz w:val="20"/>
          <w:szCs w:val="20"/>
          <w:lang w:val="lt-LT"/>
        </w:rPr>
        <w:t xml:space="preserve">) </w:t>
      </w:r>
      <w:r w:rsidRPr="00380122">
        <w:rPr>
          <w:sz w:val="20"/>
          <w:szCs w:val="20"/>
          <w:lang w:val="lt-LT"/>
        </w:rPr>
        <w:t>spaustuką nuo teigiamo</w:t>
      </w:r>
      <w:r w:rsidR="000977A7" w:rsidRPr="00380122">
        <w:rPr>
          <w:sz w:val="20"/>
          <w:szCs w:val="20"/>
          <w:lang w:val="lt-LT"/>
        </w:rPr>
        <w:t xml:space="preserve"> (+)</w:t>
      </w:r>
      <w:r w:rsidRPr="00380122">
        <w:rPr>
          <w:sz w:val="20"/>
          <w:szCs w:val="20"/>
          <w:lang w:val="lt-LT"/>
        </w:rPr>
        <w:t xml:space="preserve"> akumuliatoriaus gnybto</w:t>
      </w:r>
      <w:r w:rsidR="000977A7" w:rsidRPr="00380122">
        <w:rPr>
          <w:sz w:val="20"/>
          <w:szCs w:val="20"/>
          <w:lang w:val="lt-LT"/>
        </w:rPr>
        <w:t>.</w:t>
      </w:r>
    </w:p>
    <w:p w14:paraId="6A39AEE8" w14:textId="16D6EDBE" w:rsidR="000977A7" w:rsidRPr="00380122" w:rsidRDefault="00964E1A" w:rsidP="000977A7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Atnaujinimo režimas</w:t>
      </w:r>
      <w:r w:rsidR="00844C61" w:rsidRPr="00380122">
        <w:rPr>
          <w:b/>
          <w:bCs/>
          <w:sz w:val="20"/>
          <w:szCs w:val="20"/>
          <w:lang w:val="lt-LT"/>
        </w:rPr>
        <w:t xml:space="preserve"> </w:t>
      </w:r>
      <w:r w:rsidR="001B5BAC" w:rsidRPr="00380122">
        <w:rPr>
          <w:b/>
          <w:bCs/>
          <w:sz w:val="20"/>
          <w:szCs w:val="20"/>
          <w:lang w:val="lt-LT"/>
        </w:rPr>
        <w:t>(GX5, GX10, GX15)</w:t>
      </w:r>
    </w:p>
    <w:p w14:paraId="3912605E" w14:textId="440FAAD1" w:rsidR="001B5BAC" w:rsidRPr="00380122" w:rsidRDefault="00964E1A" w:rsidP="001B5BAC">
      <w:pPr>
        <w:pStyle w:val="ListParagraph"/>
        <w:numPr>
          <w:ilvl w:val="0"/>
          <w:numId w:val="7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Prijunkite įkroviklį prie elektros tinklo ir spauskite</w:t>
      </w:r>
      <w:r w:rsidR="001B5BAC" w:rsidRPr="00380122">
        <w:rPr>
          <w:sz w:val="20"/>
          <w:szCs w:val="20"/>
          <w:lang w:val="lt-LT"/>
        </w:rPr>
        <w:t>:</w:t>
      </w:r>
    </w:p>
    <w:p w14:paraId="6034C5AA" w14:textId="765C1D3A" w:rsidR="001B5BAC" w:rsidRPr="00380122" w:rsidRDefault="00696B35" w:rsidP="001B5BAC">
      <w:pPr>
        <w:pStyle w:val="ListParagraph"/>
        <w:numPr>
          <w:ilvl w:val="1"/>
          <w:numId w:val="7"/>
        </w:num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„</w:t>
      </w:r>
      <w:r w:rsidR="00964E1A" w:rsidRPr="00380122">
        <w:rPr>
          <w:sz w:val="20"/>
          <w:szCs w:val="20"/>
          <w:lang w:val="lt-LT"/>
        </w:rPr>
        <w:t>Atnaujinimo režimo” mygtuką</w:t>
      </w:r>
      <w:r w:rsidR="001B5BAC" w:rsidRPr="00380122">
        <w:rPr>
          <w:sz w:val="20"/>
          <w:szCs w:val="20"/>
          <w:lang w:val="lt-LT"/>
        </w:rPr>
        <w:t>.</w:t>
      </w:r>
      <w:r w:rsidR="00C1391A" w:rsidRPr="00380122">
        <w:rPr>
          <w:sz w:val="20"/>
          <w:szCs w:val="20"/>
          <w:lang w:val="lt-LT"/>
        </w:rPr>
        <w:t xml:space="preserve"> (GX10, GX15)</w:t>
      </w:r>
    </w:p>
    <w:p w14:paraId="55087F3F" w14:textId="38D2A888" w:rsidR="000977A7" w:rsidRPr="00380122" w:rsidRDefault="00964E1A" w:rsidP="001B5BAC">
      <w:pPr>
        <w:pStyle w:val="ListParagraph"/>
        <w:numPr>
          <w:ilvl w:val="1"/>
          <w:numId w:val="7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 xml:space="preserve">Mygtuką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>Pasirinkti”, kol užsidegs mygtukas</w:t>
      </w:r>
      <w:r w:rsidR="001B5BAC" w:rsidRPr="00380122">
        <w:rPr>
          <w:sz w:val="20"/>
          <w:szCs w:val="20"/>
          <w:lang w:val="lt-LT"/>
        </w:rPr>
        <w:t xml:space="preserve">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>Atnaujinimo režimas”</w:t>
      </w:r>
      <w:r w:rsidR="001B5BAC" w:rsidRPr="00380122">
        <w:rPr>
          <w:sz w:val="20"/>
          <w:szCs w:val="20"/>
          <w:lang w:val="lt-LT"/>
        </w:rPr>
        <w:t xml:space="preserve">. </w:t>
      </w:r>
      <w:r w:rsidR="00C1391A" w:rsidRPr="00380122">
        <w:rPr>
          <w:sz w:val="20"/>
          <w:szCs w:val="20"/>
          <w:lang w:val="lt-LT"/>
        </w:rPr>
        <w:t>(GX5)</w:t>
      </w:r>
      <w:r w:rsidR="000977A7" w:rsidRPr="00380122">
        <w:rPr>
          <w:sz w:val="20"/>
          <w:szCs w:val="20"/>
          <w:lang w:val="lt-LT"/>
        </w:rPr>
        <w:t xml:space="preserve"> </w:t>
      </w:r>
    </w:p>
    <w:p w14:paraId="25563625" w14:textId="52E94729" w:rsidR="000977A7" w:rsidRPr="00380122" w:rsidRDefault="00380122" w:rsidP="000977A7">
      <w:pPr>
        <w:pStyle w:val="ListParagraph"/>
        <w:numPr>
          <w:ilvl w:val="0"/>
          <w:numId w:val="7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Prijunkite teigiamą (raudoną) spaustuką prie teigiamo (+) akumuliatoriaus gnybto; prijunkite neigiamą (juodą) spaustuką prie neigiamo (-) akumuliatoriaus gnybto</w:t>
      </w:r>
      <w:r w:rsidR="000977A7" w:rsidRPr="00380122">
        <w:rPr>
          <w:sz w:val="20"/>
          <w:szCs w:val="20"/>
          <w:lang w:val="lt-LT"/>
        </w:rPr>
        <w:t>.</w:t>
      </w:r>
    </w:p>
    <w:p w14:paraId="12BEC409" w14:textId="17B8B944" w:rsidR="000977A7" w:rsidRPr="00380122" w:rsidRDefault="00380122" w:rsidP="000977A7">
      <w:pPr>
        <w:pStyle w:val="ListParagraph"/>
        <w:numPr>
          <w:ilvl w:val="0"/>
          <w:numId w:val="7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Paspauskite maitinimo mygtuką, kad pradėtumėte įkrovimą</w:t>
      </w:r>
      <w:r w:rsidR="000977A7" w:rsidRPr="00380122">
        <w:rPr>
          <w:sz w:val="20"/>
          <w:szCs w:val="20"/>
          <w:lang w:val="lt-LT"/>
        </w:rPr>
        <w:t xml:space="preserve">. </w:t>
      </w:r>
      <w:r w:rsidRPr="00380122">
        <w:rPr>
          <w:sz w:val="20"/>
          <w:szCs w:val="20"/>
          <w:lang w:val="lt-LT"/>
        </w:rPr>
        <w:t>Atkreipkite dėmesį, kad atnaujinimo laikas priklausys nuo akumuliatoriaus būklės</w:t>
      </w:r>
      <w:r w:rsidR="000977A7" w:rsidRPr="00380122">
        <w:rPr>
          <w:sz w:val="20"/>
          <w:szCs w:val="20"/>
          <w:lang w:val="lt-LT"/>
        </w:rPr>
        <w:t xml:space="preserve">. </w:t>
      </w:r>
      <w:r w:rsidRPr="00380122">
        <w:rPr>
          <w:sz w:val="20"/>
          <w:szCs w:val="20"/>
          <w:lang w:val="lt-LT"/>
        </w:rPr>
        <w:t>LCD ekrane bus rodoma atnaujinimo įtampa ir akumuliatoriaus būsena</w:t>
      </w:r>
      <w:r w:rsidR="00CF342D" w:rsidRPr="00380122">
        <w:rPr>
          <w:sz w:val="20"/>
          <w:szCs w:val="20"/>
          <w:lang w:val="lt-LT"/>
        </w:rPr>
        <w:t>.</w:t>
      </w:r>
    </w:p>
    <w:p w14:paraId="7D4926C3" w14:textId="61960C03" w:rsidR="000977A7" w:rsidRPr="00380122" w:rsidRDefault="00380122" w:rsidP="000977A7">
      <w:pPr>
        <w:pStyle w:val="ListParagraph"/>
        <w:numPr>
          <w:ilvl w:val="0"/>
          <w:numId w:val="7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Užba</w:t>
      </w:r>
      <w:r>
        <w:rPr>
          <w:sz w:val="20"/>
          <w:szCs w:val="20"/>
          <w:lang w:val="lt-LT"/>
        </w:rPr>
        <w:t>i</w:t>
      </w:r>
      <w:r w:rsidRPr="00380122">
        <w:rPr>
          <w:sz w:val="20"/>
          <w:szCs w:val="20"/>
          <w:lang w:val="lt-LT"/>
        </w:rPr>
        <w:t>gus atnaujinimą</w:t>
      </w:r>
      <w:r w:rsidR="000977A7" w:rsidRPr="00380122">
        <w:rPr>
          <w:sz w:val="20"/>
          <w:szCs w:val="20"/>
          <w:lang w:val="lt-LT"/>
        </w:rPr>
        <w:t xml:space="preserve">, </w:t>
      </w:r>
      <w:r w:rsidRPr="00380122">
        <w:rPr>
          <w:sz w:val="20"/>
          <w:szCs w:val="20"/>
          <w:lang w:val="lt-LT"/>
        </w:rPr>
        <w:t>atjunkite įkroviklį nuo maitinimo šaltinio ir atjunkite spaustukus nuo akumuliatoriaus tinkama tvarka. Pirma atjunkite neigiamą (juodą) spaustuką nuo neigiamo (-) akumuliatoriaus gnybto, po to atjunkite teigiamą (raudoną) spaustuką nuo teigiamo (+) akumuliatoriaus gnybto.</w:t>
      </w:r>
    </w:p>
    <w:p w14:paraId="2467423E" w14:textId="607DCC47" w:rsidR="00CF342D" w:rsidRPr="00380122" w:rsidRDefault="00380122" w:rsidP="00CF342D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>Ti</w:t>
      </w:r>
      <w:r w:rsidR="00964E1A" w:rsidRPr="00380122">
        <w:rPr>
          <w:b/>
          <w:bCs/>
          <w:sz w:val="20"/>
          <w:szCs w:val="20"/>
          <w:lang w:val="lt-LT"/>
        </w:rPr>
        <w:t>ekimo režimas</w:t>
      </w:r>
      <w:r w:rsidR="00794D2B" w:rsidRPr="00380122">
        <w:rPr>
          <w:b/>
          <w:bCs/>
          <w:sz w:val="20"/>
          <w:szCs w:val="20"/>
          <w:lang w:val="lt-LT"/>
        </w:rPr>
        <w:t xml:space="preserve"> (GX5, GX10, GX15)</w:t>
      </w:r>
    </w:p>
    <w:p w14:paraId="2A44D2B0" w14:textId="080A90C1" w:rsidR="00C1391A" w:rsidRPr="00380122" w:rsidRDefault="00380122" w:rsidP="00CF342D">
      <w:pPr>
        <w:pStyle w:val="ListParagraph"/>
        <w:numPr>
          <w:ilvl w:val="0"/>
          <w:numId w:val="8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 xml:space="preserve">Prijunkite įkroviklį prie elektros tinklo ir spauskite mygtuką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>Tiekti”</w:t>
      </w:r>
      <w:r w:rsidR="00CF342D" w:rsidRPr="00380122">
        <w:rPr>
          <w:sz w:val="20"/>
          <w:szCs w:val="20"/>
          <w:lang w:val="lt-LT"/>
        </w:rPr>
        <w:t>.</w:t>
      </w:r>
    </w:p>
    <w:p w14:paraId="2D537F5B" w14:textId="341646E1" w:rsidR="00C1391A" w:rsidRPr="00380122" w:rsidRDefault="00696B35" w:rsidP="00C1391A">
      <w:pPr>
        <w:pStyle w:val="ListParagraph"/>
        <w:numPr>
          <w:ilvl w:val="1"/>
          <w:numId w:val="8"/>
        </w:num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„</w:t>
      </w:r>
      <w:r w:rsidR="00380122" w:rsidRPr="00380122">
        <w:rPr>
          <w:sz w:val="20"/>
          <w:szCs w:val="20"/>
          <w:lang w:val="lt-LT"/>
        </w:rPr>
        <w:t>Tiekimo režimo” mygtuką</w:t>
      </w:r>
      <w:r w:rsidR="00C1391A" w:rsidRPr="00380122">
        <w:rPr>
          <w:sz w:val="20"/>
          <w:szCs w:val="20"/>
          <w:lang w:val="lt-LT"/>
        </w:rPr>
        <w:t>. (GX10, GX15)</w:t>
      </w:r>
    </w:p>
    <w:p w14:paraId="3B8832BF" w14:textId="4DC5839E" w:rsidR="00CF342D" w:rsidRPr="00380122" w:rsidRDefault="00380122" w:rsidP="00C1391A">
      <w:pPr>
        <w:pStyle w:val="ListParagraph"/>
        <w:numPr>
          <w:ilvl w:val="1"/>
          <w:numId w:val="8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 xml:space="preserve">Mygtuką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 xml:space="preserve">Pasirinkti”, kol užsidegs mygtukas </w:t>
      </w:r>
      <w:r w:rsidR="00696B35">
        <w:rPr>
          <w:sz w:val="20"/>
          <w:szCs w:val="20"/>
          <w:lang w:val="lt-LT"/>
        </w:rPr>
        <w:t>„</w:t>
      </w:r>
      <w:r w:rsidRPr="00380122">
        <w:rPr>
          <w:sz w:val="20"/>
          <w:szCs w:val="20"/>
          <w:lang w:val="lt-LT"/>
        </w:rPr>
        <w:t>Tiekimo režimas”</w:t>
      </w:r>
      <w:r w:rsidR="00C1391A" w:rsidRPr="00380122">
        <w:rPr>
          <w:sz w:val="20"/>
          <w:szCs w:val="20"/>
          <w:lang w:val="lt-LT"/>
        </w:rPr>
        <w:t xml:space="preserve">. (GX5) </w:t>
      </w:r>
      <w:r w:rsidR="00CF342D" w:rsidRPr="00380122">
        <w:rPr>
          <w:sz w:val="20"/>
          <w:szCs w:val="20"/>
          <w:lang w:val="lt-LT"/>
        </w:rPr>
        <w:t xml:space="preserve"> </w:t>
      </w:r>
    </w:p>
    <w:p w14:paraId="4EF6EBD3" w14:textId="5E778E57" w:rsidR="00CF342D" w:rsidRPr="00380122" w:rsidRDefault="00380122" w:rsidP="00CF342D">
      <w:pPr>
        <w:pStyle w:val="ListParagraph"/>
        <w:numPr>
          <w:ilvl w:val="0"/>
          <w:numId w:val="8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Prijunkite teigiamą (raudoną) spaustuką prie teigiamo (+) gnybto; prijunkite neigiamą (juodą) spaustuką prie neigiamo (-) gnybto</w:t>
      </w:r>
      <w:r w:rsidR="00CF342D" w:rsidRPr="00380122">
        <w:rPr>
          <w:sz w:val="20"/>
          <w:szCs w:val="20"/>
          <w:lang w:val="lt-LT"/>
        </w:rPr>
        <w:t>.</w:t>
      </w:r>
    </w:p>
    <w:p w14:paraId="552C02DD" w14:textId="01A908EE" w:rsidR="00CF342D" w:rsidRPr="00380122" w:rsidRDefault="00380122" w:rsidP="00CF342D">
      <w:pPr>
        <w:pStyle w:val="ListParagraph"/>
        <w:numPr>
          <w:ilvl w:val="0"/>
          <w:numId w:val="8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 xml:space="preserve">Atjunkite akumuliatorių </w:t>
      </w:r>
      <w:r>
        <w:rPr>
          <w:sz w:val="20"/>
          <w:szCs w:val="20"/>
          <w:lang w:val="lt-LT"/>
        </w:rPr>
        <w:t>n</w:t>
      </w:r>
      <w:r w:rsidRPr="00380122">
        <w:rPr>
          <w:sz w:val="20"/>
          <w:szCs w:val="20"/>
          <w:lang w:val="lt-LT"/>
        </w:rPr>
        <w:t>uo transporto priemonės</w:t>
      </w:r>
      <w:r w:rsidR="00CF342D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ir išimkite jį</w:t>
      </w:r>
      <w:r w:rsidR="00CF342D" w:rsidRPr="00380122">
        <w:rPr>
          <w:sz w:val="20"/>
          <w:szCs w:val="20"/>
          <w:lang w:val="lt-LT"/>
        </w:rPr>
        <w:t xml:space="preserve">. </w:t>
      </w:r>
    </w:p>
    <w:p w14:paraId="0E754C8D" w14:textId="3F0FA8A3" w:rsidR="00CF342D" w:rsidRPr="00380122" w:rsidRDefault="00380122" w:rsidP="00CF342D">
      <w:pPr>
        <w:pStyle w:val="ListParagraph"/>
        <w:numPr>
          <w:ilvl w:val="0"/>
          <w:numId w:val="8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Įkroviklis dabar tiekia galią transporto priemonės sistemoms</w:t>
      </w:r>
      <w:r w:rsidR="00CF342D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ir nėra jokio pavojaus prarasti nustatymus dėl išimto akumuliatoriaus</w:t>
      </w:r>
      <w:r w:rsidR="00CF342D" w:rsidRPr="00380122">
        <w:rPr>
          <w:sz w:val="20"/>
          <w:szCs w:val="20"/>
          <w:lang w:val="lt-LT"/>
        </w:rPr>
        <w:t xml:space="preserve">. </w:t>
      </w:r>
    </w:p>
    <w:p w14:paraId="5EAC7014" w14:textId="58F2B194" w:rsidR="00CF342D" w:rsidRPr="00380122" w:rsidRDefault="00380122" w:rsidP="00CF342D">
      <w:pPr>
        <w:pStyle w:val="ListParagraph"/>
        <w:numPr>
          <w:ilvl w:val="0"/>
          <w:numId w:val="8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Dėmesio</w:t>
      </w:r>
      <w:r w:rsidR="00CF342D" w:rsidRPr="00380122">
        <w:rPr>
          <w:sz w:val="20"/>
          <w:szCs w:val="20"/>
          <w:lang w:val="lt-LT"/>
        </w:rPr>
        <w:t xml:space="preserve">: </w:t>
      </w:r>
      <w:r w:rsidRPr="00380122">
        <w:rPr>
          <w:sz w:val="20"/>
          <w:szCs w:val="20"/>
          <w:lang w:val="lt-LT"/>
        </w:rPr>
        <w:t>neužveskite automobilio, jei įkroviklis yra prijungtas tokiu režimu</w:t>
      </w:r>
      <w:r w:rsidR="00CF342D" w:rsidRPr="00380122">
        <w:rPr>
          <w:sz w:val="20"/>
          <w:szCs w:val="20"/>
          <w:lang w:val="lt-LT"/>
        </w:rPr>
        <w:t xml:space="preserve">. </w:t>
      </w:r>
    </w:p>
    <w:p w14:paraId="518C9E34" w14:textId="600CE182" w:rsidR="00CF342D" w:rsidRPr="00380122" w:rsidRDefault="00964E1A" w:rsidP="00CF342D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 xml:space="preserve">Akumuliatoriaus </w:t>
      </w:r>
      <w:r w:rsidR="00380122" w:rsidRPr="00380122">
        <w:rPr>
          <w:b/>
          <w:bCs/>
          <w:sz w:val="20"/>
          <w:szCs w:val="20"/>
          <w:lang w:val="lt-LT"/>
        </w:rPr>
        <w:t>patikros</w:t>
      </w:r>
      <w:r w:rsidRPr="00380122">
        <w:rPr>
          <w:b/>
          <w:bCs/>
          <w:sz w:val="20"/>
          <w:szCs w:val="20"/>
          <w:lang w:val="lt-LT"/>
        </w:rPr>
        <w:t xml:space="preserve"> režimas</w:t>
      </w:r>
    </w:p>
    <w:p w14:paraId="005259AE" w14:textId="53875650" w:rsidR="00CF342D" w:rsidRPr="00380122" w:rsidRDefault="00380122" w:rsidP="00CF342D">
      <w:pPr>
        <w:pStyle w:val="ListParagraph"/>
        <w:numPr>
          <w:ilvl w:val="0"/>
          <w:numId w:val="9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Patikros režimas yra atliekamas, kai įkroviklis</w:t>
      </w:r>
      <w:r w:rsidR="00CF342D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yra atjungtas nuo maitinimo šaltinio</w:t>
      </w:r>
      <w:r w:rsidR="00CF342D" w:rsidRPr="00380122">
        <w:rPr>
          <w:sz w:val="20"/>
          <w:szCs w:val="20"/>
          <w:lang w:val="lt-LT"/>
        </w:rPr>
        <w:t>.</w:t>
      </w:r>
    </w:p>
    <w:p w14:paraId="51410F13" w14:textId="7ECAA0F5" w:rsidR="00CF342D" w:rsidRPr="00380122" w:rsidRDefault="00380122" w:rsidP="00CF342D">
      <w:pPr>
        <w:pStyle w:val="ListParagraph"/>
        <w:numPr>
          <w:ilvl w:val="0"/>
          <w:numId w:val="9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Prijunkite teigiamą (raudoną) spaustuką prie teigiamo (+) akumuliatoriaus gnybto; prijunkite neigiamą (juodą) spaustuką prie neigiamo (-) akumuliatoriaus gnybto</w:t>
      </w:r>
      <w:r w:rsidR="00CF342D" w:rsidRPr="00380122">
        <w:rPr>
          <w:sz w:val="20"/>
          <w:szCs w:val="20"/>
          <w:lang w:val="lt-LT"/>
        </w:rPr>
        <w:t>.</w:t>
      </w:r>
    </w:p>
    <w:p w14:paraId="634460C3" w14:textId="4816E396" w:rsidR="00CF342D" w:rsidRPr="00380122" w:rsidRDefault="00380122" w:rsidP="00CF342D">
      <w:pPr>
        <w:pStyle w:val="ListParagraph"/>
        <w:numPr>
          <w:ilvl w:val="0"/>
          <w:numId w:val="9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LCD ekrane rodoma</w:t>
      </w:r>
      <w:r w:rsidR="00CF342D" w:rsidRPr="00380122">
        <w:rPr>
          <w:sz w:val="20"/>
          <w:szCs w:val="20"/>
          <w:lang w:val="lt-LT"/>
        </w:rPr>
        <w:t xml:space="preserve"> </w:t>
      </w:r>
      <w:r w:rsidRPr="00380122">
        <w:rPr>
          <w:sz w:val="20"/>
          <w:szCs w:val="20"/>
          <w:lang w:val="lt-LT"/>
        </w:rPr>
        <w:t>dabartinė akumuliatoriaus įta</w:t>
      </w:r>
      <w:bookmarkStart w:id="0" w:name="_GoBack"/>
      <w:bookmarkEnd w:id="0"/>
      <w:r w:rsidRPr="00380122">
        <w:rPr>
          <w:sz w:val="20"/>
          <w:szCs w:val="20"/>
          <w:lang w:val="lt-LT"/>
        </w:rPr>
        <w:t>mpa ir būsena</w:t>
      </w:r>
      <w:r w:rsidR="00CF342D" w:rsidRPr="00380122">
        <w:rPr>
          <w:sz w:val="20"/>
          <w:szCs w:val="20"/>
          <w:lang w:val="lt-LT"/>
        </w:rPr>
        <w:t>.</w:t>
      </w:r>
    </w:p>
    <w:p w14:paraId="55AC53CD" w14:textId="37D0C6EC" w:rsidR="00CF342D" w:rsidRPr="00380122" w:rsidRDefault="00380122" w:rsidP="00CF342D">
      <w:pPr>
        <w:pStyle w:val="ListParagraph"/>
        <w:numPr>
          <w:ilvl w:val="0"/>
          <w:numId w:val="9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Jei norite patikrinti generatoriaus veikimą tinkamai prijungtu įkrovikliu</w:t>
      </w:r>
      <w:r w:rsidR="00CF342D" w:rsidRPr="00380122">
        <w:rPr>
          <w:sz w:val="20"/>
          <w:szCs w:val="20"/>
          <w:lang w:val="lt-LT"/>
        </w:rPr>
        <w:t xml:space="preserve">, </w:t>
      </w:r>
      <w:r w:rsidRPr="00380122">
        <w:rPr>
          <w:sz w:val="20"/>
          <w:szCs w:val="20"/>
          <w:lang w:val="lt-LT"/>
        </w:rPr>
        <w:t>užveskite automobilį ir padidinkite variklio sūkius iki</w:t>
      </w:r>
      <w:r w:rsidR="00CF342D" w:rsidRPr="00380122">
        <w:rPr>
          <w:sz w:val="20"/>
          <w:szCs w:val="20"/>
          <w:lang w:val="lt-LT"/>
        </w:rPr>
        <w:t xml:space="preserve"> 2000 </w:t>
      </w:r>
      <w:r w:rsidRPr="00380122">
        <w:rPr>
          <w:sz w:val="20"/>
          <w:szCs w:val="20"/>
          <w:lang w:val="lt-LT"/>
        </w:rPr>
        <w:t>aps./min</w:t>
      </w:r>
      <w:r w:rsidR="00CF342D" w:rsidRPr="00380122">
        <w:rPr>
          <w:sz w:val="20"/>
          <w:szCs w:val="20"/>
          <w:lang w:val="lt-LT"/>
        </w:rPr>
        <w:t>.</w:t>
      </w:r>
    </w:p>
    <w:p w14:paraId="10B9ACAE" w14:textId="039BA729" w:rsidR="00EB257A" w:rsidRPr="00380122" w:rsidRDefault="00380122" w:rsidP="00EB257A">
      <w:pPr>
        <w:pStyle w:val="ListParagraph"/>
        <w:numPr>
          <w:ilvl w:val="0"/>
          <w:numId w:val="9"/>
        </w:numPr>
        <w:rPr>
          <w:sz w:val="20"/>
          <w:szCs w:val="20"/>
          <w:lang w:val="lt-LT"/>
        </w:rPr>
      </w:pPr>
      <w:r w:rsidRPr="00380122">
        <w:rPr>
          <w:sz w:val="20"/>
          <w:szCs w:val="20"/>
          <w:lang w:val="lt-LT"/>
        </w:rPr>
        <w:t>LCD ekrane rodoma dabartinė generatoriaus įtampa ir būsena</w:t>
      </w:r>
      <w:r w:rsidR="00CF342D" w:rsidRPr="00380122">
        <w:rPr>
          <w:sz w:val="20"/>
          <w:szCs w:val="20"/>
          <w:lang w:val="lt-LT"/>
        </w:rPr>
        <w:t>.</w:t>
      </w:r>
    </w:p>
    <w:p w14:paraId="45FFFA96" w14:textId="0E8D29B1" w:rsidR="00EB257A" w:rsidRPr="00380122" w:rsidRDefault="00EB257A" w:rsidP="00EB257A">
      <w:pPr>
        <w:rPr>
          <w:sz w:val="20"/>
          <w:szCs w:val="20"/>
          <w:lang w:val="lt-LT"/>
        </w:rPr>
      </w:pPr>
    </w:p>
    <w:p w14:paraId="5885260B" w14:textId="045F9ABB" w:rsidR="00EB257A" w:rsidRPr="00380122" w:rsidRDefault="00EB257A" w:rsidP="00EB257A">
      <w:pPr>
        <w:rPr>
          <w:b/>
          <w:bCs/>
          <w:sz w:val="20"/>
          <w:szCs w:val="20"/>
          <w:lang w:val="lt-LT"/>
        </w:rPr>
      </w:pPr>
      <w:r w:rsidRPr="00380122">
        <w:rPr>
          <w:b/>
          <w:bCs/>
          <w:sz w:val="20"/>
          <w:szCs w:val="20"/>
          <w:lang w:val="lt-LT"/>
        </w:rPr>
        <w:t xml:space="preserve">LCD </w:t>
      </w:r>
      <w:r w:rsidR="00456520" w:rsidRPr="00380122">
        <w:rPr>
          <w:b/>
          <w:bCs/>
          <w:sz w:val="20"/>
          <w:szCs w:val="20"/>
          <w:lang w:val="lt-LT"/>
        </w:rPr>
        <w:t>ekranas</w:t>
      </w:r>
    </w:p>
    <w:p w14:paraId="297DB2A0" w14:textId="3CF9AD58" w:rsidR="00380122" w:rsidRDefault="00380122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br w:type="page"/>
      </w:r>
    </w:p>
    <w:p w14:paraId="01112DE0" w14:textId="13DBE75D" w:rsidR="00380122" w:rsidRDefault="000E216E" w:rsidP="00EB257A">
      <w:pPr>
        <w:rPr>
          <w:sz w:val="20"/>
          <w:szCs w:val="20"/>
          <w:lang w:val="lt-LT"/>
        </w:rPr>
      </w:pPr>
      <w:r w:rsidRPr="00380122">
        <w:rPr>
          <w:noProof/>
          <w:lang w:eastAsia="en-GB"/>
        </w:rPr>
        <w:lastRenderedPageBreak/>
        <w:drawing>
          <wp:anchor distT="0" distB="0" distL="114300" distR="114300" simplePos="0" relativeHeight="251656192" behindDoc="1" locked="0" layoutInCell="1" allowOverlap="1" wp14:anchorId="4CC84C4E" wp14:editId="7CCEB265">
            <wp:simplePos x="0" y="0"/>
            <wp:positionH relativeFrom="margin">
              <wp:posOffset>560070</wp:posOffset>
            </wp:positionH>
            <wp:positionV relativeFrom="paragraph">
              <wp:posOffset>-1905</wp:posOffset>
            </wp:positionV>
            <wp:extent cx="4642485" cy="2212975"/>
            <wp:effectExtent l="0" t="0" r="5715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12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AFABC4" wp14:editId="68B69061">
                <wp:simplePos x="0" y="0"/>
                <wp:positionH relativeFrom="margin">
                  <wp:posOffset>3757930</wp:posOffset>
                </wp:positionH>
                <wp:positionV relativeFrom="paragraph">
                  <wp:posOffset>213995</wp:posOffset>
                </wp:positionV>
                <wp:extent cx="1952625" cy="200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6E730" w14:textId="2B78BEA6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 w:rsidRPr="00380122">
                              <w:rPr>
                                <w:sz w:val="16"/>
                                <w:lang w:val="lt-LT"/>
                              </w:rPr>
                              <w:t xml:space="preserve">12V </w:t>
                            </w:r>
                            <w:r>
                              <w:rPr>
                                <w:sz w:val="16"/>
                                <w:lang w:val="lt-LT"/>
                              </w:rPr>
                              <w:t>stabdymo ir paleidimo</w:t>
                            </w:r>
                            <w:r w:rsidRPr="00380122">
                              <w:rPr>
                                <w:sz w:val="16"/>
                                <w:lang w:val="lt-LT"/>
                              </w:rPr>
                              <w:t xml:space="preserve"> akumuliatorius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A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9pt;margin-top:16.85pt;width:153.7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hMHAIAABsEAAAOAAAAZHJzL2Uyb0RvYy54bWysU9tu2zAMfR+wfxD0vtgxkq414hRdugwD&#10;ugvQ7gNkWbaFSaImKbGzrx8lu2m2vQ3zg0Ca1OHhIbW5HbUiR+G8BFPR5SKnRBgOjTRdRb897d9c&#10;U+IDMw1TYERFT8LT2+3rV5vBlqKAHlQjHEEQ48vBVrQPwZZZ5nkvNPMLsMJgsAWnWUDXdVnj2IDo&#10;WmVFnl9lA7jGOuDCe/x7PwXpNuG3reDhS9t6EYiqKHIL6XTprOOZbTes7ByzveQzDfYPLDSTBoue&#10;oe5ZYOTg5F9QWnIHHtqw4KAzaFvJReoBu1nmf3Tz2DMrUi8ojrdnmfz/g+Wfj18dkU1FC0oM0zii&#10;JzEG8g5GUkR1ButLTHq0mBZG/I1TTp16+wD8uycGdj0znbhzDoZesAbZLePN7OLqhOMjSD18ggbL&#10;sEOABDS2TkfpUAyC6Dil03kykQqPJW/WxVWxpoRjDOeeox1LsPL5tnU+fBCgSTQq6nDyCZ0dH3yY&#10;Up9TYjEPSjZ7qVRyXFfvlCNHhluyT9+M/luaMmSoKDJZJ2QD8T5Cs1LLgFuspK7oNZLL572Karw3&#10;TUoJTKrJRtLKzPJERSZtwliPmBg1q6E5oVAOpm3F14VGD+4nJQNuakX9jwNzghL10aDYN8vVKq52&#10;clbrtwU67jJSX0aY4QhV0UDJZO5Ceg6xDQN3OJRWJr1emMxccQOT4vNriSt+6aeslze9/QUAAP//&#10;AwBQSwMEFAAGAAgAAAAhAIFPJHjeAAAACQEAAA8AAABkcnMvZG93bnJldi54bWxMj0FPg0AUhO8m&#10;/ofNM/Fi7NIiUJBHoyYar639AQ92C0T2LWG3hf5715MeJzOZ+abcLWYQFz253jLCehWB0NxY1XOL&#10;cPx6f9yCcJ5Y0WBZI1y1g111e1NSoezMe305+FaEEnYFIXTej4WUrum0Ibeyo+bgnexkyAc5tVJN&#10;NIdyM8hNFKXSUM9hoaNRv3W6+T6cDcLpc35I8rn+8Mds/5S+Up/V9op4f7e8PIPwevF/YfjFD+hQ&#10;Babanlk5MSAk+Tqge4Q4zkCEwDbPYxA1QppsQFal/P+g+gEAAP//AwBQSwECLQAUAAYACAAAACEA&#10;toM4kv4AAADhAQAAEwAAAAAAAAAAAAAAAAAAAAAAW0NvbnRlbnRfVHlwZXNdLnhtbFBLAQItABQA&#10;BgAIAAAAIQA4/SH/1gAAAJQBAAALAAAAAAAAAAAAAAAAAC8BAABfcmVscy8ucmVsc1BLAQItABQA&#10;BgAIAAAAIQCT7jhMHAIAABsEAAAOAAAAAAAAAAAAAAAAAC4CAABkcnMvZTJvRG9jLnhtbFBLAQIt&#10;ABQABgAIAAAAIQCBTyR43gAAAAkBAAAPAAAAAAAAAAAAAAAAAHYEAABkcnMvZG93bnJldi54bWxQ&#10;SwUGAAAAAAQABADzAAAAgQUAAAAA&#10;" stroked="f">
                <v:textbox>
                  <w:txbxContent>
                    <w:p w14:paraId="4D66E730" w14:textId="2B78BEA6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 w:rsidRPr="00380122">
                        <w:rPr>
                          <w:sz w:val="16"/>
                          <w:lang w:val="lt-LT"/>
                        </w:rPr>
                        <w:t xml:space="preserve">12V </w:t>
                      </w:r>
                      <w:r>
                        <w:rPr>
                          <w:sz w:val="16"/>
                          <w:lang w:val="lt-LT"/>
                        </w:rPr>
                        <w:t>stabdymo ir paleidimo</w:t>
                      </w:r>
                      <w:r w:rsidRPr="00380122">
                        <w:rPr>
                          <w:sz w:val="16"/>
                          <w:lang w:val="lt-LT"/>
                        </w:rPr>
                        <w:t xml:space="preserve"> akumuliatorius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012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51838C" wp14:editId="1C8B64D8">
                <wp:simplePos x="0" y="0"/>
                <wp:positionH relativeFrom="column">
                  <wp:posOffset>81280</wp:posOffset>
                </wp:positionH>
                <wp:positionV relativeFrom="paragraph">
                  <wp:posOffset>186055</wp:posOffset>
                </wp:positionV>
                <wp:extent cx="1524000" cy="209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47BA" w14:textId="330A8F36" w:rsidR="00380122" w:rsidRPr="00380122" w:rsidRDefault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 w:rsidRPr="00380122">
                              <w:rPr>
                                <w:sz w:val="16"/>
                                <w:lang w:val="lt-LT"/>
                              </w:rPr>
                              <w:t>12V standartinis akumuliatorius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838C" id="_x0000_s1027" type="#_x0000_t202" style="position:absolute;margin-left:6.4pt;margin-top:14.65pt;width:120pt;height:1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siIgIAACQEAAAOAAAAZHJzL2Uyb0RvYy54bWysU21v2yAQ/j5p/wHxfbFjxWtjxam6dJkm&#10;dS9S2x+AMY7RgGNAYme/fgdO06j7Vo0P6I47Hp577ljdjFqRg3BegqnpfJZTIgyHVppdTZ8etx+u&#10;KfGBmZYpMKKmR+Hpzfr9u9VgK1FAD6oVjiCI8dVga9qHYKss87wXmvkZWGEw2IHTLKDrdlnr2IDo&#10;WmVFnn/MBnCtdcCF93h6NwXpOuF3neDhR9d5EYiqKXILaXdpb+KerVes2jlme8lPNNgbWGgmDT56&#10;hrpjgZG9k/9AackdeOjCjIPOoOskF6kGrGaev6rmoWdWpFpQHG/PMvn/B8u/H346ItuaFvMrSgzT&#10;2KRHMQbyCUZSRH0G6ytMe7CYGEY8xj6nWr29B/7LEwObnpmduHUOhl6wFvnN483s4uqE4yNIM3yD&#10;Fp9h+wAJaOycjuKhHATRsU/Hc28iFR6fLItFnmOIY6zIl2WZmpex6vm2dT58EaBJNGrqsPcJnR3u&#10;fYhsWPWcEh/zoGS7lUolx+2ajXLkwHBOtmmlAl6lKUOGmi7LokzIBuL9NEJaBpxjJXVNr5EmEk3H&#10;UY3Ppk12YFJNNjJR5iRPVGTSJozNmDqRtIvSNdAeUS8H09jiN0OjB/eHkgFHtqb+9545QYn6alDz&#10;5XyxiDOenEV5VaDjLiPNZYQZjlA1DZRM5iakfxHlMHCLvelkku2FyYkyjmJS8/Rt4qxf+inr5XOv&#10;/wIAAP//AwBQSwMEFAAGAAgAAAAhAObtufncAAAACAEAAA8AAABkcnMvZG93bnJldi54bWxMj8FO&#10;wzAQRO9I/IO1SFwQdXBpStM4FSCBuLb0AzbxNoka21HsNunfsz3R4+ysZt7km8l24kxDaL3T8DJL&#10;QJCrvGldrWH/+/X8BiJEdAY770jDhQJsivu7HDPjR7el8y7WgkNcyFBDE2OfSRmqhiyGme/JsXfw&#10;g8XIcqilGXDkcNtJlSSptNg6bmiwp8+GquPuZDUcfsanxWosv+N+uX1NP7Bdlv6i9ePD9L4GEWmK&#10;/89wxWd0KJip9CdnguhYKyaPGtRqDoJ9tbgeSg2pmoMscnk7oPgDAAD//wMAUEsBAi0AFAAGAAgA&#10;AAAhALaDOJL+AAAA4QEAABMAAAAAAAAAAAAAAAAAAAAAAFtDb250ZW50X1R5cGVzXS54bWxQSwEC&#10;LQAUAAYACAAAACEAOP0h/9YAAACUAQAACwAAAAAAAAAAAAAAAAAvAQAAX3JlbHMvLnJlbHNQSwEC&#10;LQAUAAYACAAAACEAqDurIiICAAAkBAAADgAAAAAAAAAAAAAAAAAuAgAAZHJzL2Uyb0RvYy54bWxQ&#10;SwECLQAUAAYACAAAACEA5u25+dwAAAAIAQAADwAAAAAAAAAAAAAAAAB8BAAAZHJzL2Rvd25yZXYu&#10;eG1sUEsFBgAAAAAEAAQA8wAAAIUFAAAAAA==&#10;" stroked="f">
                <v:textbox>
                  <w:txbxContent>
                    <w:p w14:paraId="60D447BA" w14:textId="330A8F36" w:rsidR="00380122" w:rsidRPr="00380122" w:rsidRDefault="00380122">
                      <w:pPr>
                        <w:rPr>
                          <w:sz w:val="16"/>
                          <w:lang w:val="lt-LT"/>
                        </w:rPr>
                      </w:pPr>
                      <w:r w:rsidRPr="00380122">
                        <w:rPr>
                          <w:sz w:val="16"/>
                          <w:lang w:val="lt-LT"/>
                        </w:rPr>
                        <w:t>12V standartinis akumuliatorius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198906" w14:textId="1E2CAB62" w:rsidR="00380122" w:rsidRDefault="00380122" w:rsidP="00EB257A">
      <w:pPr>
        <w:rPr>
          <w:sz w:val="20"/>
          <w:szCs w:val="20"/>
          <w:lang w:val="lt-LT"/>
        </w:rPr>
      </w:pPr>
    </w:p>
    <w:p w14:paraId="6DAA69D2" w14:textId="5F044401" w:rsidR="00380122" w:rsidRDefault="00725CB2" w:rsidP="00EB257A">
      <w:pPr>
        <w:rPr>
          <w:sz w:val="20"/>
          <w:szCs w:val="20"/>
          <w:lang w:val="lt-LT"/>
        </w:rPr>
      </w:pPr>
      <w:r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E58156" wp14:editId="5CF2D72D">
                <wp:simplePos x="0" y="0"/>
                <wp:positionH relativeFrom="column">
                  <wp:posOffset>3755390</wp:posOffset>
                </wp:positionH>
                <wp:positionV relativeFrom="paragraph">
                  <wp:posOffset>241935</wp:posOffset>
                </wp:positionV>
                <wp:extent cx="1524000" cy="2095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C65C" w14:textId="4324DA79" w:rsidR="00380122" w:rsidRPr="00380122" w:rsidRDefault="00D22E0E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Įkrovimo proceso įtampa **,*V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8156" id="_x0000_s1028" type="#_x0000_t202" style="position:absolute;margin-left:295.7pt;margin-top:19.05pt;width:120pt;height:1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tPIAIAACIEAAAOAAAAZHJzL2Uyb0RvYy54bWysU9uO2yAQfa/Uf0C8N3asuN1YcVbbbFNV&#10;2l6k3X4AxthGBYYCiZ1+fQecTaPtW1Ue0AwzHM6cGTa3k1bkKJyXYGq6XOSUCMOhlaav6fen/Zsb&#10;SnxgpmUKjKjpSXh6u339ajPaShQwgGqFIwhifDXamg4h2CrLPB+EZn4BVhgMduA0C+i6PmsdGxFd&#10;q6zI87fZCK61DrjwHk/v5yDdJvyuEzx87TovAlE1RW4h7S7tTdyz7YZVvWN2kPxMg/0DC82kwUcv&#10;UPcsMHJw8i8oLbkDD11YcNAZdJ3kItWA1SzzF9U8DsyKVAuK4+1FJv//YPmX4zdHZFvTNSWGaWzR&#10;k5gCeQ8TKaI6o/UVJj1aTAsTHmOXU6XePgD/4YmB3cBML+6cg3EQrEV2y3gzu7o64/gI0oyfocVn&#10;2CFAApo6p6N0KAZBdOzS6dKZSIXHJ8tilecY4hgr8nVZptZlrHq+bZ0PHwVoEo2aOux8QmfHBx8i&#10;G1Y9p8THPCjZ7qVSyXF9s1OOHBlOyT6tVMCLNGXIiDqVRZmQDcT7aYC0DDjFSuqa3iBNJJqOoxof&#10;TJvswKSabWSizFmeqMisTZiaKfXhonoD7Qn1cjAPLX4yNAZwvygZcWBr6n8emBOUqE8GNV8vV6s4&#10;4clZle8KdNx1pLmOMMMRqqaBktnchfQrohwG7rA3nUyyxSbOTM6UcRCTmudPEyf92k9Zf7729jcA&#10;AAD//wMAUEsDBBQABgAIAAAAIQBQOXvQ3gAAAAkBAAAPAAAAZHJzL2Rvd25yZXYueG1sTI/LboMw&#10;EEX3lfoP1kTqpmoMzQNCGaK2Uqtuk+YDDJ4ACh4j7ATy93VWzXJmju6cm28n04kLDa61jBDPIxDE&#10;ldUt1wiH36+XFITzirXqLBPClRxsi8eHXGXajryjy97XIoSwyxRC432fSemqhoxyc9sTh9vRDkb5&#10;MA611IMaQ7jp5GsUraVRLYcPjerps6HqtD8bhOPP+LzajOW3PyS75fpDtUlpr4hPs+n9DYSnyf/D&#10;cNMP6lAEp9KeWTvRIaw28TKgCIs0BhGAdHFblAhJHIMscnnfoPgDAAD//wMAUEsBAi0AFAAGAAgA&#10;AAAhALaDOJL+AAAA4QEAABMAAAAAAAAAAAAAAAAAAAAAAFtDb250ZW50X1R5cGVzXS54bWxQSwEC&#10;LQAUAAYACAAAACEAOP0h/9YAAACUAQAACwAAAAAAAAAAAAAAAAAvAQAAX3JlbHMvLnJlbHNQSwEC&#10;LQAUAAYACAAAACEA7X4bTyACAAAiBAAADgAAAAAAAAAAAAAAAAAuAgAAZHJzL2Uyb0RvYy54bWxQ&#10;SwECLQAUAAYACAAAACEAUDl70N4AAAAJAQAADwAAAAAAAAAAAAAAAAB6BAAAZHJzL2Rvd25yZXYu&#10;eG1sUEsFBgAAAAAEAAQA8wAAAIUFAAAAAA==&#10;" stroked="f">
                <v:textbox>
                  <w:txbxContent>
                    <w:p w14:paraId="0683C65C" w14:textId="4324DA79" w:rsidR="00380122" w:rsidRPr="00380122" w:rsidRDefault="00D22E0E" w:rsidP="00380122">
                      <w:pPr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Įkrovimo proceso įtampa **,*V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12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747E8F" wp14:editId="3A42C7E7">
                <wp:simplePos x="0" y="0"/>
                <wp:positionH relativeFrom="column">
                  <wp:posOffset>3829050</wp:posOffset>
                </wp:positionH>
                <wp:positionV relativeFrom="paragraph">
                  <wp:posOffset>13335</wp:posOffset>
                </wp:positionV>
                <wp:extent cx="1524000" cy="2095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1025D" w14:textId="2B20CAC7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 w:rsidRPr="00380122">
                              <w:rPr>
                                <w:sz w:val="16"/>
                                <w:lang w:val="lt-LT"/>
                              </w:rPr>
                              <w:t xml:space="preserve">12V </w:t>
                            </w:r>
                            <w:r>
                              <w:rPr>
                                <w:sz w:val="16"/>
                                <w:lang w:val="lt-LT"/>
                              </w:rPr>
                              <w:t>Lifepo4</w:t>
                            </w:r>
                            <w:r w:rsidRPr="00380122">
                              <w:rPr>
                                <w:sz w:val="16"/>
                                <w:lang w:val="lt-LT"/>
                              </w:rPr>
                              <w:t xml:space="preserve"> akumuliatorius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7E8F" id="_x0000_s1029" type="#_x0000_t202" style="position:absolute;margin-left:301.5pt;margin-top:1.05pt;width:120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KhIQIAACIEAAAOAAAAZHJzL2Uyb0RvYy54bWysU21v2yAQ/j5p/wHxfbHjxVtjxam6dJkm&#10;dS9Sux+AMY7RgGNAYme/fgdO06j7VpUP6I47Hp577lhdj1qRg3BegqnpfJZTIgyHVppdTX89bN9d&#10;UeIDMy1TYERNj8LT6/XbN6vBVqKAHlQrHEEQ46vB1rQPwVZZ5nkvNPMzsMJgsAOnWUDX7bLWsQHR&#10;tcqKPP+QDeBa64AL7/H0dgrSdcLvOsHDj67zIhBVU+QW0u7S3sQ9W69YtXPM9pKfaLAXsNBMGnz0&#10;DHXLAiN7J/+D0pI78NCFGQedQddJLlINWM08f1bNfc+sSLWgON6eZfKvB8u/H346ItuavqfEMI0t&#10;ehBjIJ9gJEVUZ7C+wqR7i2lhxGPscqrU2zvgvz0xsOmZ2Ykb52DoBWuR3TzezC6uTjg+gjTDN2jx&#10;GbYPkIDGzukoHYpBEB27dDx3JlLh8cmyWOQ5hjjGinxZlql1Gaseb1vnwxcBmkSjpg47n9DZ4c6H&#10;yIZVjynxMQ9KtlupVHLcrtkoRw4Mp2SbVirgWZoyZKjpsizKhGwg3k8DpGXAKVZS1/QKaSLRdBzV&#10;+GzaZAcm1WQjE2VO8kRFJm3C2IynPmB+lK6B9oh6OZiGFj8ZGj24v5QMOLA19X/2zAlK1FeDmi/n&#10;i0Wc8OQsyo8FOu4y0lxGmOEIVdNAyWRuQvoVUQ4DN9ibTibZnpicKOMgJjVPnyZO+qWfsp6+9vof&#10;AAAA//8DAFBLAwQUAAYACAAAACEAruU+5t0AAAAIAQAADwAAAGRycy9kb3ducmV2LnhtbEyPzU7D&#10;MBCE70i8g7VIXBB10p+0hGwqQAJxbekDbJJtEhGvo9ht0rfHPdHjaEYz32TbyXTqzINrrSDEswgU&#10;S2mrVmqEw8/n8waU8yQVdVYY4cIOtvn9XUZpZUfZ8XnvaxVKxKWE0Hjfp1q7smFDbmZ7luAd7WDI&#10;BznUuhpoDOWm0/MoSrShVsJCQz1/NFz+7k8G4fg9Pq1exuLLH9a7ZfJO7bqwF8THh+ntFZTnyf+H&#10;4Yof0CEPTIU9SeVUh5BEi/DFI8xjUMHfLK+6QFisYtB5pm8P5H8AAAD//wMAUEsBAi0AFAAGAAgA&#10;AAAhALaDOJL+AAAA4QEAABMAAAAAAAAAAAAAAAAAAAAAAFtDb250ZW50X1R5cGVzXS54bWxQSwEC&#10;LQAUAAYACAAAACEAOP0h/9YAAACUAQAACwAAAAAAAAAAAAAAAAAvAQAAX3JlbHMvLnJlbHNQSwEC&#10;LQAUAAYACAAAACEAKzPioSECAAAiBAAADgAAAAAAAAAAAAAAAAAuAgAAZHJzL2Uyb0RvYy54bWxQ&#10;SwECLQAUAAYACAAAACEAruU+5t0AAAAIAQAADwAAAAAAAAAAAAAAAAB7BAAAZHJzL2Rvd25yZXYu&#10;eG1sUEsFBgAAAAAEAAQA8wAAAIUFAAAAAA==&#10;" stroked="f">
                <v:textbox>
                  <w:txbxContent>
                    <w:p w14:paraId="17F1025D" w14:textId="2B20CAC7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 w:rsidRPr="00380122">
                        <w:rPr>
                          <w:sz w:val="16"/>
                          <w:lang w:val="lt-LT"/>
                        </w:rPr>
                        <w:t xml:space="preserve">12V </w:t>
                      </w:r>
                      <w:r>
                        <w:rPr>
                          <w:sz w:val="16"/>
                          <w:lang w:val="lt-LT"/>
                        </w:rPr>
                        <w:t>Lifepo4</w:t>
                      </w:r>
                      <w:r w:rsidRPr="00380122">
                        <w:rPr>
                          <w:sz w:val="16"/>
                          <w:lang w:val="lt-LT"/>
                        </w:rPr>
                        <w:t xml:space="preserve"> akumuliatorius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12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FAB8F9" wp14:editId="2F96F5F8">
                <wp:simplePos x="0" y="0"/>
                <wp:positionH relativeFrom="margin">
                  <wp:posOffset>57150</wp:posOffset>
                </wp:positionH>
                <wp:positionV relativeFrom="paragraph">
                  <wp:posOffset>20320</wp:posOffset>
                </wp:positionV>
                <wp:extent cx="1524000" cy="2095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C496D" w14:textId="25B1B8E5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 w:rsidRPr="00380122">
                              <w:rPr>
                                <w:sz w:val="16"/>
                                <w:lang w:val="lt-LT"/>
                              </w:rPr>
                              <w:t xml:space="preserve">12V </w:t>
                            </w:r>
                            <w:r>
                              <w:rPr>
                                <w:sz w:val="16"/>
                                <w:lang w:val="lt-LT"/>
                              </w:rPr>
                              <w:t>MF</w:t>
                            </w:r>
                            <w:r w:rsidRPr="00380122">
                              <w:rPr>
                                <w:sz w:val="16"/>
                                <w:lang w:val="lt-LT"/>
                              </w:rPr>
                              <w:t xml:space="preserve"> akumuliatorius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B8F9" id="_x0000_s1030" type="#_x0000_t202" style="position:absolute;margin-left:4.5pt;margin-top:1.6pt;width:120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llIQIAACIEAAAOAAAAZHJzL2Uyb0RvYy54bWysU8GO2yAQvVfqPyDujR0rbjdWnNU221SV&#10;tttKu/0AjHGMCgwFEjv9+g44SaPubVUOaIYZHm/eDKvbUStyEM5LMDWdz3JKhOHQSrOr6Y/n7bsb&#10;SnxgpmUKjKjpUXh6u377ZjXYShTQg2qFIwhifDXYmvYh2CrLPO+FZn4GVhgMduA0C+i6XdY6NiC6&#10;VlmR5++zAVxrHXDhPZ7eT0G6TvhdJ3j41nVeBKJqitxC2l3am7hn6xWrdo7ZXvITDfYKFppJg49e&#10;oO5ZYGTv5AsoLbkDD12YcdAZdJ3kItWA1czzf6p56pkVqRYUx9uLTP7/wfLHw3dHZIu9o8QwjS16&#10;FmMgH2EkRVRnsL7CpCeLaWHE45gZK/X2AfhPTwxsemZ24s45GHrBWmQ3jzezq6sTjo8gzfAVWnyG&#10;7QMkoLFzOgKiGATRsUvHS2ciFR6fLItFnmOIY6zIl2WZWpex6nzbOh8+C9AkGjV12PmEzg4PPkQ2&#10;rDqnJPagZLuVSiXH7ZqNcuTAcEq2aaUCsMjrNGXIUNNlWZQJ2UC8nwZIy4BTrKSu6Q3SRKLpOKrx&#10;ybTJDkyqyUYmypzkiYpM2oSxGVMfFmfVG2iPqJeDaWjxk6HRg/tNyYADW1P/a8+coER9Maj5cr5Y&#10;xAlPzqL8UKDjriPNdYQZjlA1DZRM5iakXxHlMHCHvelkki02cWJyooyDmNQ8fZo46dd+yvr7tdd/&#10;AAAA//8DAFBLAwQUAAYACAAAACEAJLC1VNoAAAAGAQAADwAAAGRycy9kb3ducmV2LnhtbEyPQU7D&#10;MBBF90jcwRokNog6hJLSEKcCJBDblh5gEk+TiHgcxW6T3p7pCpZPf/T/m2Izu16daAydZwMPiwQU&#10;ce1tx42B/ffH/TOoEJEt9p7JwJkCbMrrqwJz6yfe0mkXGyUlHHI00MY45FqHuiWHYeEHYskOfnQY&#10;BcdG2xEnKXe9TpMk0w47loUWB3pvqf7ZHZ2Bw9d097Seqs+4X22X2Rt2q8qfjbm9mV9fQEWa498x&#10;XPRFHUpxqvyRbVC9gbV8Eg08pqAkTZcXroSzFHRZ6P/65S8AAAD//wMAUEsBAi0AFAAGAAgAAAAh&#10;ALaDOJL+AAAA4QEAABMAAAAAAAAAAAAAAAAAAAAAAFtDb250ZW50X1R5cGVzXS54bWxQSwECLQAU&#10;AAYACAAAACEAOP0h/9YAAACUAQAACwAAAAAAAAAAAAAAAAAvAQAAX3JlbHMvLnJlbHNQSwECLQAU&#10;AAYACAAAACEAx/IZZSECAAAiBAAADgAAAAAAAAAAAAAAAAAuAgAAZHJzL2Uyb0RvYy54bWxQSwEC&#10;LQAUAAYACAAAACEAJLC1VNoAAAAGAQAADwAAAAAAAAAAAAAAAAB7BAAAZHJzL2Rvd25yZXYueG1s&#10;UEsFBgAAAAAEAAQA8wAAAIIFAAAAAA==&#10;" stroked="f">
                <v:textbox>
                  <w:txbxContent>
                    <w:p w14:paraId="736C496D" w14:textId="25B1B8E5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 w:rsidRPr="00380122">
                        <w:rPr>
                          <w:sz w:val="16"/>
                          <w:lang w:val="lt-LT"/>
                        </w:rPr>
                        <w:t xml:space="preserve">12V </w:t>
                      </w:r>
                      <w:r>
                        <w:rPr>
                          <w:sz w:val="16"/>
                          <w:lang w:val="lt-LT"/>
                        </w:rPr>
                        <w:t>MF</w:t>
                      </w:r>
                      <w:r w:rsidRPr="00380122">
                        <w:rPr>
                          <w:sz w:val="16"/>
                          <w:lang w:val="lt-LT"/>
                        </w:rPr>
                        <w:t xml:space="preserve"> akumuliatorius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AA7CEF" w14:textId="7FF5D72B" w:rsidR="00380122" w:rsidRDefault="00725CB2" w:rsidP="00EB257A">
      <w:pPr>
        <w:rPr>
          <w:sz w:val="20"/>
          <w:szCs w:val="20"/>
          <w:lang w:val="lt-LT"/>
        </w:rPr>
      </w:pPr>
      <w:r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037718" wp14:editId="0BEE9473">
                <wp:simplePos x="0" y="0"/>
                <wp:positionH relativeFrom="column">
                  <wp:posOffset>2088515</wp:posOffset>
                </wp:positionH>
                <wp:positionV relativeFrom="paragraph">
                  <wp:posOffset>268605</wp:posOffset>
                </wp:positionV>
                <wp:extent cx="1524000" cy="2095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F28E5" w14:textId="618F67B1" w:rsidR="00D22E0E" w:rsidRPr="00D22E0E" w:rsidRDefault="00D22E0E" w:rsidP="00D22E0E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Įkrovimo procentinė dalis **</w:t>
                            </w:r>
                            <w:r>
                              <w:rPr>
                                <w:sz w:val="16"/>
                                <w:lang w:val="lv-LV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7718" id="_x0000_s1031" type="#_x0000_t202" style="position:absolute;margin-left:164.45pt;margin-top:21.15pt;width:120pt;height:1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P1IQIAACMEAAAOAAAAZHJzL2Uyb0RvYy54bWysU9uO2yAQfa/Uf0C8N3asuN1YcVbbbFNV&#10;2l6k3X4AxjhGBYYCiZ1+fQecpNHu26o8oBlmOJw5M6xuR63IQTgvwdR0PsspEYZDK82upj+ftu9u&#10;KPGBmZYpMKKmR+Hp7frtm9VgK1FAD6oVjiCI8dVga9qHYKss87wXmvkZWGEw2IHTLKDrdlnr2IDo&#10;WmVFnr/PBnCtdcCF93h6PwXpOuF3neDhe9d5EYiqKXILaXdpb+KerVes2jlme8lPNNgrWGgmDT56&#10;gbpngZG9ky+gtOQOPHRhxkFn0HWSi1QDVjPPn1Xz2DMrUi0ojrcXmfz/g+XfDj8ckS32DuUxTGOP&#10;nsQYyEcYSRHlGayvMOvRYl4Y8RhTU6nePgD/5YmBTc/MTtw5B0MvWIv05vFmdnV1wvERpBm+QovP&#10;sH2ABDR2TkftUA2C6MjjeGlNpMLjk2WxyHMMcYwV+bIsU+8yVp1vW+fDZwGaRKOmDluf0NnhwYfI&#10;hlXnlPiYByXbrVQqOW7XbJQjB4Zjsk0rFfAsTRky1HRZFmVCNhDvpwnSMuAYK6lreoM0kWg6jmp8&#10;Mm2yA5NqspGJMid5oiKTNmFsxtSI8qx6A+0R9XIwTS3+MjR6cH8oGXBia+p/75kTlKgvBjVfzheL&#10;OOLJWZQfCnTcdaS5jjDDEaqmgZLJ3IT0LaIcBu6wN51MssUmTkxOlHESk5qnXxNH/dpPWf/+9vov&#10;AAAA//8DAFBLAwQUAAYACAAAACEA+V4v2N4AAAAJAQAADwAAAGRycy9kb3ducmV2LnhtbEyPwW6D&#10;MAyG75P2DpEr7TKtYVCgZYRqm7Rp13Z9AAMuoBIHkbTQt196Wo+2P/3+/nw7615caLSdYQWvywAE&#10;cWXqjhsFh9+vlzUI65Br7A2TgitZ2BaPDzlmtZl4R5e9a4QPYZuhgta5IZPSVi1ptEszEPvb0Ywa&#10;nR/HRtYjTj5c9zIMgkRq7Nh/aHGgz5aq0/6sFRx/pud4M5Xf7pDuVskHdmlprko9Leb3NxCOZvcP&#10;w03fq0PhnUpz5tqKXkEUrjceVbAKIxAeiJPbolSQxhHIIpf3DYo/AAAA//8DAFBLAQItABQABgAI&#10;AAAAIQC2gziS/gAAAOEBAAATAAAAAAAAAAAAAAAAAAAAAABbQ29udGVudF9UeXBlc10ueG1sUEsB&#10;Ai0AFAAGAAgAAAAhADj9If/WAAAAlAEAAAsAAAAAAAAAAAAAAAAALwEAAF9yZWxzLy5yZWxzUEsB&#10;Ai0AFAAGAAgAAAAhAHGMg/UhAgAAIwQAAA4AAAAAAAAAAAAAAAAALgIAAGRycy9lMm9Eb2MueG1s&#10;UEsBAi0AFAAGAAgAAAAhAPleL9jeAAAACQEAAA8AAAAAAAAAAAAAAAAAewQAAGRycy9kb3ducmV2&#10;LnhtbFBLBQYAAAAABAAEAPMAAACGBQAAAAA=&#10;" stroked="f">
                <v:textbox>
                  <w:txbxContent>
                    <w:p w14:paraId="3F3F28E5" w14:textId="618F67B1" w:rsidR="00D22E0E" w:rsidRPr="00D22E0E" w:rsidRDefault="00D22E0E" w:rsidP="00D22E0E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Įkrovimo procentinė dalis **</w:t>
                      </w:r>
                      <w:r>
                        <w:rPr>
                          <w:sz w:val="16"/>
                          <w:lang w:val="lv-LV"/>
                        </w:rP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0D6F09" wp14:editId="31F4ACBB">
                <wp:simplePos x="0" y="0"/>
                <wp:positionH relativeFrom="column">
                  <wp:posOffset>-1362075</wp:posOffset>
                </wp:positionH>
                <wp:positionV relativeFrom="paragraph">
                  <wp:posOffset>461010</wp:posOffset>
                </wp:positionV>
                <wp:extent cx="1524000" cy="2095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EA85" w14:textId="01F159BA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Temperatūros išlyginimas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D6F09" id="_x0000_s1032" type="#_x0000_t202" style="position:absolute;margin-left:-107.25pt;margin-top:36.3pt;width:120pt;height:1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aGIQIAACIEAAAOAAAAZHJzL2Uyb0RvYy54bWysU8GO2yAQvVfqPyDujR0r3m6sOKtttqkq&#10;bbeVdvsBGOMYFRgKJHb69R1wkkbbW1UOaIYZHm/eDKu7UStyEM5LMDWdz3JKhOHQSrOr6feX7btb&#10;SnxgpmUKjKjpUXh6t377ZjXYShTQg2qFIwhifDXYmvYh2CrLPO+FZn4GVhgMduA0C+i6XdY6NiC6&#10;VlmR5zfZAK61DrjwHk8fpiBdJ/yuEzx87TovAlE1RW4h7S7tTdyz9YpVO8dsL/mJBvsHFppJg49e&#10;oB5YYGTv5F9QWnIHHrow46Az6DrJRaoBq5nnr6p57pkVqRYUx9uLTP7/wfKnwzdHZFvTkhLDNLbo&#10;RYyBfICRFFGdwfoKk54tpoURj7HLqVJvH4H/8MTApmdmJ+6dg6EXrEV283gzu7o64fgI0gxfoMVn&#10;2D5AAho7p6N0KAZBdOzS8dKZSIXHJ8tikecY4hgr8mVZptZlrDrfts6HTwI0iUZNHXY+obPDow+R&#10;DavOKfExD0q2W6lUctyu2ShHDgynZJtWKuBVmjJkqOmyLMqEbCDeTwOkZcApVlLX9BZpItF0HNX4&#10;aNpkBybVZCMTZU7yREUmbcLYjKkPN2fVG2iPqJeDaWjxk6HRg/tFyYADW1P/c8+coER9Nqj5cr5Y&#10;xAlPzqJ8X6DjriPNdYQZjlA1DZRM5iakXxHlMHCPvelkki02cWJyooyDmNQ8fZo46dd+yvrztde/&#10;AQAA//8DAFBLAwQUAAYACAAAACEAEYERBN0AAAAKAQAADwAAAGRycy9kb3ducmV2LnhtbEyP0U6D&#10;QBBF3038h82Y+GLapaSAIkujJhpfW/sBA0yByM4Sdlvo3zs+6ePNnNx7ptgtdlAXmnzv2MBmHYEi&#10;rl3Tc2vg+PW+egTlA3KDg2MycCUPu/L2psC8cTPv6XIIrZIS9jka6EIYc6193ZFFv3YjsdxObrIY&#10;JE6tbiacpdwOOo6iVFvsWRY6HOmto/r7cLYGTp/zQ/I0Vx/hmO236Sv2WeWuxtzfLS/PoAIt4Q+G&#10;X31Rh1KcKnfmxqvBwCrebBNhDWRxCkqIOJFcCRklKeiy0P9fKH8AAAD//wMAUEsBAi0AFAAGAAgA&#10;AAAhALaDOJL+AAAA4QEAABMAAAAAAAAAAAAAAAAAAAAAAFtDb250ZW50X1R5cGVzXS54bWxQSwEC&#10;LQAUAAYACAAAACEAOP0h/9YAAACUAQAACwAAAAAAAAAAAAAAAAAvAQAAX3JlbHMvLnJlbHNQSwEC&#10;LQAUAAYACAAAACEAAAN2hiECAAAiBAAADgAAAAAAAAAAAAAAAAAuAgAAZHJzL2Uyb0RvYy54bWxQ&#10;SwECLQAUAAYACAAAACEAEYERBN0AAAAKAQAADwAAAAAAAAAAAAAAAAB7BAAAZHJzL2Rvd25yZXYu&#10;eG1sUEsFBgAAAAAEAAQA8wAAAIUFAAAAAA==&#10;" stroked="f">
                <v:textbox>
                  <w:txbxContent>
                    <w:p w14:paraId="06A0EA85" w14:textId="01F159BA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Temperatūros išlyginimas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12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E6B926" wp14:editId="4CDC58F5">
                <wp:simplePos x="0" y="0"/>
                <wp:positionH relativeFrom="margin">
                  <wp:posOffset>866775</wp:posOffset>
                </wp:positionH>
                <wp:positionV relativeFrom="paragraph">
                  <wp:posOffset>169545</wp:posOffset>
                </wp:positionV>
                <wp:extent cx="609600" cy="2190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DD5D8" w14:textId="4C202D9B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Skaičius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6B926" id="_x0000_s1033" type="#_x0000_t202" style="position:absolute;margin-left:68.25pt;margin-top:13.35pt;width:48pt;height:1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X3IQIAACE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U1FZ5QYprFF&#10;z2II5D0MpIjq9NaXGPRkMSwMeI1dTpV6+wD8uycGth0ze3HnHPSdYA2ym8bM7Cp1xPERpO4/Q4PP&#10;sEOABDS0TkfpUAyC6Nil06UzkQrHy0W+WuTo4egqpqt8OU8vsPIl2TofPgrQJB4q6rDxCZwdH3yI&#10;ZFj5EhLf8qBks5NKJcPt661y5MhwSHZpndF/C1OG9BVdzYt5QjYQ89P8aBlwiJXUFb3J44rprIxi&#10;fDBNOgcm1XhGJsqc1YmCjNKEoR5SG5YxNypXQ3NCuRyMM4t/DA8duJ+U9DivFfU/DswJStQng5Kv&#10;prNZHPBkzObLAg137amvPcxwhKpooGQ8bkP6FJG2gTtsTSuTbK9MzpRxDpOa5z8TB/3aTlGvP3vz&#10;CwAA//8DAFBLAwQUAAYACAAAACEAXQC+090AAAAJAQAADwAAAGRycy9kb3ducmV2LnhtbEyPwU7D&#10;MAyG70i8Q2QkLoil61gKpekESCCuG3sAt/Haiiapmmzt3h7vNI6//en352Iz216caAyddxqWiwQE&#10;udqbzjUa9j+fj88gQkRnsPeONJwpwKa8vSkwN35yWzrtYiO4xIUcNbQxDrmUoW7JYlj4gRzvDn60&#10;GDmOjTQjTlxue5kmiZIWO8cXWhzoo6X6d3e0Gg7f08P6Zaq+4j7bPql37LLKn7W+v5vfXkFEmuMV&#10;hos+q0PJTpU/OhNEz3ml1oxqSFUGgoF0lfKg0qCWKciykP8/KP8AAAD//wMAUEsBAi0AFAAGAAgA&#10;AAAhALaDOJL+AAAA4QEAABMAAAAAAAAAAAAAAAAAAAAAAFtDb250ZW50X1R5cGVzXS54bWxQSwEC&#10;LQAUAAYACAAAACEAOP0h/9YAAACUAQAACwAAAAAAAAAAAAAAAAAvAQAAX3JlbHMvLnJlbHNQSwEC&#10;LQAUAAYACAAAACEA6FDl9yECAAAhBAAADgAAAAAAAAAAAAAAAAAuAgAAZHJzL2Uyb0RvYy54bWxQ&#10;SwECLQAUAAYACAAAACEAXQC+090AAAAJAQAADwAAAAAAAAAAAAAAAAB7BAAAZHJzL2Rvd25yZXYu&#10;eG1sUEsFBgAAAAAEAAQA8wAAAIUFAAAAAA==&#10;" stroked="f">
                <v:textbox>
                  <w:txbxContent>
                    <w:p w14:paraId="3ECDD5D8" w14:textId="4C202D9B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Skaičius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7BD59F" w14:textId="3B4099EF" w:rsidR="00C93C2D" w:rsidRDefault="00725CB2" w:rsidP="00EB257A">
      <w:pPr>
        <w:rPr>
          <w:sz w:val="20"/>
          <w:szCs w:val="20"/>
          <w:lang w:val="lt-LT"/>
        </w:rPr>
      </w:pPr>
      <w:r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F162D9" wp14:editId="141BDEA8">
                <wp:simplePos x="0" y="0"/>
                <wp:positionH relativeFrom="margin">
                  <wp:posOffset>819150</wp:posOffset>
                </wp:positionH>
                <wp:positionV relativeFrom="paragraph">
                  <wp:posOffset>447040</wp:posOffset>
                </wp:positionV>
                <wp:extent cx="609600" cy="2190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50486" w14:textId="77777777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Skaičius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162D9" id="_x0000_s1034" type="#_x0000_t202" style="position:absolute;margin-left:64.5pt;margin-top:35.2pt;width:48pt;height:17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JWIQIAACEEAAAOAAAAZHJzL2Uyb0RvYy54bWysU8GO2yAQvVfqPyDujR0rySZWnNU221SV&#10;tttKu/0AjHGMCgwFEjv9+g44m03bW1UOiGFmHm/eDOvbQStyFM5LMBWdTnJKhOHQSLOv6Lfn3bsl&#10;JT4w0zAFRlT0JDy93bx9s+5tKQroQDXCEQQxvuxtRbsQbJllnndCMz8BKww6W3CaBTTdPmsc6xFd&#10;q6zI80XWg2usAy68x9v70Uk3Cb9tBQ9f2taLQFRFkVtIu0t7Hfdss2bl3jHbSX6mwf6BhWbS4KMX&#10;qHsWGDk4+ReUltyBhzZMOOgM2lZykWrAaqb5H9U8dcyKVAuK4+1FJv//YPnj8asjsqnoghLDNLbo&#10;WQyBvIeBFFGd3voSg54shoUBr7HLqVJvH4B/98TAtmNmL+6cg74TrEF205iZXaWOOD6C1P1naPAZ&#10;dgiQgIbW6SgdikEQHbt0unQmUuF4uchXixw9HF3FdJXfzNMLrHxJts6HjwI0iYeKOmx8AmfHBx8i&#10;GVa+hMS3PCjZ7KRSyXD7eqscOTIckl1aZ/TfwpQhfUVX82KekA3E/DQ/WgYcYiV1RZd5XDGdlVGM&#10;D6ZJ58CkGs/IRJmzOlGQUZow1ENqwzLmRuVqaE4ol4NxZvGP4aED95OSHue1ov7HgTlBifpkUPLV&#10;dDaLA56M2fymQMNde+prDzMcoSoaKBmP25A+RaRt4A5b08ok2yuTM2Wcw6Tm+c/EQb+2U9Trz978&#10;AgAA//8DAFBLAwQUAAYACAAAACEAW7+7z90AAAAKAQAADwAAAGRycy9kb3ducmV2LnhtbEyPzU7D&#10;MBCE70i8g7VIXBC1idKGhDgVIIG49ucBNvE2iYjtKHab9O1ZTnCcndHsN+V2sYO40BR67zQ8rRQI&#10;co03vWs1HA8fj88gQkRncPCONFwpwLa6vSmxMH52O7rsYyu4xIUCNXQxjoWUoenIYlj5kRx7Jz9Z&#10;jCynVpoJZy63g0yU2kiLveMPHY703lHzvT9bDaev+WGdz/VnPGa7dPOGfVb7q9b3d8vrC4hIS/wL&#10;wy8+o0PFTLU/OxPEwDrJeUvUkKkUBAeSZM2Hmh2V5iCrUv6fUP0AAAD//wMAUEsBAi0AFAAGAAgA&#10;AAAhALaDOJL+AAAA4QEAABMAAAAAAAAAAAAAAAAAAAAAAFtDb250ZW50X1R5cGVzXS54bWxQSwEC&#10;LQAUAAYACAAAACEAOP0h/9YAAACUAQAACwAAAAAAAAAAAAAAAAAvAQAAX3JlbHMvLnJlbHNQSwEC&#10;LQAUAAYACAAAACEAkBkiViECAAAhBAAADgAAAAAAAAAAAAAAAAAuAgAAZHJzL2Uyb0RvYy54bWxQ&#10;SwECLQAUAAYACAAAACEAW7+7z90AAAAKAQAADwAAAAAAAAAAAAAAAAB7BAAAZHJzL2Rvd25yZXYu&#10;eG1sUEsFBgAAAAAEAAQA8wAAAIUFAAAAAA==&#10;" stroked="f">
                <v:textbox>
                  <w:txbxContent>
                    <w:p w14:paraId="13250486" w14:textId="77777777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Skaičius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6F4F83" wp14:editId="12935CC0">
                <wp:simplePos x="0" y="0"/>
                <wp:positionH relativeFrom="column">
                  <wp:posOffset>1850390</wp:posOffset>
                </wp:positionH>
                <wp:positionV relativeFrom="paragraph">
                  <wp:posOffset>271780</wp:posOffset>
                </wp:positionV>
                <wp:extent cx="1524000" cy="352425"/>
                <wp:effectExtent l="0" t="0" r="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E537D" w14:textId="5589DF12" w:rsidR="00D22E0E" w:rsidRDefault="00D22E0E" w:rsidP="00D22E0E">
                            <w:pPr>
                              <w:spacing w:after="0" w:line="240" w:lineRule="auto"/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Įkrovimo srovė *,*A</w:t>
                            </w:r>
                          </w:p>
                          <w:p w14:paraId="748C581C" w14:textId="252985CD" w:rsidR="00D22E0E" w:rsidRPr="00380122" w:rsidRDefault="00D22E0E" w:rsidP="00D22E0E">
                            <w:pPr>
                              <w:spacing w:after="0" w:line="240" w:lineRule="auto"/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Visas įkrovimo laikas **,*H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4F83" id="_x0000_s1035" type="#_x0000_t202" style="position:absolute;margin-left:145.7pt;margin-top:21.4pt;width:120pt;height: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XqHwIAACMEAAAOAAAAZHJzL2Uyb0RvYy54bWysU9uO0zAQfUfiHyy/06ShhW3UdLV0KUJa&#10;LtIuH+DYTmNhe4ztNlm+nrHT7RZ4Q+Qh8nhmzpw5M15fj0aTo/RBgW3ofFZSIi0Hoey+od8edq+u&#10;KAmRWcE0WNnQRxno9ebli/XgallBD1pITxDEhnpwDe1jdHVRBN5Lw8IMnLTo7MAbFtH0+0J4NiC6&#10;0UVVlm+KAbxwHrgMAW9vJyfdZPyukzx+6bogI9ENRW4x/33+t+lfbNas3nvmesVPNNg/sDBMWSx6&#10;hrplkZGDV39BGcU9BOjijIMpoOsUl7kH7GZe/tHNfc+czL2gOMGdZQr/D5Z/Pn71RAmc3ZwSywzO&#10;6EGOkbyDkVRJnsGFGqPuHcbFEa8xNLca3B3w74FY2PbM7uWN9zD0kgmkN0+ZxUXqhBMSSDt8AoFl&#10;2CFCBho7b5J2qAZBdBzT43k0iQpPJZfVoizRxdH3Go1qmUuw+inb+RA/SDAkHRrqcfQZnR3vQkxs&#10;WP0UkooF0ErslNbZ8Pt2qz05MlyTXf5O6L+FaUuGhq6WWDtlWUj5eYOMirjGWpmGXiFNJJqvkxrv&#10;rcjnyJSezshE25M8SZFJmzi2Yx7EKuUm6VoQj6iXh2lr8ZXhoQf/k5IBN7ah4ceBeUmJ/mhR89V8&#10;sUgrno3F8m2Fhr/0tJceZjlCNTRSMh23MT+LqbEbnE2nsmzPTE6UcROzmqdXk1b90s5Rz2978wsA&#10;AP//AwBQSwMEFAAGAAgAAAAhACCEiEreAAAACQEAAA8AAABkcnMvZG93bnJldi54bWxMj8tugzAQ&#10;RfeV+g/WVOqmakwIeUAYorZSq26T5gMMdgAFjxF2Avn7TlbtcmaO7pyb7ybbiasZfOsIYT6LQBiq&#10;nG6pRjj+fL5uQPigSKvOkUG4GQ+74vEhV5l2I+3N9RBqwSHkM4XQhNBnUvqqMVb5mesN8e3kBqsC&#10;j0Mt9aBGDredjKNoJa1qiT80qjcfjanOh4tFOH2PL8t0LL/Ccb1PVu+qXZfuhvj8NL1tQQQzhT8Y&#10;7vqsDgU7le5C2osOIU7nCaMIScwVGFgu7osSId0sQBa5/N+g+AUAAP//AwBQSwECLQAUAAYACAAA&#10;ACEAtoM4kv4AAADhAQAAEwAAAAAAAAAAAAAAAAAAAAAAW0NvbnRlbnRfVHlwZXNdLnhtbFBLAQIt&#10;ABQABgAIAAAAIQA4/SH/1gAAAJQBAAALAAAAAAAAAAAAAAAAAC8BAABfcmVscy8ucmVsc1BLAQIt&#10;ABQABgAIAAAAIQBS+PXqHwIAACMEAAAOAAAAAAAAAAAAAAAAAC4CAABkcnMvZTJvRG9jLnhtbFBL&#10;AQItABQABgAIAAAAIQAghIhK3gAAAAkBAAAPAAAAAAAAAAAAAAAAAHkEAABkcnMvZG93bnJldi54&#10;bWxQSwUGAAAAAAQABADzAAAAhAUAAAAA&#10;" stroked="f">
                <v:textbox>
                  <w:txbxContent>
                    <w:p w14:paraId="516E537D" w14:textId="5589DF12" w:rsidR="00D22E0E" w:rsidRDefault="00D22E0E" w:rsidP="00D22E0E">
                      <w:pPr>
                        <w:spacing w:after="0" w:line="240" w:lineRule="auto"/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Įkrovimo srovė *,*A</w:t>
                      </w:r>
                    </w:p>
                    <w:p w14:paraId="748C581C" w14:textId="252985CD" w:rsidR="00D22E0E" w:rsidRPr="00380122" w:rsidRDefault="00D22E0E" w:rsidP="00D22E0E">
                      <w:pPr>
                        <w:spacing w:after="0" w:line="240" w:lineRule="auto"/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Visas įkrovimo laikas **,*H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01F65F" w14:textId="67FCCC54" w:rsidR="00380122" w:rsidRDefault="000C481F" w:rsidP="00EB257A">
      <w:pPr>
        <w:rPr>
          <w:sz w:val="20"/>
          <w:szCs w:val="20"/>
          <w:lang w:val="lt-LT"/>
        </w:rPr>
      </w:pPr>
      <w:r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5A5FC7" wp14:editId="7483CF91">
                <wp:simplePos x="0" y="0"/>
                <wp:positionH relativeFrom="margin">
                  <wp:posOffset>2214245</wp:posOffset>
                </wp:positionH>
                <wp:positionV relativeFrom="paragraph">
                  <wp:posOffset>470535</wp:posOffset>
                </wp:positionV>
                <wp:extent cx="923925" cy="2476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1C1E" w14:textId="5A1B2D7E" w:rsidR="00380122" w:rsidRPr="00380122" w:rsidRDefault="00380122" w:rsidP="00380122">
                            <w:pPr>
                              <w:jc w:val="center"/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Įspėjimas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5FC7" id="_x0000_s1036" type="#_x0000_t202" style="position:absolute;margin-left:174.35pt;margin-top:37.05pt;width:72.75pt;height:1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U4HwIAACIEAAAOAAAAZHJzL2Uyb0RvYy54bWysU9tuGyEQfa/Uf0C812tv7aReeR2lTl1V&#10;Si9S0g9ggfWiAkMBe9f9+gys41jpW1UeEMPMHM6cGVY3g9HkIH1QYGs6m0wpkZaDUHZX05+P23cf&#10;KAmRWcE0WFnTowz0Zv32zap3lSyhAy2kJwhiQ9W7mnYxuqooAu+kYWECTlp0tuANi2j6XSE86xHd&#10;6KKcTq+KHrxwHrgMAW/vRiddZ/y2lTx+b9sgI9E1RW4x7z7vTdqL9YpVO89cp/iJBvsHFoYpi4+e&#10;oe5YZGTv1V9QRnEPAdo44WAKaFvFZa4Bq5lNX1Xz0DEncy0oTnBnmcL/g+XfDj88UaKm2CjLDLbo&#10;UQ6RfISBlEmd3oUKgx4chsUBr7HLudLg7oH/CsTCpmN2J2+9h76TTCC7WcosLlJHnJBAmv4rCHyG&#10;7SNkoKH1JkmHYhBExy4dz51JVDheLsv3y3JBCUdXOb++WuTOFax6TnY+xM8SDEmHmnpsfAZnh/sQ&#10;ExlWPYektwJoJbZK62z4XbPRnhwYDsk2r8z/VZi2pEcmC+SRsiyk/Dw/RkUcYq0MqjhNaxyrJMYn&#10;K3JIZEqPZ2Si7UmdJMgoTRyaIbdhlpOTdA2II+rlYRxa/GR46MD/oaTHga1p+L1nXlKiv1jUfDmb&#10;z9OEZ2O+uC7R8Jee5tLDLEeomkZKxuMm5l8xVnaLvWlV1u2FyYkzDmKW8/Rp0qRf2jnq5WuvnwAA&#10;AP//AwBQSwMEFAAGAAgAAAAhAIv7sUPfAAAACgEAAA8AAABkcnMvZG93bnJldi54bWxMj0FOwzAQ&#10;RfdI3MEaJDaIOmlN04Y4FSCB2Lb0AJN4mkTE4yh2m/T2mBUsR//p/zfFbra9uNDoO8ca0kUCgrh2&#10;puNGw/Hr/XEDwgdkg71j0nAlD7vy9qbA3LiJ93Q5hEbEEvY5amhDGHIpfd2SRb9wA3HMTm60GOI5&#10;NtKMOMVy28tlkqylxY7jQosDvbVUfx/OVsPpc3p42k7VRzhme7V+xS6r3FXr+7v55RlEoDn8wfCr&#10;H9WhjE6VO7PxotewUpssohoylYKIgNqqJYgqkukqBVkW8v8L5Q8AAAD//wMAUEsBAi0AFAAGAAgA&#10;AAAhALaDOJL+AAAA4QEAABMAAAAAAAAAAAAAAAAAAAAAAFtDb250ZW50X1R5cGVzXS54bWxQSwEC&#10;LQAUAAYACAAAACEAOP0h/9YAAACUAQAACwAAAAAAAAAAAAAAAAAvAQAAX3JlbHMvLnJlbHNQSwEC&#10;LQAUAAYACAAAACEAbA4lOB8CAAAiBAAADgAAAAAAAAAAAAAAAAAuAgAAZHJzL2Uyb0RvYy54bWxQ&#10;SwECLQAUAAYACAAAACEAi/uxQ98AAAAKAQAADwAAAAAAAAAAAAAAAAB5BAAAZHJzL2Rvd25yZXYu&#10;eG1sUEsFBgAAAAAEAAQA8wAAAIUFAAAAAA==&#10;" stroked="f">
                <v:textbox>
                  <w:txbxContent>
                    <w:p w14:paraId="29871C1E" w14:textId="5A1B2D7E" w:rsidR="00380122" w:rsidRPr="00380122" w:rsidRDefault="00380122" w:rsidP="00380122">
                      <w:pPr>
                        <w:jc w:val="center"/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Įspėjimas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CB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DB6EE72" wp14:editId="01A445A2">
                <wp:simplePos x="0" y="0"/>
                <wp:positionH relativeFrom="margin">
                  <wp:posOffset>-161925</wp:posOffset>
                </wp:positionH>
                <wp:positionV relativeFrom="paragraph">
                  <wp:posOffset>165100</wp:posOffset>
                </wp:positionV>
                <wp:extent cx="1743075" cy="23812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E2F7E" w14:textId="201B8853" w:rsidR="00380122" w:rsidRPr="00380122" w:rsidRDefault="00380122" w:rsidP="00380122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Akumuliatoriaus patikros rezultatas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EE72" id="_x0000_s1037" type="#_x0000_t202" style="position:absolute;margin-left:-12.75pt;margin-top:13pt;width:137.25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AYIgIAACMEAAAOAAAAZHJzL2Uyb0RvYy54bWysU9tu2zAMfR+wfxD0vvjSZEm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LikxTOOI&#10;HsUYyDsYSRnZGayv0OnBolsY8RmnnDr19h74d08MbHtm9uLWORh6wVqsroiR2UXohOMjSDN8ghbT&#10;sEOABDR2TkfqkAyC6Dilp/NkYik8plzOr/LlghKOtvJqVZSLlIJVz9HW+fBBgCZRqKnDySd0drz3&#10;IVbDqmeXmMyDku1OKpUUt2+2ypEjwy3ZpXNC/81NGTLU9HqBuWOUgRifFkjLgFuspK7pKo8nhrMq&#10;svHetEkOTKpJxkqUOdETGZm4CWMzpjkUibzIXQPtExLmYNpa/GUo9OB+UjLgxtbU/zgwJyhRHw2S&#10;fl3M53HFkzJfLEtU3KWlubQwwxGqpoGSSdyG9C2mzm5xOJ1MvL1UcqoZNzHRefo1cdUv9eT18rc3&#10;vwAAAP//AwBQSwMEFAAGAAgAAAAhAOl4vB/eAAAACQEAAA8AAABkcnMvZG93bnJldi54bWxMj8FO&#10;g0AQhu8mvsNmTLyYdhELtcjQqInGa2sfYIEpENlZwm4LfXvHk73NZL788/35dra9OtPoO8cIj8sI&#10;FHHl6o4bhMP3x+IZlA+Ga9M7JoQLedgWtze5yWo38Y7O+9AoCWGfGYQ2hCHT2lctWeOXbiCW29GN&#10;1gRZx0bXo5kk3PY6jqJUW9OxfGjNQO8tVT/7k0U4fk0PyWYqP8NhvVulb6Zbl+6CeH83v76ACjSH&#10;fxj+9EUdCnEq3Ylrr3qERZwkgiLEqXQSIF5tZCgR0qcEdJHr6wbFLwAAAP//AwBQSwECLQAUAAYA&#10;CAAAACEAtoM4kv4AAADhAQAAEwAAAAAAAAAAAAAAAAAAAAAAW0NvbnRlbnRfVHlwZXNdLnhtbFBL&#10;AQItABQABgAIAAAAIQA4/SH/1gAAAJQBAAALAAAAAAAAAAAAAAAAAC8BAABfcmVscy8ucmVsc1BL&#10;AQItABQABgAIAAAAIQA8pSAYIgIAACMEAAAOAAAAAAAAAAAAAAAAAC4CAABkcnMvZTJvRG9jLnht&#10;bFBLAQItABQABgAIAAAAIQDpeLwf3gAAAAkBAAAPAAAAAAAAAAAAAAAAAHwEAABkcnMvZG93bnJl&#10;di54bWxQSwUGAAAAAAQABADzAAAAhwUAAAAA&#10;" stroked="f">
                <v:textbox>
                  <w:txbxContent>
                    <w:p w14:paraId="744E2F7E" w14:textId="201B8853" w:rsidR="00380122" w:rsidRPr="00380122" w:rsidRDefault="00380122" w:rsidP="00380122">
                      <w:pPr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Akumuliatoriaus patikros rezultatas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CB2" w:rsidRPr="0038012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E41D53E" wp14:editId="385E48CE">
                <wp:simplePos x="0" y="0"/>
                <wp:positionH relativeFrom="margin">
                  <wp:posOffset>3581400</wp:posOffset>
                </wp:positionH>
                <wp:positionV relativeFrom="paragraph">
                  <wp:posOffset>156845</wp:posOffset>
                </wp:positionV>
                <wp:extent cx="1600200" cy="219075"/>
                <wp:effectExtent l="0" t="0" r="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EBEE" w14:textId="3CAC7EF3" w:rsidR="00D22E0E" w:rsidRPr="00380122" w:rsidRDefault="00D22E0E" w:rsidP="00D22E0E">
                            <w:pPr>
                              <w:rPr>
                                <w:sz w:val="16"/>
                                <w:lang w:val="lt-LT"/>
                              </w:rPr>
                            </w:pPr>
                            <w:r>
                              <w:rPr>
                                <w:sz w:val="16"/>
                                <w:lang w:val="lt-LT"/>
                              </w:rPr>
                              <w:t>Generatoriaus patikros rezultatas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1D53E" id="_x0000_s1038" type="#_x0000_t202" style="position:absolute;margin-left:282pt;margin-top:12.35pt;width:126pt;height:1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3AIQIAACQEAAAOAAAAZHJzL2Uyb0RvYy54bWysU9tu2zAMfR+wfxD0vtgxkrYx4hRdugwD&#10;um5Auw+gZTkWJomepMTuvn6Ucmm2vQ3zgyCa5OHhIbW8HY1me+m8Qlvx6STnTFqBjbLbin973ry7&#10;4cwHsA1otLLiL9Lz29XbN8uhL2WBHepGOkYg1pdDX/EuhL7MMi86acBPsJeWnC06A4FMt80aBwOh&#10;G50VeX6VDeia3qGQ3tPf+4OTrxJ+20oRvrStl4HpihO3kE6Xzjqe2WoJ5dZB3ylxpAH/wMKAslT0&#10;DHUPAdjOqb+gjBIOPbZhItBk2LZKyNQDdTPN/+jmqYNepl5IHN+fZfL/D1Y87r86phqaXcGZBUMz&#10;epZjYO9xZEWUZ+h9SVFPPcWFkX5TaGrV9w8ovntmcd2B3co753DoJDREbxozs4vUA46PIPXwGRsq&#10;A7uACWhsnYnakRqM0GlML+fRRCoilrzKc5o3Z4J8xXSRX89TCShP2b3z4aNEw+Kl4o5Gn9Bh/+BD&#10;ZAPlKSQW86hVs1FaJ8Nt67V2bA+0Jpv0HdF/C9OWDRVfzIt5QrYY89MGGRVojbUyFb/J4xfToYxq&#10;fLBNugdQ+nAnJtoe5YmKHLQJYz2eBkEJUbsamxcSzOFhbemZ0aVD95OzgVa24v7HDpzkTH+yJPpi&#10;OpvFHU/GbH5dkOEuPfWlB6wgqIoHzg7XdUjvIvK2eEfDaVXS7ZXJkTOtYpLz+Gzirl/aKer1ca9+&#10;AQAA//8DAFBLAwQUAAYACAAAACEAIsWWW94AAAAJAQAADwAAAGRycy9kb3ducmV2LnhtbEyPzW6D&#10;MBCE75X6DtZG6qVqTBCBhGKitlKrXvPzAAveAAq2EXYCeftuT+1xZ0az3xS72fTiRqPvnFWwWkYg&#10;yNZOd7ZRcDp+vmxA+IBWY+8sKbiTh135+FBgrt1k93Q7hEZwifU5KmhDGHIpfd2SQb90A1n2zm40&#10;GPgcG6lHnLjc9DKOolQa7Cx/aHGgj5bqy+FqFJy/p+f1dqq+winbJ+k7dlnl7ko9Lea3VxCB5vAX&#10;hl98RoeSmSp3tdqLXsE6TXhLUBAnGQgObFYpCxU72xhkWcj/C8ofAAAA//8DAFBLAQItABQABgAI&#10;AAAAIQC2gziS/gAAAOEBAAATAAAAAAAAAAAAAAAAAAAAAABbQ29udGVudF9UeXBlc10ueG1sUEsB&#10;Ai0AFAAGAAgAAAAhADj9If/WAAAAlAEAAAsAAAAAAAAAAAAAAAAALwEAAF9yZWxzLy5yZWxzUEsB&#10;Ai0AFAAGAAgAAAAhAJeXLcAhAgAAJAQAAA4AAAAAAAAAAAAAAAAALgIAAGRycy9lMm9Eb2MueG1s&#10;UEsBAi0AFAAGAAgAAAAhACLFllveAAAACQEAAA8AAAAAAAAAAAAAAAAAewQAAGRycy9kb3ducmV2&#10;LnhtbFBLBQYAAAAABAAEAPMAAACGBQAAAAA=&#10;" stroked="f">
                <v:textbox>
                  <w:txbxContent>
                    <w:p w14:paraId="45F5EBEE" w14:textId="3CAC7EF3" w:rsidR="00D22E0E" w:rsidRPr="00380122" w:rsidRDefault="00D22E0E" w:rsidP="00D22E0E">
                      <w:pPr>
                        <w:rPr>
                          <w:sz w:val="16"/>
                          <w:lang w:val="lt-LT"/>
                        </w:rPr>
                      </w:pPr>
                      <w:r>
                        <w:rPr>
                          <w:sz w:val="16"/>
                          <w:lang w:val="lt-LT"/>
                        </w:rPr>
                        <w:t>Generatoriaus patikros rezultatas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C42250" w14:textId="167DCCB0" w:rsidR="00380122" w:rsidRDefault="00380122" w:rsidP="00EB257A">
      <w:pPr>
        <w:rPr>
          <w:sz w:val="20"/>
          <w:szCs w:val="20"/>
          <w:lang w:val="lt-LT"/>
        </w:rPr>
      </w:pPr>
    </w:p>
    <w:p w14:paraId="45655491" w14:textId="58AC6072" w:rsidR="00380122" w:rsidRDefault="00380122" w:rsidP="00EB257A">
      <w:pPr>
        <w:rPr>
          <w:sz w:val="20"/>
          <w:szCs w:val="20"/>
          <w:lang w:val="lt-LT"/>
        </w:rPr>
      </w:pPr>
    </w:p>
    <w:p w14:paraId="5B6A221B" w14:textId="4955E449" w:rsidR="00380122" w:rsidRDefault="00380122" w:rsidP="00EB257A">
      <w:pPr>
        <w:rPr>
          <w:sz w:val="20"/>
          <w:szCs w:val="20"/>
          <w:lang w:val="lt-LT"/>
        </w:rPr>
      </w:pPr>
    </w:p>
    <w:p w14:paraId="11AB4113" w14:textId="13303271" w:rsidR="00380122" w:rsidRPr="00380122" w:rsidRDefault="00380122" w:rsidP="00EB257A">
      <w:pPr>
        <w:rPr>
          <w:sz w:val="20"/>
          <w:szCs w:val="20"/>
          <w:lang w:val="lt-LT"/>
        </w:rPr>
      </w:pPr>
    </w:p>
    <w:sectPr w:rsidR="00380122" w:rsidRPr="00380122" w:rsidSect="00844C61">
      <w:pgSz w:w="11906" w:h="16838"/>
      <w:pgMar w:top="1417" w:right="119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0423"/>
    <w:multiLevelType w:val="hybridMultilevel"/>
    <w:tmpl w:val="0A1E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C36F5"/>
    <w:multiLevelType w:val="hybridMultilevel"/>
    <w:tmpl w:val="B41C4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768"/>
    <w:multiLevelType w:val="hybridMultilevel"/>
    <w:tmpl w:val="2F00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D0CEF"/>
    <w:multiLevelType w:val="hybridMultilevel"/>
    <w:tmpl w:val="4A8A2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2164E"/>
    <w:multiLevelType w:val="hybridMultilevel"/>
    <w:tmpl w:val="21F8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34BF6"/>
    <w:multiLevelType w:val="hybridMultilevel"/>
    <w:tmpl w:val="1C1A8846"/>
    <w:lvl w:ilvl="0" w:tplc="E92CD20E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C0E20"/>
    <w:multiLevelType w:val="hybridMultilevel"/>
    <w:tmpl w:val="0A1E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639C0"/>
    <w:multiLevelType w:val="hybridMultilevel"/>
    <w:tmpl w:val="FBDA8CF0"/>
    <w:lvl w:ilvl="0" w:tplc="A6A23B30">
      <w:start w:val="1"/>
      <w:numFmt w:val="decimal"/>
      <w:lvlText w:val="%1."/>
      <w:lvlJc w:val="left"/>
      <w:pPr>
        <w:ind w:left="720" w:hanging="360"/>
      </w:pPr>
      <w:rPr>
        <w:rFonts w:ascii="Microsoft YaHei" w:hAnsi="Microsoft YaHei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B6B97"/>
    <w:multiLevelType w:val="hybridMultilevel"/>
    <w:tmpl w:val="82C4FF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57887"/>
    <w:multiLevelType w:val="hybridMultilevel"/>
    <w:tmpl w:val="B9FA25E0"/>
    <w:lvl w:ilvl="0" w:tplc="F828E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2D"/>
    <w:rsid w:val="00007858"/>
    <w:rsid w:val="0008221B"/>
    <w:rsid w:val="00095A50"/>
    <w:rsid w:val="000977A7"/>
    <w:rsid w:val="000C481F"/>
    <w:rsid w:val="000D7497"/>
    <w:rsid w:val="000E216E"/>
    <w:rsid w:val="0012375E"/>
    <w:rsid w:val="001372D8"/>
    <w:rsid w:val="00154BB4"/>
    <w:rsid w:val="00173E11"/>
    <w:rsid w:val="001B5BAC"/>
    <w:rsid w:val="001C5E87"/>
    <w:rsid w:val="001F3512"/>
    <w:rsid w:val="001F37AB"/>
    <w:rsid w:val="00293491"/>
    <w:rsid w:val="00343C1A"/>
    <w:rsid w:val="00380122"/>
    <w:rsid w:val="003C6CC1"/>
    <w:rsid w:val="003D175E"/>
    <w:rsid w:val="00410151"/>
    <w:rsid w:val="00423201"/>
    <w:rsid w:val="00456520"/>
    <w:rsid w:val="00457A07"/>
    <w:rsid w:val="004972B1"/>
    <w:rsid w:val="005129AB"/>
    <w:rsid w:val="0054207D"/>
    <w:rsid w:val="00555387"/>
    <w:rsid w:val="00555DA7"/>
    <w:rsid w:val="0056586F"/>
    <w:rsid w:val="0057773F"/>
    <w:rsid w:val="005C15D9"/>
    <w:rsid w:val="006075AB"/>
    <w:rsid w:val="00631A13"/>
    <w:rsid w:val="00660B6B"/>
    <w:rsid w:val="006802CD"/>
    <w:rsid w:val="00681A0D"/>
    <w:rsid w:val="00696B35"/>
    <w:rsid w:val="006B04AF"/>
    <w:rsid w:val="006C1116"/>
    <w:rsid w:val="00713FC7"/>
    <w:rsid w:val="00725CB2"/>
    <w:rsid w:val="0074530D"/>
    <w:rsid w:val="00760E27"/>
    <w:rsid w:val="00767876"/>
    <w:rsid w:val="00780233"/>
    <w:rsid w:val="00794D2B"/>
    <w:rsid w:val="007E425C"/>
    <w:rsid w:val="00844C61"/>
    <w:rsid w:val="00856CFF"/>
    <w:rsid w:val="008B1170"/>
    <w:rsid w:val="008C7ACF"/>
    <w:rsid w:val="008E7585"/>
    <w:rsid w:val="0091605E"/>
    <w:rsid w:val="00964E1A"/>
    <w:rsid w:val="009A529E"/>
    <w:rsid w:val="009F2FBD"/>
    <w:rsid w:val="00A11C69"/>
    <w:rsid w:val="00A2022D"/>
    <w:rsid w:val="00A37272"/>
    <w:rsid w:val="00A9551B"/>
    <w:rsid w:val="00BC3383"/>
    <w:rsid w:val="00C1391A"/>
    <w:rsid w:val="00C77D9E"/>
    <w:rsid w:val="00C93C2D"/>
    <w:rsid w:val="00CB01F7"/>
    <w:rsid w:val="00CF342D"/>
    <w:rsid w:val="00D0749E"/>
    <w:rsid w:val="00D22E0E"/>
    <w:rsid w:val="00DB6153"/>
    <w:rsid w:val="00DF3D46"/>
    <w:rsid w:val="00EB257A"/>
    <w:rsid w:val="00EB7FC8"/>
    <w:rsid w:val="00F85D9F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A9313"/>
  <w15:docId w15:val="{36BBA50B-D122-4C59-A82F-5DAB38F3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C2D"/>
    <w:pPr>
      <w:ind w:left="720"/>
      <w:contextualSpacing/>
    </w:pPr>
  </w:style>
  <w:style w:type="table" w:styleId="TableGrid">
    <w:name w:val="Table Grid"/>
    <w:basedOn w:val="TableNormal"/>
    <w:uiPriority w:val="59"/>
    <w:rsid w:val="00555387"/>
    <w:pPr>
      <w:spacing w:after="200" w:line="276" w:lineRule="auto"/>
    </w:pPr>
    <w:rPr>
      <w:rFonts w:eastAsiaTheme="minorEastAsia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NCM Management</dc:creator>
  <cp:lastModifiedBy>Deividas Radžiūnas</cp:lastModifiedBy>
  <cp:revision>2</cp:revision>
  <dcterms:created xsi:type="dcterms:W3CDTF">2021-02-11T12:52:00Z</dcterms:created>
  <dcterms:modified xsi:type="dcterms:W3CDTF">2021-02-11T12:52:00Z</dcterms:modified>
</cp:coreProperties>
</file>