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1BC05" w14:textId="2CB56CE4" w:rsidR="00605529" w:rsidRPr="00E97FDE" w:rsidRDefault="00605529" w:rsidP="00605529">
      <w:pPr>
        <w:jc w:val="center"/>
        <w:rPr>
          <w:sz w:val="20"/>
        </w:rPr>
      </w:pPr>
    </w:p>
    <w:p w14:paraId="5E201E00" w14:textId="0C0A716A" w:rsidR="00605529" w:rsidRPr="007C4611" w:rsidRDefault="007C4611" w:rsidP="007C4611">
      <w:pPr>
        <w:jc w:val="center"/>
        <w:rPr>
          <w:sz w:val="36"/>
          <w:szCs w:val="36"/>
        </w:rPr>
      </w:pPr>
      <w:r>
        <w:rPr>
          <w:sz w:val="36"/>
          <w:szCs w:val="36"/>
        </w:rPr>
        <w:t>LEMANIA</w:t>
      </w:r>
    </w:p>
    <w:p w14:paraId="58FACF4A" w14:textId="77777777" w:rsidR="00605529" w:rsidRPr="00E97FDE" w:rsidRDefault="00605529" w:rsidP="00605529">
      <w:pPr>
        <w:jc w:val="both"/>
        <w:rPr>
          <w:sz w:val="20"/>
        </w:rPr>
      </w:pPr>
    </w:p>
    <w:p w14:paraId="34E162DD" w14:textId="25C06865" w:rsidR="00605529" w:rsidRPr="007C4611" w:rsidRDefault="00605529" w:rsidP="00605529">
      <w:pPr>
        <w:jc w:val="center"/>
        <w:rPr>
          <w:rFonts w:cstheme="minorHAnsi"/>
          <w:b/>
          <w:sz w:val="36"/>
        </w:rPr>
      </w:pPr>
      <w:r w:rsidRPr="007C4611">
        <w:rPr>
          <w:rFonts w:cstheme="minorHAnsi"/>
          <w:b/>
          <w:sz w:val="36"/>
        </w:rPr>
        <w:t>START BOOSTER</w:t>
      </w:r>
    </w:p>
    <w:p w14:paraId="65A3D3F7" w14:textId="5907A96F" w:rsidR="00605529" w:rsidRPr="00E97FDE" w:rsidRDefault="00605529" w:rsidP="00605529">
      <w:pPr>
        <w:jc w:val="center"/>
        <w:rPr>
          <w:rFonts w:cstheme="minorHAnsi"/>
          <w:sz w:val="36"/>
        </w:rPr>
      </w:pPr>
    </w:p>
    <w:p w14:paraId="15FBE716" w14:textId="56EBC172" w:rsidR="00605529" w:rsidRPr="00E97FDE" w:rsidRDefault="00605529" w:rsidP="00605529">
      <w:pPr>
        <w:jc w:val="center"/>
        <w:rPr>
          <w:rFonts w:cstheme="minorHAnsi"/>
          <w:sz w:val="36"/>
        </w:rPr>
      </w:pPr>
      <w:r w:rsidRPr="00E97FDE">
        <w:rPr>
          <w:rFonts w:cstheme="minorHAnsi"/>
          <w:sz w:val="36"/>
        </w:rPr>
        <w:t>USER MANUAL</w:t>
      </w:r>
    </w:p>
    <w:p w14:paraId="4A58DFF1" w14:textId="6C238468" w:rsidR="00892DF3" w:rsidRDefault="00892DF3" w:rsidP="00605529">
      <w:pPr>
        <w:jc w:val="center"/>
        <w:rPr>
          <w:sz w:val="36"/>
        </w:rPr>
      </w:pPr>
    </w:p>
    <w:p w14:paraId="299B6A97" w14:textId="77777777" w:rsidR="001130E8" w:rsidRPr="00E97FDE" w:rsidRDefault="001130E8" w:rsidP="00605529">
      <w:pPr>
        <w:jc w:val="center"/>
        <w:rPr>
          <w:sz w:val="36"/>
        </w:rPr>
      </w:pPr>
    </w:p>
    <w:p w14:paraId="630C3868" w14:textId="23A7B510" w:rsidR="00605529" w:rsidRPr="00E97FDE" w:rsidRDefault="00605529" w:rsidP="00605529">
      <w:pPr>
        <w:jc w:val="center"/>
      </w:pPr>
      <w:r w:rsidRPr="00E97FDE">
        <w:t>12V   -   24V   -   12/24V</w:t>
      </w:r>
    </w:p>
    <w:p w14:paraId="128C61DC" w14:textId="77777777" w:rsidR="008C01BF" w:rsidRPr="00E97FDE" w:rsidRDefault="008C01BF" w:rsidP="008C01BF">
      <w:pPr>
        <w:jc w:val="center"/>
      </w:pPr>
    </w:p>
    <w:p w14:paraId="2E92E09B" w14:textId="77777777" w:rsidR="008C01BF" w:rsidRPr="00E97FDE" w:rsidRDefault="008C01BF" w:rsidP="008C01BF">
      <w:pPr>
        <w:jc w:val="center"/>
      </w:pPr>
    </w:p>
    <w:p w14:paraId="602D9598" w14:textId="341199D0" w:rsidR="008C01BF" w:rsidRDefault="00B67CC8" w:rsidP="00B67CC8">
      <w:pPr>
        <w:jc w:val="center"/>
        <w:rPr>
          <w:b/>
          <w:sz w:val="20"/>
        </w:rPr>
      </w:pPr>
      <w:r>
        <w:rPr>
          <w:b/>
          <w:sz w:val="20"/>
        </w:rPr>
        <w:t>EN; ET; LT; LV</w:t>
      </w:r>
      <w:bookmarkStart w:id="0" w:name="_GoBack"/>
      <w:bookmarkEnd w:id="0"/>
    </w:p>
    <w:p w14:paraId="0645E40A" w14:textId="77777777" w:rsidR="00B67CC8" w:rsidRDefault="00B67CC8" w:rsidP="00B67CC8">
      <w:pPr>
        <w:rPr>
          <w:b/>
          <w:sz w:val="20"/>
        </w:rPr>
      </w:pPr>
    </w:p>
    <w:p w14:paraId="4FD0D52B" w14:textId="77777777" w:rsidR="008C01BF" w:rsidRDefault="008C01BF" w:rsidP="008C01BF">
      <w:pPr>
        <w:jc w:val="center"/>
        <w:rPr>
          <w:b/>
          <w:sz w:val="20"/>
        </w:rPr>
      </w:pPr>
    </w:p>
    <w:p w14:paraId="79796494" w14:textId="11084A3C" w:rsidR="00605529" w:rsidRPr="00E97FDE" w:rsidRDefault="008C01BF" w:rsidP="008C01BF">
      <w:pPr>
        <w:jc w:val="center"/>
        <w:rPr>
          <w:sz w:val="20"/>
        </w:rPr>
      </w:pPr>
      <w:r w:rsidRPr="00805AA4">
        <w:rPr>
          <w:sz w:val="14"/>
        </w:rPr>
        <w:t>Version: 18.3</w:t>
      </w:r>
      <w:r w:rsidR="00605529" w:rsidRPr="00E97FDE">
        <w:rPr>
          <w:sz w:val="20"/>
        </w:rPr>
        <w:br w:type="page"/>
      </w:r>
    </w:p>
    <w:sdt>
      <w:sdtPr>
        <w:rPr>
          <w:rFonts w:asciiTheme="minorHAnsi" w:eastAsiaTheme="minorHAnsi" w:hAnsiTheme="minorHAnsi" w:cstheme="minorBidi"/>
          <w:b/>
          <w:color w:val="auto"/>
          <w:sz w:val="22"/>
          <w:szCs w:val="22"/>
        </w:rPr>
        <w:id w:val="-1762445110"/>
        <w:docPartObj>
          <w:docPartGallery w:val="Table of Contents"/>
          <w:docPartUnique/>
        </w:docPartObj>
      </w:sdtPr>
      <w:sdtEndPr>
        <w:rPr>
          <w:bCs/>
          <w:noProof/>
          <w:sz w:val="20"/>
        </w:rPr>
      </w:sdtEndPr>
      <w:sdtContent>
        <w:p w14:paraId="6E2650E2" w14:textId="4203C5B5" w:rsidR="00FE6AF4" w:rsidRPr="00E5157E" w:rsidRDefault="00FE6AF4">
          <w:pPr>
            <w:pStyle w:val="TOCHeading"/>
            <w:rPr>
              <w:b/>
            </w:rPr>
          </w:pPr>
          <w:r w:rsidRPr="00E5157E">
            <w:rPr>
              <w:b/>
            </w:rPr>
            <w:t>Table of Contents</w:t>
          </w:r>
        </w:p>
        <w:p w14:paraId="25C48400" w14:textId="77777777" w:rsidR="00892DF3" w:rsidRPr="00E97FDE" w:rsidRDefault="00892DF3" w:rsidP="00892DF3">
          <w:pPr>
            <w:rPr>
              <w:sz w:val="20"/>
            </w:rPr>
          </w:pPr>
        </w:p>
        <w:p w14:paraId="15F7E8AD" w14:textId="62608561" w:rsidR="00E5157E" w:rsidRDefault="00FE6AF4">
          <w:pPr>
            <w:pStyle w:val="TOC1"/>
            <w:rPr>
              <w:rStyle w:val="Hyperlink"/>
              <w:noProof/>
            </w:rPr>
          </w:pPr>
          <w:r w:rsidRPr="00E97FDE">
            <w:rPr>
              <w:sz w:val="20"/>
            </w:rPr>
            <w:fldChar w:fldCharType="begin"/>
          </w:r>
          <w:r w:rsidRPr="00E97FDE">
            <w:rPr>
              <w:sz w:val="20"/>
            </w:rPr>
            <w:instrText xml:space="preserve"> TOC \o "1-3" \h \z \u </w:instrText>
          </w:r>
          <w:r w:rsidRPr="00E97FDE">
            <w:rPr>
              <w:sz w:val="20"/>
            </w:rPr>
            <w:fldChar w:fldCharType="separate"/>
          </w:r>
          <w:hyperlink w:anchor="_Toc501554832" w:history="1">
            <w:r w:rsidR="00E5157E" w:rsidRPr="008061E3">
              <w:rPr>
                <w:rStyle w:val="Hyperlink"/>
                <w:b/>
                <w:noProof/>
              </w:rPr>
              <w:t>1.</w:t>
            </w:r>
            <w:r w:rsidR="00E5157E">
              <w:rPr>
                <w:rFonts w:eastAsiaTheme="minorEastAsia"/>
                <w:noProof/>
                <w:lang w:val="fr-CH" w:eastAsia="fr-CH"/>
              </w:rPr>
              <w:tab/>
            </w:r>
            <w:r w:rsidR="00E5157E" w:rsidRPr="008061E3">
              <w:rPr>
                <w:rStyle w:val="Hyperlink"/>
                <w:b/>
                <w:noProof/>
              </w:rPr>
              <w:t>GENERAL INFORMATION</w:t>
            </w:r>
            <w:r w:rsidR="00E5157E">
              <w:rPr>
                <w:noProof/>
                <w:webHidden/>
              </w:rPr>
              <w:tab/>
            </w:r>
            <w:r w:rsidR="00E5157E">
              <w:rPr>
                <w:noProof/>
                <w:webHidden/>
              </w:rPr>
              <w:fldChar w:fldCharType="begin"/>
            </w:r>
            <w:r w:rsidR="00E5157E">
              <w:rPr>
                <w:noProof/>
                <w:webHidden/>
              </w:rPr>
              <w:instrText xml:space="preserve"> PAGEREF _Toc501554832 \h </w:instrText>
            </w:r>
            <w:r w:rsidR="00E5157E">
              <w:rPr>
                <w:noProof/>
                <w:webHidden/>
              </w:rPr>
            </w:r>
            <w:r w:rsidR="00E5157E">
              <w:rPr>
                <w:noProof/>
                <w:webHidden/>
              </w:rPr>
              <w:fldChar w:fldCharType="separate"/>
            </w:r>
            <w:r w:rsidR="001130E8">
              <w:rPr>
                <w:noProof/>
                <w:webHidden/>
              </w:rPr>
              <w:t>- 3 -</w:t>
            </w:r>
            <w:r w:rsidR="00E5157E">
              <w:rPr>
                <w:noProof/>
                <w:webHidden/>
              </w:rPr>
              <w:fldChar w:fldCharType="end"/>
            </w:r>
          </w:hyperlink>
        </w:p>
        <w:p w14:paraId="0745E15B" w14:textId="77777777" w:rsidR="00E5157E" w:rsidRPr="00E5157E" w:rsidRDefault="00E5157E" w:rsidP="00E5157E"/>
        <w:p w14:paraId="62A5E639" w14:textId="28829292" w:rsidR="00E5157E" w:rsidRDefault="003D51AB">
          <w:pPr>
            <w:pStyle w:val="TOC1"/>
            <w:rPr>
              <w:rStyle w:val="Hyperlink"/>
              <w:noProof/>
            </w:rPr>
          </w:pPr>
          <w:hyperlink w:anchor="_Toc501554833" w:history="1">
            <w:r w:rsidR="00E5157E" w:rsidRPr="008061E3">
              <w:rPr>
                <w:rStyle w:val="Hyperlink"/>
                <w:b/>
                <w:noProof/>
              </w:rPr>
              <w:t>2.</w:t>
            </w:r>
            <w:r w:rsidR="00E5157E">
              <w:rPr>
                <w:rFonts w:eastAsiaTheme="minorEastAsia"/>
                <w:noProof/>
                <w:lang w:val="fr-CH" w:eastAsia="fr-CH"/>
              </w:rPr>
              <w:tab/>
            </w:r>
            <w:r w:rsidR="00E5157E" w:rsidRPr="008061E3">
              <w:rPr>
                <w:rStyle w:val="Hyperlink"/>
                <w:b/>
                <w:noProof/>
              </w:rPr>
              <w:t>SAFETY PRECAUTIONS</w:t>
            </w:r>
            <w:r w:rsidR="00E5157E">
              <w:rPr>
                <w:noProof/>
                <w:webHidden/>
              </w:rPr>
              <w:tab/>
            </w:r>
            <w:r w:rsidR="00E5157E">
              <w:rPr>
                <w:noProof/>
                <w:webHidden/>
              </w:rPr>
              <w:fldChar w:fldCharType="begin"/>
            </w:r>
            <w:r w:rsidR="00E5157E">
              <w:rPr>
                <w:noProof/>
                <w:webHidden/>
              </w:rPr>
              <w:instrText xml:space="preserve"> PAGEREF _Toc501554833 \h </w:instrText>
            </w:r>
            <w:r w:rsidR="00E5157E">
              <w:rPr>
                <w:noProof/>
                <w:webHidden/>
              </w:rPr>
            </w:r>
            <w:r w:rsidR="00E5157E">
              <w:rPr>
                <w:noProof/>
                <w:webHidden/>
              </w:rPr>
              <w:fldChar w:fldCharType="separate"/>
            </w:r>
            <w:r w:rsidR="001130E8">
              <w:rPr>
                <w:noProof/>
                <w:webHidden/>
              </w:rPr>
              <w:t>- 3 -</w:t>
            </w:r>
            <w:r w:rsidR="00E5157E">
              <w:rPr>
                <w:noProof/>
                <w:webHidden/>
              </w:rPr>
              <w:fldChar w:fldCharType="end"/>
            </w:r>
          </w:hyperlink>
        </w:p>
        <w:p w14:paraId="503E1A34" w14:textId="77777777" w:rsidR="00E5157E" w:rsidRPr="00E5157E" w:rsidRDefault="00E5157E" w:rsidP="00E5157E"/>
        <w:p w14:paraId="117E0D73" w14:textId="3CE28983" w:rsidR="00E5157E" w:rsidRDefault="003D51AB">
          <w:pPr>
            <w:pStyle w:val="TOC1"/>
            <w:rPr>
              <w:rFonts w:eastAsiaTheme="minorEastAsia"/>
              <w:noProof/>
              <w:lang w:val="fr-CH" w:eastAsia="fr-CH"/>
            </w:rPr>
          </w:pPr>
          <w:hyperlink w:anchor="_Toc501554834" w:history="1">
            <w:r w:rsidR="00E5157E" w:rsidRPr="008061E3">
              <w:rPr>
                <w:rStyle w:val="Hyperlink"/>
                <w:b/>
                <w:noProof/>
              </w:rPr>
              <w:t>3.</w:t>
            </w:r>
            <w:r w:rsidR="00E5157E">
              <w:rPr>
                <w:rFonts w:eastAsiaTheme="minorEastAsia"/>
                <w:noProof/>
                <w:lang w:val="fr-CH" w:eastAsia="fr-CH"/>
              </w:rPr>
              <w:tab/>
            </w:r>
            <w:r w:rsidR="00E5157E" w:rsidRPr="008061E3">
              <w:rPr>
                <w:rStyle w:val="Hyperlink"/>
                <w:b/>
                <w:noProof/>
              </w:rPr>
              <w:t>FEATURES</w:t>
            </w:r>
            <w:r w:rsidR="00E5157E">
              <w:rPr>
                <w:noProof/>
                <w:webHidden/>
              </w:rPr>
              <w:tab/>
            </w:r>
            <w:r w:rsidR="00E5157E">
              <w:rPr>
                <w:noProof/>
                <w:webHidden/>
              </w:rPr>
              <w:fldChar w:fldCharType="begin"/>
            </w:r>
            <w:r w:rsidR="00E5157E">
              <w:rPr>
                <w:noProof/>
                <w:webHidden/>
              </w:rPr>
              <w:instrText xml:space="preserve"> PAGEREF _Toc501554834 \h </w:instrText>
            </w:r>
            <w:r w:rsidR="00E5157E">
              <w:rPr>
                <w:noProof/>
                <w:webHidden/>
              </w:rPr>
            </w:r>
            <w:r w:rsidR="00E5157E">
              <w:rPr>
                <w:noProof/>
                <w:webHidden/>
              </w:rPr>
              <w:fldChar w:fldCharType="separate"/>
            </w:r>
            <w:r w:rsidR="001130E8">
              <w:rPr>
                <w:noProof/>
                <w:webHidden/>
              </w:rPr>
              <w:t>- 5 -</w:t>
            </w:r>
            <w:r w:rsidR="00E5157E">
              <w:rPr>
                <w:noProof/>
                <w:webHidden/>
              </w:rPr>
              <w:fldChar w:fldCharType="end"/>
            </w:r>
          </w:hyperlink>
        </w:p>
        <w:p w14:paraId="2BD6A81B" w14:textId="09FE06DB" w:rsidR="00E5157E" w:rsidRDefault="003D51AB">
          <w:pPr>
            <w:pStyle w:val="TOC2"/>
            <w:tabs>
              <w:tab w:val="left" w:pos="660"/>
              <w:tab w:val="right" w:leader="dot" w:pos="6941"/>
            </w:tabs>
            <w:rPr>
              <w:rFonts w:eastAsiaTheme="minorEastAsia"/>
              <w:noProof/>
              <w:lang w:val="fr-CH" w:eastAsia="fr-CH"/>
            </w:rPr>
          </w:pPr>
          <w:hyperlink w:anchor="_Toc501554835" w:history="1">
            <w:r w:rsidR="00E5157E" w:rsidRPr="008061E3">
              <w:rPr>
                <w:rStyle w:val="Hyperlink"/>
                <w:b/>
                <w:noProof/>
              </w:rPr>
              <w:t>A.</w:t>
            </w:r>
            <w:r w:rsidR="00E5157E">
              <w:rPr>
                <w:rFonts w:eastAsiaTheme="minorEastAsia"/>
                <w:noProof/>
                <w:lang w:val="fr-CH" w:eastAsia="fr-CH"/>
              </w:rPr>
              <w:tab/>
            </w:r>
            <w:r w:rsidR="00E5157E" w:rsidRPr="008061E3">
              <w:rPr>
                <w:rStyle w:val="Hyperlink"/>
                <w:b/>
                <w:noProof/>
              </w:rPr>
              <w:t>SAFETY FUSE</w:t>
            </w:r>
            <w:r w:rsidR="00E5157E">
              <w:rPr>
                <w:noProof/>
                <w:webHidden/>
              </w:rPr>
              <w:tab/>
            </w:r>
            <w:r w:rsidR="00E5157E">
              <w:rPr>
                <w:noProof/>
                <w:webHidden/>
              </w:rPr>
              <w:fldChar w:fldCharType="begin"/>
            </w:r>
            <w:r w:rsidR="00E5157E">
              <w:rPr>
                <w:noProof/>
                <w:webHidden/>
              </w:rPr>
              <w:instrText xml:space="preserve"> PAGEREF _Toc501554835 \h </w:instrText>
            </w:r>
            <w:r w:rsidR="00E5157E">
              <w:rPr>
                <w:noProof/>
                <w:webHidden/>
              </w:rPr>
            </w:r>
            <w:r w:rsidR="00E5157E">
              <w:rPr>
                <w:noProof/>
                <w:webHidden/>
              </w:rPr>
              <w:fldChar w:fldCharType="separate"/>
            </w:r>
            <w:r w:rsidR="001130E8">
              <w:rPr>
                <w:noProof/>
                <w:webHidden/>
              </w:rPr>
              <w:t>- 5 -</w:t>
            </w:r>
            <w:r w:rsidR="00E5157E">
              <w:rPr>
                <w:noProof/>
                <w:webHidden/>
              </w:rPr>
              <w:fldChar w:fldCharType="end"/>
            </w:r>
          </w:hyperlink>
        </w:p>
        <w:p w14:paraId="64FBD78B" w14:textId="18D75636" w:rsidR="00E5157E" w:rsidRDefault="003D51AB">
          <w:pPr>
            <w:pStyle w:val="TOC2"/>
            <w:tabs>
              <w:tab w:val="left" w:pos="660"/>
              <w:tab w:val="right" w:leader="dot" w:pos="6941"/>
            </w:tabs>
            <w:rPr>
              <w:rFonts w:eastAsiaTheme="minorEastAsia"/>
              <w:noProof/>
              <w:lang w:val="fr-CH" w:eastAsia="fr-CH"/>
            </w:rPr>
          </w:pPr>
          <w:hyperlink w:anchor="_Toc501554836" w:history="1">
            <w:r w:rsidR="00E5157E" w:rsidRPr="008061E3">
              <w:rPr>
                <w:rStyle w:val="Hyperlink"/>
                <w:b/>
                <w:noProof/>
              </w:rPr>
              <w:t>B.</w:t>
            </w:r>
            <w:r w:rsidR="00E5157E">
              <w:rPr>
                <w:rFonts w:eastAsiaTheme="minorEastAsia"/>
                <w:noProof/>
                <w:lang w:val="fr-CH" w:eastAsia="fr-CH"/>
              </w:rPr>
              <w:tab/>
            </w:r>
            <w:r w:rsidR="00E5157E" w:rsidRPr="008061E3">
              <w:rPr>
                <w:rStyle w:val="Hyperlink"/>
                <w:b/>
                <w:noProof/>
              </w:rPr>
              <w:t>ON/OFF SWITCH</w:t>
            </w:r>
            <w:r w:rsidR="00E5157E">
              <w:rPr>
                <w:noProof/>
                <w:webHidden/>
              </w:rPr>
              <w:tab/>
            </w:r>
            <w:r w:rsidR="00E5157E">
              <w:rPr>
                <w:noProof/>
                <w:webHidden/>
              </w:rPr>
              <w:fldChar w:fldCharType="begin"/>
            </w:r>
            <w:r w:rsidR="00E5157E">
              <w:rPr>
                <w:noProof/>
                <w:webHidden/>
              </w:rPr>
              <w:instrText xml:space="preserve"> PAGEREF _Toc501554836 \h </w:instrText>
            </w:r>
            <w:r w:rsidR="00E5157E">
              <w:rPr>
                <w:noProof/>
                <w:webHidden/>
              </w:rPr>
            </w:r>
            <w:r w:rsidR="00E5157E">
              <w:rPr>
                <w:noProof/>
                <w:webHidden/>
              </w:rPr>
              <w:fldChar w:fldCharType="separate"/>
            </w:r>
            <w:r w:rsidR="001130E8">
              <w:rPr>
                <w:noProof/>
                <w:webHidden/>
              </w:rPr>
              <w:t>- 6 -</w:t>
            </w:r>
            <w:r w:rsidR="00E5157E">
              <w:rPr>
                <w:noProof/>
                <w:webHidden/>
              </w:rPr>
              <w:fldChar w:fldCharType="end"/>
            </w:r>
          </w:hyperlink>
        </w:p>
        <w:p w14:paraId="2C88D121" w14:textId="30644BF5" w:rsidR="00E5157E" w:rsidRDefault="003D51AB">
          <w:pPr>
            <w:pStyle w:val="TOC2"/>
            <w:tabs>
              <w:tab w:val="left" w:pos="660"/>
              <w:tab w:val="right" w:leader="dot" w:pos="6941"/>
            </w:tabs>
            <w:rPr>
              <w:rFonts w:eastAsiaTheme="minorEastAsia"/>
              <w:noProof/>
              <w:lang w:val="fr-CH" w:eastAsia="fr-CH"/>
            </w:rPr>
          </w:pPr>
          <w:hyperlink w:anchor="_Toc501554837" w:history="1">
            <w:r w:rsidR="00E5157E" w:rsidRPr="008061E3">
              <w:rPr>
                <w:rStyle w:val="Hyperlink"/>
                <w:b/>
                <w:noProof/>
              </w:rPr>
              <w:t>C.</w:t>
            </w:r>
            <w:r w:rsidR="00E5157E">
              <w:rPr>
                <w:rFonts w:eastAsiaTheme="minorEastAsia"/>
                <w:noProof/>
                <w:lang w:val="fr-CH" w:eastAsia="fr-CH"/>
              </w:rPr>
              <w:tab/>
            </w:r>
            <w:r w:rsidR="00E5157E" w:rsidRPr="008061E3">
              <w:rPr>
                <w:rStyle w:val="Hyperlink"/>
                <w:b/>
                <w:noProof/>
              </w:rPr>
              <w:t>REVERSE POLARITY ALARM</w:t>
            </w:r>
            <w:r w:rsidR="00E5157E">
              <w:rPr>
                <w:noProof/>
                <w:webHidden/>
              </w:rPr>
              <w:tab/>
            </w:r>
            <w:r w:rsidR="00E5157E">
              <w:rPr>
                <w:noProof/>
                <w:webHidden/>
              </w:rPr>
              <w:fldChar w:fldCharType="begin"/>
            </w:r>
            <w:r w:rsidR="00E5157E">
              <w:rPr>
                <w:noProof/>
                <w:webHidden/>
              </w:rPr>
              <w:instrText xml:space="preserve"> PAGEREF _Toc501554837 \h </w:instrText>
            </w:r>
            <w:r w:rsidR="00E5157E">
              <w:rPr>
                <w:noProof/>
                <w:webHidden/>
              </w:rPr>
            </w:r>
            <w:r w:rsidR="00E5157E">
              <w:rPr>
                <w:noProof/>
                <w:webHidden/>
              </w:rPr>
              <w:fldChar w:fldCharType="separate"/>
            </w:r>
            <w:r w:rsidR="001130E8">
              <w:rPr>
                <w:noProof/>
                <w:webHidden/>
              </w:rPr>
              <w:t>- 6 -</w:t>
            </w:r>
            <w:r w:rsidR="00E5157E">
              <w:rPr>
                <w:noProof/>
                <w:webHidden/>
              </w:rPr>
              <w:fldChar w:fldCharType="end"/>
            </w:r>
          </w:hyperlink>
        </w:p>
        <w:p w14:paraId="17CBAC78" w14:textId="541D00A0" w:rsidR="00E5157E" w:rsidRDefault="003D51AB">
          <w:pPr>
            <w:pStyle w:val="TOC2"/>
            <w:tabs>
              <w:tab w:val="left" w:pos="660"/>
              <w:tab w:val="right" w:leader="dot" w:pos="6941"/>
            </w:tabs>
            <w:rPr>
              <w:rFonts w:eastAsiaTheme="minorEastAsia"/>
              <w:noProof/>
              <w:lang w:val="fr-CH" w:eastAsia="fr-CH"/>
            </w:rPr>
          </w:pPr>
          <w:hyperlink w:anchor="_Toc501554838" w:history="1">
            <w:r w:rsidR="00E5157E" w:rsidRPr="008061E3">
              <w:rPr>
                <w:rStyle w:val="Hyperlink"/>
                <w:b/>
                <w:noProof/>
              </w:rPr>
              <w:t>D.</w:t>
            </w:r>
            <w:r w:rsidR="00E5157E">
              <w:rPr>
                <w:rFonts w:eastAsiaTheme="minorEastAsia"/>
                <w:noProof/>
                <w:lang w:val="fr-CH" w:eastAsia="fr-CH"/>
              </w:rPr>
              <w:tab/>
            </w:r>
            <w:r w:rsidR="00E5157E" w:rsidRPr="008061E3">
              <w:rPr>
                <w:rStyle w:val="Hyperlink"/>
                <w:b/>
                <w:noProof/>
              </w:rPr>
              <w:t>12/24V  CONNECTOR  /  SWITCH</w:t>
            </w:r>
            <w:r w:rsidR="00E5157E">
              <w:rPr>
                <w:noProof/>
                <w:webHidden/>
              </w:rPr>
              <w:tab/>
            </w:r>
            <w:r w:rsidR="00E5157E">
              <w:rPr>
                <w:noProof/>
                <w:webHidden/>
              </w:rPr>
              <w:fldChar w:fldCharType="begin"/>
            </w:r>
            <w:r w:rsidR="00E5157E">
              <w:rPr>
                <w:noProof/>
                <w:webHidden/>
              </w:rPr>
              <w:instrText xml:space="preserve"> PAGEREF _Toc501554838 \h </w:instrText>
            </w:r>
            <w:r w:rsidR="00E5157E">
              <w:rPr>
                <w:noProof/>
                <w:webHidden/>
              </w:rPr>
            </w:r>
            <w:r w:rsidR="00E5157E">
              <w:rPr>
                <w:noProof/>
                <w:webHidden/>
              </w:rPr>
              <w:fldChar w:fldCharType="separate"/>
            </w:r>
            <w:r w:rsidR="001130E8">
              <w:rPr>
                <w:noProof/>
                <w:webHidden/>
              </w:rPr>
              <w:t>- 7 -</w:t>
            </w:r>
            <w:r w:rsidR="00E5157E">
              <w:rPr>
                <w:noProof/>
                <w:webHidden/>
              </w:rPr>
              <w:fldChar w:fldCharType="end"/>
            </w:r>
          </w:hyperlink>
        </w:p>
        <w:p w14:paraId="7BA42406" w14:textId="656C9C96" w:rsidR="00E5157E" w:rsidRDefault="003D51AB">
          <w:pPr>
            <w:pStyle w:val="TOC2"/>
            <w:tabs>
              <w:tab w:val="left" w:pos="660"/>
              <w:tab w:val="right" w:leader="dot" w:pos="6941"/>
            </w:tabs>
            <w:rPr>
              <w:rFonts w:eastAsiaTheme="minorEastAsia"/>
              <w:noProof/>
              <w:lang w:val="fr-CH" w:eastAsia="fr-CH"/>
            </w:rPr>
          </w:pPr>
          <w:hyperlink w:anchor="_Toc501554839" w:history="1">
            <w:r w:rsidR="00E5157E" w:rsidRPr="008061E3">
              <w:rPr>
                <w:rStyle w:val="Hyperlink"/>
                <w:b/>
                <w:noProof/>
              </w:rPr>
              <w:t>E.</w:t>
            </w:r>
            <w:r w:rsidR="00E5157E">
              <w:rPr>
                <w:rFonts w:eastAsiaTheme="minorEastAsia"/>
                <w:noProof/>
                <w:lang w:val="fr-CH" w:eastAsia="fr-CH"/>
              </w:rPr>
              <w:tab/>
            </w:r>
            <w:r w:rsidR="00E5157E" w:rsidRPr="008061E3">
              <w:rPr>
                <w:rStyle w:val="Hyperlink"/>
                <w:b/>
                <w:noProof/>
              </w:rPr>
              <w:t>CHARGE STATUS</w:t>
            </w:r>
            <w:r w:rsidR="00E5157E">
              <w:rPr>
                <w:noProof/>
                <w:webHidden/>
              </w:rPr>
              <w:tab/>
            </w:r>
            <w:r w:rsidR="00E5157E">
              <w:rPr>
                <w:noProof/>
                <w:webHidden/>
              </w:rPr>
              <w:fldChar w:fldCharType="begin"/>
            </w:r>
            <w:r w:rsidR="00E5157E">
              <w:rPr>
                <w:noProof/>
                <w:webHidden/>
              </w:rPr>
              <w:instrText xml:space="preserve"> PAGEREF _Toc501554839 \h </w:instrText>
            </w:r>
            <w:r w:rsidR="00E5157E">
              <w:rPr>
                <w:noProof/>
                <w:webHidden/>
              </w:rPr>
            </w:r>
            <w:r w:rsidR="00E5157E">
              <w:rPr>
                <w:noProof/>
                <w:webHidden/>
              </w:rPr>
              <w:fldChar w:fldCharType="separate"/>
            </w:r>
            <w:r w:rsidR="001130E8">
              <w:rPr>
                <w:noProof/>
                <w:webHidden/>
              </w:rPr>
              <w:t>- 7 -</w:t>
            </w:r>
            <w:r w:rsidR="00E5157E">
              <w:rPr>
                <w:noProof/>
                <w:webHidden/>
              </w:rPr>
              <w:fldChar w:fldCharType="end"/>
            </w:r>
          </w:hyperlink>
        </w:p>
        <w:p w14:paraId="6306EF5E" w14:textId="6E15694D" w:rsidR="00E5157E" w:rsidRDefault="003D51AB">
          <w:pPr>
            <w:pStyle w:val="TOC2"/>
            <w:tabs>
              <w:tab w:val="left" w:pos="660"/>
              <w:tab w:val="right" w:leader="dot" w:pos="6941"/>
            </w:tabs>
            <w:rPr>
              <w:rStyle w:val="Hyperlink"/>
              <w:noProof/>
            </w:rPr>
          </w:pPr>
          <w:hyperlink w:anchor="_Toc501554840" w:history="1">
            <w:r w:rsidR="00E5157E" w:rsidRPr="008061E3">
              <w:rPr>
                <w:rStyle w:val="Hyperlink"/>
                <w:b/>
                <w:noProof/>
              </w:rPr>
              <w:t>F.</w:t>
            </w:r>
            <w:r w:rsidR="00E5157E">
              <w:rPr>
                <w:rFonts w:eastAsiaTheme="minorEastAsia"/>
                <w:noProof/>
                <w:lang w:val="fr-CH" w:eastAsia="fr-CH"/>
              </w:rPr>
              <w:tab/>
            </w:r>
            <w:r w:rsidR="00E5157E" w:rsidRPr="008061E3">
              <w:rPr>
                <w:rStyle w:val="Hyperlink"/>
                <w:b/>
                <w:noProof/>
              </w:rPr>
              <w:t>CHARGING METHODS</w:t>
            </w:r>
            <w:r w:rsidR="00E5157E">
              <w:rPr>
                <w:noProof/>
                <w:webHidden/>
              </w:rPr>
              <w:tab/>
            </w:r>
            <w:r w:rsidR="00E5157E">
              <w:rPr>
                <w:noProof/>
                <w:webHidden/>
              </w:rPr>
              <w:fldChar w:fldCharType="begin"/>
            </w:r>
            <w:r w:rsidR="00E5157E">
              <w:rPr>
                <w:noProof/>
                <w:webHidden/>
              </w:rPr>
              <w:instrText xml:space="preserve"> PAGEREF _Toc501554840 \h </w:instrText>
            </w:r>
            <w:r w:rsidR="00E5157E">
              <w:rPr>
                <w:noProof/>
                <w:webHidden/>
              </w:rPr>
            </w:r>
            <w:r w:rsidR="00E5157E">
              <w:rPr>
                <w:noProof/>
                <w:webHidden/>
              </w:rPr>
              <w:fldChar w:fldCharType="separate"/>
            </w:r>
            <w:r w:rsidR="001130E8">
              <w:rPr>
                <w:noProof/>
                <w:webHidden/>
              </w:rPr>
              <w:t>- 8 -</w:t>
            </w:r>
            <w:r w:rsidR="00E5157E">
              <w:rPr>
                <w:noProof/>
                <w:webHidden/>
              </w:rPr>
              <w:fldChar w:fldCharType="end"/>
            </w:r>
          </w:hyperlink>
        </w:p>
        <w:p w14:paraId="76A45050" w14:textId="77777777" w:rsidR="00E5157E" w:rsidRPr="00E5157E" w:rsidRDefault="00E5157E" w:rsidP="00E5157E"/>
        <w:p w14:paraId="1C19C649" w14:textId="2C18DFBC" w:rsidR="00E5157E" w:rsidRDefault="003D51AB">
          <w:pPr>
            <w:pStyle w:val="TOC1"/>
            <w:rPr>
              <w:rFonts w:eastAsiaTheme="minorEastAsia"/>
              <w:noProof/>
              <w:lang w:val="fr-CH" w:eastAsia="fr-CH"/>
            </w:rPr>
          </w:pPr>
          <w:hyperlink w:anchor="_Toc501554841" w:history="1">
            <w:r w:rsidR="00E5157E" w:rsidRPr="008061E3">
              <w:rPr>
                <w:rStyle w:val="Hyperlink"/>
                <w:b/>
                <w:noProof/>
              </w:rPr>
              <w:t>4.</w:t>
            </w:r>
            <w:r w:rsidR="00E5157E">
              <w:rPr>
                <w:rFonts w:eastAsiaTheme="minorEastAsia"/>
                <w:noProof/>
                <w:lang w:val="fr-CH" w:eastAsia="fr-CH"/>
              </w:rPr>
              <w:tab/>
            </w:r>
            <w:r w:rsidR="00E5157E" w:rsidRPr="008061E3">
              <w:rPr>
                <w:rStyle w:val="Hyperlink"/>
                <w:b/>
                <w:noProof/>
              </w:rPr>
              <w:t>OPERATING INSTRUCTIONS</w:t>
            </w:r>
            <w:r w:rsidR="00E5157E">
              <w:rPr>
                <w:noProof/>
                <w:webHidden/>
              </w:rPr>
              <w:tab/>
            </w:r>
            <w:r w:rsidR="00E5157E">
              <w:rPr>
                <w:noProof/>
                <w:webHidden/>
              </w:rPr>
              <w:fldChar w:fldCharType="begin"/>
            </w:r>
            <w:r w:rsidR="00E5157E">
              <w:rPr>
                <w:noProof/>
                <w:webHidden/>
              </w:rPr>
              <w:instrText xml:space="preserve"> PAGEREF _Toc501554841 \h </w:instrText>
            </w:r>
            <w:r w:rsidR="00E5157E">
              <w:rPr>
                <w:noProof/>
                <w:webHidden/>
              </w:rPr>
            </w:r>
            <w:r w:rsidR="00E5157E">
              <w:rPr>
                <w:noProof/>
                <w:webHidden/>
              </w:rPr>
              <w:fldChar w:fldCharType="separate"/>
            </w:r>
            <w:r w:rsidR="001130E8">
              <w:rPr>
                <w:noProof/>
                <w:webHidden/>
              </w:rPr>
              <w:t>- 9 -</w:t>
            </w:r>
            <w:r w:rsidR="00E5157E">
              <w:rPr>
                <w:noProof/>
                <w:webHidden/>
              </w:rPr>
              <w:fldChar w:fldCharType="end"/>
            </w:r>
          </w:hyperlink>
        </w:p>
        <w:p w14:paraId="23D8AFE5" w14:textId="69725EA4" w:rsidR="00E5157E" w:rsidRDefault="003D51AB">
          <w:pPr>
            <w:pStyle w:val="TOC2"/>
            <w:tabs>
              <w:tab w:val="left" w:pos="660"/>
              <w:tab w:val="right" w:leader="dot" w:pos="6941"/>
            </w:tabs>
            <w:rPr>
              <w:rFonts w:eastAsiaTheme="minorEastAsia"/>
              <w:noProof/>
              <w:lang w:val="fr-CH" w:eastAsia="fr-CH"/>
            </w:rPr>
          </w:pPr>
          <w:hyperlink w:anchor="_Toc501554842" w:history="1">
            <w:r w:rsidR="00E5157E" w:rsidRPr="008061E3">
              <w:rPr>
                <w:rStyle w:val="Hyperlink"/>
                <w:b/>
                <w:noProof/>
              </w:rPr>
              <w:t>A.</w:t>
            </w:r>
            <w:r w:rsidR="00E5157E">
              <w:rPr>
                <w:rFonts w:eastAsiaTheme="minorEastAsia"/>
                <w:noProof/>
                <w:lang w:val="fr-CH" w:eastAsia="fr-CH"/>
              </w:rPr>
              <w:tab/>
            </w:r>
            <w:r w:rsidR="00E5157E" w:rsidRPr="008061E3">
              <w:rPr>
                <w:rStyle w:val="Hyperlink"/>
                <w:b/>
                <w:noProof/>
              </w:rPr>
              <w:t>BATTERY START BOOSTER</w:t>
            </w:r>
            <w:r w:rsidR="00E5157E">
              <w:rPr>
                <w:noProof/>
                <w:webHidden/>
              </w:rPr>
              <w:tab/>
            </w:r>
            <w:r w:rsidR="00E5157E">
              <w:rPr>
                <w:noProof/>
                <w:webHidden/>
              </w:rPr>
              <w:fldChar w:fldCharType="begin"/>
            </w:r>
            <w:r w:rsidR="00E5157E">
              <w:rPr>
                <w:noProof/>
                <w:webHidden/>
              </w:rPr>
              <w:instrText xml:space="preserve"> PAGEREF _Toc501554842 \h </w:instrText>
            </w:r>
            <w:r w:rsidR="00E5157E">
              <w:rPr>
                <w:noProof/>
                <w:webHidden/>
              </w:rPr>
            </w:r>
            <w:r w:rsidR="00E5157E">
              <w:rPr>
                <w:noProof/>
                <w:webHidden/>
              </w:rPr>
              <w:fldChar w:fldCharType="separate"/>
            </w:r>
            <w:r w:rsidR="001130E8">
              <w:rPr>
                <w:noProof/>
                <w:webHidden/>
              </w:rPr>
              <w:t>- 9 -</w:t>
            </w:r>
            <w:r w:rsidR="00E5157E">
              <w:rPr>
                <w:noProof/>
                <w:webHidden/>
              </w:rPr>
              <w:fldChar w:fldCharType="end"/>
            </w:r>
          </w:hyperlink>
        </w:p>
        <w:p w14:paraId="4AE0A1B5" w14:textId="638DD099" w:rsidR="00E5157E" w:rsidRDefault="003D51AB">
          <w:pPr>
            <w:pStyle w:val="TOC2"/>
            <w:tabs>
              <w:tab w:val="left" w:pos="660"/>
              <w:tab w:val="right" w:leader="dot" w:pos="6941"/>
            </w:tabs>
            <w:rPr>
              <w:rFonts w:eastAsiaTheme="minorEastAsia"/>
              <w:noProof/>
              <w:lang w:val="fr-CH" w:eastAsia="fr-CH"/>
            </w:rPr>
          </w:pPr>
          <w:hyperlink w:anchor="_Toc501554843" w:history="1">
            <w:r w:rsidR="00E5157E" w:rsidRPr="008061E3">
              <w:rPr>
                <w:rStyle w:val="Hyperlink"/>
                <w:b/>
                <w:noProof/>
              </w:rPr>
              <w:t>B.</w:t>
            </w:r>
            <w:r w:rsidR="00E5157E">
              <w:rPr>
                <w:rFonts w:eastAsiaTheme="minorEastAsia"/>
                <w:noProof/>
                <w:lang w:val="fr-CH" w:eastAsia="fr-CH"/>
              </w:rPr>
              <w:tab/>
            </w:r>
            <w:r w:rsidR="00E5157E" w:rsidRPr="008061E3">
              <w:rPr>
                <w:rStyle w:val="Hyperlink"/>
                <w:b/>
                <w:noProof/>
              </w:rPr>
              <w:t>BATTERYLESS START BOOSTER</w:t>
            </w:r>
            <w:r w:rsidR="00E5157E">
              <w:rPr>
                <w:noProof/>
                <w:webHidden/>
              </w:rPr>
              <w:tab/>
            </w:r>
            <w:r w:rsidR="00E5157E">
              <w:rPr>
                <w:noProof/>
                <w:webHidden/>
              </w:rPr>
              <w:fldChar w:fldCharType="begin"/>
            </w:r>
            <w:r w:rsidR="00E5157E">
              <w:rPr>
                <w:noProof/>
                <w:webHidden/>
              </w:rPr>
              <w:instrText xml:space="preserve"> PAGEREF _Toc501554843 \h </w:instrText>
            </w:r>
            <w:r w:rsidR="00E5157E">
              <w:rPr>
                <w:noProof/>
                <w:webHidden/>
              </w:rPr>
            </w:r>
            <w:r w:rsidR="00E5157E">
              <w:rPr>
                <w:noProof/>
                <w:webHidden/>
              </w:rPr>
              <w:fldChar w:fldCharType="separate"/>
            </w:r>
            <w:r w:rsidR="001130E8">
              <w:rPr>
                <w:noProof/>
                <w:webHidden/>
              </w:rPr>
              <w:t>- 10 -</w:t>
            </w:r>
            <w:r w:rsidR="00E5157E">
              <w:rPr>
                <w:noProof/>
                <w:webHidden/>
              </w:rPr>
              <w:fldChar w:fldCharType="end"/>
            </w:r>
          </w:hyperlink>
        </w:p>
        <w:p w14:paraId="26A87B77" w14:textId="3F798722" w:rsidR="00E5157E" w:rsidRDefault="003D51AB">
          <w:pPr>
            <w:pStyle w:val="TOC2"/>
            <w:tabs>
              <w:tab w:val="left" w:pos="660"/>
              <w:tab w:val="right" w:leader="dot" w:pos="6941"/>
            </w:tabs>
            <w:rPr>
              <w:rStyle w:val="Hyperlink"/>
              <w:noProof/>
            </w:rPr>
          </w:pPr>
          <w:hyperlink w:anchor="_Toc501554844" w:history="1">
            <w:r w:rsidR="002365AF">
              <w:rPr>
                <w:rStyle w:val="Hyperlink"/>
                <w:b/>
                <w:noProof/>
              </w:rPr>
              <w:t>C</w:t>
            </w:r>
            <w:r w:rsidR="00E5157E" w:rsidRPr="008061E3">
              <w:rPr>
                <w:rStyle w:val="Hyperlink"/>
                <w:b/>
                <w:noProof/>
              </w:rPr>
              <w:t>.</w:t>
            </w:r>
            <w:r w:rsidR="00E5157E">
              <w:rPr>
                <w:rFonts w:eastAsiaTheme="minorEastAsia"/>
                <w:noProof/>
                <w:lang w:val="fr-CH" w:eastAsia="fr-CH"/>
              </w:rPr>
              <w:tab/>
            </w:r>
            <w:r w:rsidR="00E5157E" w:rsidRPr="008061E3">
              <w:rPr>
                <w:rStyle w:val="Hyperlink"/>
                <w:b/>
                <w:noProof/>
              </w:rPr>
              <w:t>HYBRID START BOOSTER</w:t>
            </w:r>
            <w:r w:rsidR="00E5157E">
              <w:rPr>
                <w:noProof/>
                <w:webHidden/>
              </w:rPr>
              <w:tab/>
            </w:r>
            <w:r w:rsidR="00E5157E">
              <w:rPr>
                <w:noProof/>
                <w:webHidden/>
              </w:rPr>
              <w:fldChar w:fldCharType="begin"/>
            </w:r>
            <w:r w:rsidR="00E5157E">
              <w:rPr>
                <w:noProof/>
                <w:webHidden/>
              </w:rPr>
              <w:instrText xml:space="preserve"> PAGEREF _Toc501554844 \h </w:instrText>
            </w:r>
            <w:r w:rsidR="00E5157E">
              <w:rPr>
                <w:noProof/>
                <w:webHidden/>
              </w:rPr>
            </w:r>
            <w:r w:rsidR="00E5157E">
              <w:rPr>
                <w:noProof/>
                <w:webHidden/>
              </w:rPr>
              <w:fldChar w:fldCharType="separate"/>
            </w:r>
            <w:r w:rsidR="001130E8">
              <w:rPr>
                <w:noProof/>
                <w:webHidden/>
              </w:rPr>
              <w:t>- 10 -</w:t>
            </w:r>
            <w:r w:rsidR="00E5157E">
              <w:rPr>
                <w:noProof/>
                <w:webHidden/>
              </w:rPr>
              <w:fldChar w:fldCharType="end"/>
            </w:r>
          </w:hyperlink>
        </w:p>
        <w:p w14:paraId="4128F0FC" w14:textId="77777777" w:rsidR="00E5157E" w:rsidRPr="00E5157E" w:rsidRDefault="00E5157E" w:rsidP="00E5157E"/>
        <w:p w14:paraId="28954E7C" w14:textId="1783A2F3" w:rsidR="00E5157E" w:rsidRDefault="003D51AB">
          <w:pPr>
            <w:pStyle w:val="TOC1"/>
            <w:rPr>
              <w:rStyle w:val="Hyperlink"/>
              <w:noProof/>
            </w:rPr>
          </w:pPr>
          <w:hyperlink w:anchor="_Toc501554845" w:history="1">
            <w:r w:rsidR="002D17F8">
              <w:rPr>
                <w:rStyle w:val="Hyperlink"/>
                <w:b/>
                <w:noProof/>
              </w:rPr>
              <w:t>5</w:t>
            </w:r>
            <w:r w:rsidR="00E5157E" w:rsidRPr="008061E3">
              <w:rPr>
                <w:rStyle w:val="Hyperlink"/>
                <w:b/>
                <w:noProof/>
              </w:rPr>
              <w:t>.</w:t>
            </w:r>
            <w:r w:rsidR="00E5157E">
              <w:rPr>
                <w:rFonts w:eastAsiaTheme="minorEastAsia"/>
                <w:noProof/>
                <w:lang w:val="fr-CH" w:eastAsia="fr-CH"/>
              </w:rPr>
              <w:tab/>
            </w:r>
            <w:r w:rsidR="00E5157E" w:rsidRPr="008061E3">
              <w:rPr>
                <w:rStyle w:val="Hyperlink"/>
                <w:b/>
                <w:noProof/>
              </w:rPr>
              <w:t>SERVICE &amp; MAINTENANCE</w:t>
            </w:r>
            <w:r w:rsidR="00E5157E">
              <w:rPr>
                <w:noProof/>
                <w:webHidden/>
              </w:rPr>
              <w:tab/>
            </w:r>
            <w:r w:rsidR="00E5157E">
              <w:rPr>
                <w:noProof/>
                <w:webHidden/>
              </w:rPr>
              <w:fldChar w:fldCharType="begin"/>
            </w:r>
            <w:r w:rsidR="00E5157E">
              <w:rPr>
                <w:noProof/>
                <w:webHidden/>
              </w:rPr>
              <w:instrText xml:space="preserve"> PAGEREF _Toc501554845 \h </w:instrText>
            </w:r>
            <w:r w:rsidR="00E5157E">
              <w:rPr>
                <w:noProof/>
                <w:webHidden/>
              </w:rPr>
            </w:r>
            <w:r w:rsidR="00E5157E">
              <w:rPr>
                <w:noProof/>
                <w:webHidden/>
              </w:rPr>
              <w:fldChar w:fldCharType="separate"/>
            </w:r>
            <w:r w:rsidR="001130E8">
              <w:rPr>
                <w:noProof/>
                <w:webHidden/>
              </w:rPr>
              <w:t>- 11 -</w:t>
            </w:r>
            <w:r w:rsidR="00E5157E">
              <w:rPr>
                <w:noProof/>
                <w:webHidden/>
              </w:rPr>
              <w:fldChar w:fldCharType="end"/>
            </w:r>
          </w:hyperlink>
        </w:p>
        <w:p w14:paraId="7E3B69A2" w14:textId="77777777" w:rsidR="00E5157E" w:rsidRPr="00E5157E" w:rsidRDefault="00E5157E" w:rsidP="00E5157E"/>
        <w:p w14:paraId="02F0C51D" w14:textId="40EC414E" w:rsidR="00E5157E" w:rsidRDefault="003D51AB">
          <w:pPr>
            <w:pStyle w:val="TOC1"/>
            <w:rPr>
              <w:rStyle w:val="Hyperlink"/>
              <w:noProof/>
            </w:rPr>
          </w:pPr>
          <w:hyperlink w:anchor="_Toc501554846" w:history="1">
            <w:r w:rsidR="002D17F8">
              <w:rPr>
                <w:rStyle w:val="Hyperlink"/>
                <w:b/>
                <w:noProof/>
              </w:rPr>
              <w:t>6</w:t>
            </w:r>
            <w:r w:rsidR="00E5157E" w:rsidRPr="008061E3">
              <w:rPr>
                <w:rStyle w:val="Hyperlink"/>
                <w:b/>
                <w:noProof/>
              </w:rPr>
              <w:t>.</w:t>
            </w:r>
            <w:r w:rsidR="00E5157E">
              <w:rPr>
                <w:rFonts w:eastAsiaTheme="minorEastAsia"/>
                <w:noProof/>
                <w:lang w:val="fr-CH" w:eastAsia="fr-CH"/>
              </w:rPr>
              <w:tab/>
            </w:r>
            <w:r w:rsidR="00E5157E" w:rsidRPr="008061E3">
              <w:rPr>
                <w:rStyle w:val="Hyperlink"/>
                <w:b/>
                <w:noProof/>
              </w:rPr>
              <w:t>FREQUENT</w:t>
            </w:r>
            <w:r w:rsidR="006F235B">
              <w:rPr>
                <w:rStyle w:val="Hyperlink"/>
                <w:b/>
                <w:noProof/>
              </w:rPr>
              <w:t>LY</w:t>
            </w:r>
            <w:r w:rsidR="00E5157E" w:rsidRPr="008061E3">
              <w:rPr>
                <w:rStyle w:val="Hyperlink"/>
                <w:b/>
                <w:noProof/>
              </w:rPr>
              <w:t xml:space="preserve"> ASKED QUESTIONS</w:t>
            </w:r>
            <w:r w:rsidR="00E5157E">
              <w:rPr>
                <w:noProof/>
                <w:webHidden/>
              </w:rPr>
              <w:tab/>
            </w:r>
            <w:r w:rsidR="00E5157E">
              <w:rPr>
                <w:noProof/>
                <w:webHidden/>
              </w:rPr>
              <w:fldChar w:fldCharType="begin"/>
            </w:r>
            <w:r w:rsidR="00E5157E">
              <w:rPr>
                <w:noProof/>
                <w:webHidden/>
              </w:rPr>
              <w:instrText xml:space="preserve"> PAGEREF _Toc501554846 \h </w:instrText>
            </w:r>
            <w:r w:rsidR="00E5157E">
              <w:rPr>
                <w:noProof/>
                <w:webHidden/>
              </w:rPr>
            </w:r>
            <w:r w:rsidR="00E5157E">
              <w:rPr>
                <w:noProof/>
                <w:webHidden/>
              </w:rPr>
              <w:fldChar w:fldCharType="separate"/>
            </w:r>
            <w:r w:rsidR="001130E8">
              <w:rPr>
                <w:noProof/>
                <w:webHidden/>
              </w:rPr>
              <w:t>- 11 -</w:t>
            </w:r>
            <w:r w:rsidR="00E5157E">
              <w:rPr>
                <w:noProof/>
                <w:webHidden/>
              </w:rPr>
              <w:fldChar w:fldCharType="end"/>
            </w:r>
          </w:hyperlink>
        </w:p>
        <w:p w14:paraId="7AFB174E" w14:textId="77777777" w:rsidR="00E5157E" w:rsidRPr="00E5157E" w:rsidRDefault="00E5157E" w:rsidP="00E5157E"/>
        <w:p w14:paraId="69C6A9BF" w14:textId="22F54BBA" w:rsidR="00E5157E" w:rsidRDefault="003D51AB">
          <w:pPr>
            <w:pStyle w:val="TOC1"/>
            <w:rPr>
              <w:rFonts w:eastAsiaTheme="minorEastAsia"/>
              <w:noProof/>
              <w:lang w:val="fr-CH" w:eastAsia="fr-CH"/>
            </w:rPr>
          </w:pPr>
          <w:hyperlink w:anchor="_Toc501554847" w:history="1">
            <w:r w:rsidR="002D17F8">
              <w:rPr>
                <w:rStyle w:val="Hyperlink"/>
                <w:b/>
                <w:noProof/>
              </w:rPr>
              <w:t>7</w:t>
            </w:r>
            <w:r w:rsidR="00E5157E" w:rsidRPr="008061E3">
              <w:rPr>
                <w:rStyle w:val="Hyperlink"/>
                <w:b/>
                <w:noProof/>
              </w:rPr>
              <w:t>.</w:t>
            </w:r>
            <w:r w:rsidR="00E5157E">
              <w:rPr>
                <w:rFonts w:eastAsiaTheme="minorEastAsia"/>
                <w:noProof/>
                <w:lang w:val="fr-CH" w:eastAsia="fr-CH"/>
              </w:rPr>
              <w:tab/>
            </w:r>
            <w:r w:rsidR="00E5157E" w:rsidRPr="008061E3">
              <w:rPr>
                <w:rStyle w:val="Hyperlink"/>
                <w:b/>
                <w:noProof/>
              </w:rPr>
              <w:t>WARRANTY INFORMATION</w:t>
            </w:r>
            <w:r w:rsidR="00E5157E">
              <w:rPr>
                <w:noProof/>
                <w:webHidden/>
              </w:rPr>
              <w:tab/>
            </w:r>
            <w:r w:rsidR="00E5157E">
              <w:rPr>
                <w:noProof/>
                <w:webHidden/>
              </w:rPr>
              <w:fldChar w:fldCharType="begin"/>
            </w:r>
            <w:r w:rsidR="00E5157E">
              <w:rPr>
                <w:noProof/>
                <w:webHidden/>
              </w:rPr>
              <w:instrText xml:space="preserve"> PAGEREF _Toc501554847 \h </w:instrText>
            </w:r>
            <w:r w:rsidR="00E5157E">
              <w:rPr>
                <w:noProof/>
                <w:webHidden/>
              </w:rPr>
            </w:r>
            <w:r w:rsidR="00E5157E">
              <w:rPr>
                <w:noProof/>
                <w:webHidden/>
              </w:rPr>
              <w:fldChar w:fldCharType="separate"/>
            </w:r>
            <w:r w:rsidR="001130E8">
              <w:rPr>
                <w:noProof/>
                <w:webHidden/>
              </w:rPr>
              <w:t>- 11 -</w:t>
            </w:r>
            <w:r w:rsidR="00E5157E">
              <w:rPr>
                <w:noProof/>
                <w:webHidden/>
              </w:rPr>
              <w:fldChar w:fldCharType="end"/>
            </w:r>
          </w:hyperlink>
        </w:p>
        <w:p w14:paraId="44D1960B" w14:textId="473D4E76" w:rsidR="00892DF3" w:rsidRPr="00E97FDE" w:rsidRDefault="00FE6AF4">
          <w:pPr>
            <w:rPr>
              <w:b/>
              <w:bCs/>
              <w:noProof/>
              <w:sz w:val="20"/>
            </w:rPr>
          </w:pPr>
          <w:r w:rsidRPr="00E97FDE">
            <w:rPr>
              <w:b/>
              <w:bCs/>
              <w:noProof/>
              <w:sz w:val="20"/>
            </w:rPr>
            <w:fldChar w:fldCharType="end"/>
          </w:r>
        </w:p>
      </w:sdtContent>
    </w:sdt>
    <w:p w14:paraId="0AF3F55F" w14:textId="40C0F05A" w:rsidR="00FE6AF4" w:rsidRPr="00E97FDE" w:rsidRDefault="00FE6AF4">
      <w:pPr>
        <w:rPr>
          <w:sz w:val="20"/>
        </w:rPr>
      </w:pPr>
      <w:r w:rsidRPr="00E97FDE">
        <w:rPr>
          <w:sz w:val="20"/>
        </w:rPr>
        <w:br w:type="page"/>
      </w:r>
    </w:p>
    <w:p w14:paraId="6EC4F553" w14:textId="77777777" w:rsidR="00FE6AF4" w:rsidRPr="00E97FDE" w:rsidRDefault="00FE6AF4" w:rsidP="00FE6AF4">
      <w:pPr>
        <w:jc w:val="right"/>
        <w:rPr>
          <w:sz w:val="20"/>
        </w:rPr>
      </w:pPr>
    </w:p>
    <w:p w14:paraId="12CB3D3E" w14:textId="0BF6C7EB" w:rsidR="00406AB0" w:rsidRPr="00B20BB1" w:rsidRDefault="007A5029" w:rsidP="00406AB0">
      <w:pPr>
        <w:pStyle w:val="ListParagraph"/>
        <w:numPr>
          <w:ilvl w:val="0"/>
          <w:numId w:val="13"/>
        </w:numPr>
        <w:jc w:val="both"/>
        <w:outlineLvl w:val="0"/>
        <w:rPr>
          <w:b/>
        </w:rPr>
      </w:pPr>
      <w:bookmarkStart w:id="1" w:name="_Toc501554832"/>
      <w:r w:rsidRPr="00B20BB1">
        <w:rPr>
          <w:b/>
        </w:rPr>
        <w:t>GENERAL INFORMATION</w:t>
      </w:r>
      <w:bookmarkEnd w:id="1"/>
    </w:p>
    <w:p w14:paraId="156036E6" w14:textId="77777777" w:rsidR="00406AB0" w:rsidRPr="00E97FDE" w:rsidRDefault="00406AB0" w:rsidP="00406AB0">
      <w:pPr>
        <w:pStyle w:val="ListParagraph"/>
        <w:jc w:val="both"/>
        <w:outlineLvl w:val="0"/>
        <w:rPr>
          <w:b/>
          <w:sz w:val="20"/>
        </w:rPr>
      </w:pPr>
    </w:p>
    <w:p w14:paraId="4B4390D3" w14:textId="45F2BFFB" w:rsidR="007A5029" w:rsidRPr="00E97FDE" w:rsidRDefault="007A5029" w:rsidP="007A5029">
      <w:pPr>
        <w:jc w:val="both"/>
        <w:rPr>
          <w:sz w:val="20"/>
        </w:rPr>
      </w:pPr>
      <w:r w:rsidRPr="00E97FDE">
        <w:rPr>
          <w:sz w:val="20"/>
        </w:rPr>
        <w:t xml:space="preserve">Thank you for purchasing </w:t>
      </w:r>
      <w:r w:rsidR="0081558C" w:rsidRPr="00E97FDE">
        <w:rPr>
          <w:sz w:val="20"/>
        </w:rPr>
        <w:t xml:space="preserve">this </w:t>
      </w:r>
      <w:r w:rsidR="00D13C33">
        <w:rPr>
          <w:sz w:val="20"/>
        </w:rPr>
        <w:t xml:space="preserve">handcrafted </w:t>
      </w:r>
      <w:r w:rsidR="00FE6AF4" w:rsidRPr="00E97FDE">
        <w:rPr>
          <w:sz w:val="20"/>
        </w:rPr>
        <w:t>Start Booster manufactured in Switzerland. This device was designed for</w:t>
      </w:r>
      <w:r w:rsidR="00C55E42">
        <w:rPr>
          <w:sz w:val="20"/>
        </w:rPr>
        <w:t xml:space="preserve"> </w:t>
      </w:r>
      <w:r w:rsidR="00FE6AF4" w:rsidRPr="00E97FDE">
        <w:rPr>
          <w:sz w:val="20"/>
        </w:rPr>
        <w:t>professional</w:t>
      </w:r>
      <w:r w:rsidR="00C55E42">
        <w:rPr>
          <w:sz w:val="20"/>
        </w:rPr>
        <w:t xml:space="preserve"> use only</w:t>
      </w:r>
      <w:r w:rsidR="00FE6AF4" w:rsidRPr="00E97FDE">
        <w:rPr>
          <w:sz w:val="20"/>
        </w:rPr>
        <w:t xml:space="preserve">. </w:t>
      </w:r>
      <w:r w:rsidR="00C55E42">
        <w:rPr>
          <w:sz w:val="20"/>
        </w:rPr>
        <w:t>Our focus is to provide quality Start Booster</w:t>
      </w:r>
      <w:r w:rsidR="00C6699D">
        <w:rPr>
          <w:sz w:val="20"/>
        </w:rPr>
        <w:t>s</w:t>
      </w:r>
      <w:r w:rsidR="00C55E42">
        <w:rPr>
          <w:sz w:val="20"/>
        </w:rPr>
        <w:t xml:space="preserve"> for professionals who will depend on them to get the work done.</w:t>
      </w:r>
    </w:p>
    <w:p w14:paraId="77472146" w14:textId="09B97448" w:rsidR="007A5029" w:rsidRPr="00E97FDE" w:rsidRDefault="00384635" w:rsidP="00384635">
      <w:pPr>
        <w:ind w:left="720"/>
        <w:jc w:val="both"/>
        <w:rPr>
          <w:sz w:val="20"/>
        </w:rPr>
      </w:pPr>
      <w:r>
        <w:rPr>
          <w:noProof/>
          <w:lang w:val="fr-CH" w:eastAsia="fr-CH"/>
        </w:rPr>
        <w:drawing>
          <wp:anchor distT="0" distB="0" distL="114300" distR="114300" simplePos="0" relativeHeight="251673600" behindDoc="0" locked="0" layoutInCell="1" allowOverlap="1" wp14:anchorId="17A8B6B2" wp14:editId="285376A2">
            <wp:simplePos x="0" y="0"/>
            <wp:positionH relativeFrom="column">
              <wp:posOffset>16510</wp:posOffset>
            </wp:positionH>
            <wp:positionV relativeFrom="paragraph">
              <wp:posOffset>52374</wp:posOffset>
            </wp:positionV>
            <wp:extent cx="329827" cy="238539"/>
            <wp:effectExtent l="0" t="0" r="0" b="9525"/>
            <wp:wrapNone/>
            <wp:docPr id="1" name="Picture 1" descr="Image result for instruction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nstruction symb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9827" cy="2385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5029" w:rsidRPr="00E97FDE">
        <w:rPr>
          <w:sz w:val="20"/>
        </w:rPr>
        <w:t xml:space="preserve">Please make sure the user of this Start Booster has read and understood this user manual before the first use. </w:t>
      </w:r>
      <w:r>
        <w:rPr>
          <w:sz w:val="20"/>
        </w:rPr>
        <w:t xml:space="preserve">It </w:t>
      </w:r>
      <w:r w:rsidR="007A5029" w:rsidRPr="00E97FDE">
        <w:rPr>
          <w:sz w:val="20"/>
        </w:rPr>
        <w:t>contains</w:t>
      </w:r>
      <w:r w:rsidR="00FE6AF4" w:rsidRPr="00E97FDE">
        <w:rPr>
          <w:sz w:val="20"/>
        </w:rPr>
        <w:t xml:space="preserve"> important</w:t>
      </w:r>
      <w:r w:rsidR="00C55E42">
        <w:rPr>
          <w:sz w:val="20"/>
        </w:rPr>
        <w:t xml:space="preserve"> safety</w:t>
      </w:r>
      <w:r w:rsidR="00FE6AF4" w:rsidRPr="00E97FDE">
        <w:rPr>
          <w:sz w:val="20"/>
        </w:rPr>
        <w:t xml:space="preserve"> instructions.</w:t>
      </w:r>
    </w:p>
    <w:p w14:paraId="0E9A3446" w14:textId="2031944D" w:rsidR="00406AB0" w:rsidRPr="00E97FDE" w:rsidRDefault="00406AB0" w:rsidP="007A5029">
      <w:pPr>
        <w:jc w:val="both"/>
        <w:rPr>
          <w:sz w:val="20"/>
        </w:rPr>
      </w:pPr>
      <w:r w:rsidRPr="00E97FDE">
        <w:rPr>
          <w:sz w:val="20"/>
        </w:rPr>
        <w:t xml:space="preserve">Please also make sure to recharge your Start Booster completely before </w:t>
      </w:r>
      <w:r w:rsidR="00C55E42">
        <w:rPr>
          <w:sz w:val="20"/>
        </w:rPr>
        <w:t>every</w:t>
      </w:r>
      <w:r w:rsidRPr="00E97FDE">
        <w:rPr>
          <w:sz w:val="20"/>
        </w:rPr>
        <w:t xml:space="preserve"> jump start attempt. </w:t>
      </w:r>
      <w:r w:rsidR="00C953AD">
        <w:rPr>
          <w:sz w:val="20"/>
        </w:rPr>
        <w:t>Make sure you only use the supplied chargers.</w:t>
      </w:r>
    </w:p>
    <w:p w14:paraId="4C4670D8" w14:textId="7695C4B0" w:rsidR="00E97FDE" w:rsidRPr="00E97FDE" w:rsidRDefault="00E97FDE" w:rsidP="007A5029">
      <w:pPr>
        <w:jc w:val="both"/>
        <w:rPr>
          <w:sz w:val="20"/>
        </w:rPr>
      </w:pPr>
      <w:r w:rsidRPr="00E97FDE">
        <w:rPr>
          <w:sz w:val="20"/>
        </w:rPr>
        <w:t xml:space="preserve">Depending on the type of jump starter that you have, please refer to the appropriate section </w:t>
      </w:r>
      <w:r w:rsidR="00C55E42">
        <w:rPr>
          <w:sz w:val="20"/>
        </w:rPr>
        <w:t xml:space="preserve">of this manual </w:t>
      </w:r>
      <w:r w:rsidRPr="00E97FDE">
        <w:rPr>
          <w:sz w:val="20"/>
        </w:rPr>
        <w:t>for specific precautions. We have developed various technologies to jump start vehicles and each one has its own specifications.</w:t>
      </w:r>
    </w:p>
    <w:p w14:paraId="56DBEB6F" w14:textId="0D5E1059" w:rsidR="00E97FDE" w:rsidRPr="00E97FDE" w:rsidRDefault="00E97FDE" w:rsidP="007A5029">
      <w:pPr>
        <w:jc w:val="both"/>
        <w:rPr>
          <w:sz w:val="20"/>
        </w:rPr>
      </w:pPr>
      <w:r w:rsidRPr="00E97FDE">
        <w:rPr>
          <w:sz w:val="20"/>
        </w:rPr>
        <w:t>If you have a question after reading this manual, please do not hesitate to contact us or your distributor directly for more information.</w:t>
      </w:r>
    </w:p>
    <w:p w14:paraId="1377B23F" w14:textId="77777777" w:rsidR="001C3084" w:rsidRPr="00E97FDE" w:rsidRDefault="001C3084" w:rsidP="00605529">
      <w:pPr>
        <w:jc w:val="both"/>
        <w:rPr>
          <w:sz w:val="20"/>
        </w:rPr>
      </w:pPr>
    </w:p>
    <w:p w14:paraId="54844A03" w14:textId="628E3AF8" w:rsidR="00406AB0" w:rsidRPr="00B20BB1" w:rsidRDefault="00FE6AF4" w:rsidP="00406AB0">
      <w:pPr>
        <w:pStyle w:val="ListParagraph"/>
        <w:numPr>
          <w:ilvl w:val="0"/>
          <w:numId w:val="13"/>
        </w:numPr>
        <w:jc w:val="both"/>
        <w:outlineLvl w:val="0"/>
        <w:rPr>
          <w:b/>
        </w:rPr>
      </w:pPr>
      <w:bookmarkStart w:id="2" w:name="_Toc501554833"/>
      <w:r w:rsidRPr="00B20BB1">
        <w:rPr>
          <w:b/>
        </w:rPr>
        <w:t>SAFETY PRECAUTIONS</w:t>
      </w:r>
      <w:bookmarkEnd w:id="2"/>
    </w:p>
    <w:p w14:paraId="05792466" w14:textId="77777777" w:rsidR="00406AB0" w:rsidRPr="00E97FDE" w:rsidRDefault="00406AB0" w:rsidP="00406AB0">
      <w:pPr>
        <w:pStyle w:val="ListParagraph"/>
        <w:jc w:val="both"/>
        <w:outlineLvl w:val="0"/>
        <w:rPr>
          <w:b/>
          <w:sz w:val="20"/>
        </w:rPr>
      </w:pPr>
    </w:p>
    <w:p w14:paraId="7B13D597" w14:textId="66CC7D7E" w:rsidR="00406AB0" w:rsidRPr="00E97FDE" w:rsidRDefault="00406AB0" w:rsidP="00C70179">
      <w:pPr>
        <w:jc w:val="both"/>
        <w:rPr>
          <w:sz w:val="20"/>
        </w:rPr>
      </w:pPr>
      <w:r w:rsidRPr="00E97FDE">
        <w:rPr>
          <w:sz w:val="20"/>
        </w:rPr>
        <w:t xml:space="preserve">This device has been designed for trained professionals and according to the codes of practice valid at that time. It is safe to operate, but please make sure to read and understand this user manual beforehand. It can be dangerous if </w:t>
      </w:r>
      <w:r w:rsidR="002D17F8">
        <w:rPr>
          <w:sz w:val="20"/>
        </w:rPr>
        <w:t xml:space="preserve">it is </w:t>
      </w:r>
      <w:r w:rsidRPr="00E97FDE">
        <w:rPr>
          <w:sz w:val="20"/>
        </w:rPr>
        <w:t xml:space="preserve">used by </w:t>
      </w:r>
      <w:r w:rsidR="002D17F8" w:rsidRPr="00E97FDE">
        <w:rPr>
          <w:sz w:val="20"/>
        </w:rPr>
        <w:t>no</w:t>
      </w:r>
      <w:r w:rsidR="002D17F8">
        <w:rPr>
          <w:sz w:val="20"/>
        </w:rPr>
        <w:t>n</w:t>
      </w:r>
      <w:r w:rsidR="002D17F8" w:rsidRPr="00E97FDE">
        <w:rPr>
          <w:sz w:val="20"/>
        </w:rPr>
        <w:t>-professionally</w:t>
      </w:r>
      <w:r w:rsidRPr="00E97FDE">
        <w:rPr>
          <w:sz w:val="20"/>
        </w:rPr>
        <w:t xml:space="preserve"> trained personnel or in an incorrect way.</w:t>
      </w:r>
      <w:r w:rsidR="00E97FDE" w:rsidRPr="00E97FDE">
        <w:rPr>
          <w:sz w:val="20"/>
        </w:rPr>
        <w:t xml:space="preserve"> The manufacturer cannot be held responsible for an incorrect use of this device.</w:t>
      </w:r>
      <w:r w:rsidRPr="00E97FDE">
        <w:rPr>
          <w:sz w:val="20"/>
        </w:rPr>
        <w:t xml:space="preserve"> Please follow these steps for maximum safety:</w:t>
      </w:r>
    </w:p>
    <w:p w14:paraId="3EE431A8" w14:textId="464CEFBF" w:rsidR="00E97FDE" w:rsidRDefault="00384635" w:rsidP="0006349A">
      <w:pPr>
        <w:pStyle w:val="ListParagraph"/>
        <w:numPr>
          <w:ilvl w:val="0"/>
          <w:numId w:val="15"/>
        </w:numPr>
        <w:ind w:left="1276"/>
        <w:jc w:val="both"/>
        <w:rPr>
          <w:sz w:val="20"/>
        </w:rPr>
      </w:pPr>
      <w:r>
        <w:rPr>
          <w:noProof/>
          <w:lang w:val="fr-CH" w:eastAsia="fr-CH"/>
        </w:rPr>
        <w:drawing>
          <wp:anchor distT="0" distB="0" distL="114300" distR="114300" simplePos="0" relativeHeight="251668480" behindDoc="0" locked="0" layoutInCell="1" allowOverlap="1" wp14:anchorId="5727B70A" wp14:editId="017618CE">
            <wp:simplePos x="0" y="0"/>
            <wp:positionH relativeFrom="column">
              <wp:posOffset>122610</wp:posOffset>
            </wp:positionH>
            <wp:positionV relativeFrom="paragraph">
              <wp:posOffset>138734</wp:posOffset>
            </wp:positionV>
            <wp:extent cx="386178" cy="413467"/>
            <wp:effectExtent l="0" t="0" r="0" b="5715"/>
            <wp:wrapNone/>
            <wp:docPr id="7" name="Picture 7" descr="Résultat de recherche d'images pour &quot;logo eye ear protecti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ésultat de recherche d'images pour &quot;logo eye ear protection&quot;"/>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386178" cy="41346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06AB0" w:rsidRPr="00E97FDE">
        <w:rPr>
          <w:sz w:val="20"/>
        </w:rPr>
        <w:t>Always wear safety equipment</w:t>
      </w:r>
      <w:r w:rsidR="00E97FDE">
        <w:rPr>
          <w:sz w:val="20"/>
        </w:rPr>
        <w:t>:</w:t>
      </w:r>
    </w:p>
    <w:p w14:paraId="2B79842F" w14:textId="71E59500" w:rsidR="00406AB0" w:rsidRPr="00E97FDE" w:rsidRDefault="00406AB0" w:rsidP="000B2CFB">
      <w:pPr>
        <w:pStyle w:val="ListParagraph"/>
        <w:numPr>
          <w:ilvl w:val="1"/>
          <w:numId w:val="15"/>
        </w:numPr>
        <w:ind w:left="1701" w:hanging="171"/>
        <w:jc w:val="both"/>
        <w:rPr>
          <w:sz w:val="20"/>
        </w:rPr>
      </w:pPr>
      <w:r w:rsidRPr="00E97FDE">
        <w:rPr>
          <w:sz w:val="20"/>
        </w:rPr>
        <w:t xml:space="preserve">Goggles, Gloves, </w:t>
      </w:r>
      <w:r w:rsidR="00C6699D">
        <w:rPr>
          <w:sz w:val="20"/>
        </w:rPr>
        <w:t xml:space="preserve">Ear </w:t>
      </w:r>
      <w:r w:rsidRPr="00E97FDE">
        <w:rPr>
          <w:sz w:val="20"/>
        </w:rPr>
        <w:t xml:space="preserve">Protection and </w:t>
      </w:r>
      <w:r w:rsidR="00E97FDE">
        <w:rPr>
          <w:sz w:val="20"/>
        </w:rPr>
        <w:t>A</w:t>
      </w:r>
      <w:r w:rsidRPr="00E97FDE">
        <w:rPr>
          <w:sz w:val="20"/>
        </w:rPr>
        <w:t xml:space="preserve">ppropriate </w:t>
      </w:r>
      <w:r w:rsidR="00E97FDE">
        <w:rPr>
          <w:sz w:val="20"/>
        </w:rPr>
        <w:t>A</w:t>
      </w:r>
      <w:r w:rsidRPr="00E97FDE">
        <w:rPr>
          <w:sz w:val="20"/>
        </w:rPr>
        <w:t>ttire</w:t>
      </w:r>
      <w:r w:rsidR="00E97FDE">
        <w:rPr>
          <w:sz w:val="20"/>
        </w:rPr>
        <w:t>.</w:t>
      </w:r>
    </w:p>
    <w:p w14:paraId="0C67A3C1" w14:textId="756B957E" w:rsidR="00E97FDE" w:rsidRPr="00E97FDE" w:rsidRDefault="00E97FDE" w:rsidP="0006349A">
      <w:pPr>
        <w:pStyle w:val="ListParagraph"/>
        <w:numPr>
          <w:ilvl w:val="0"/>
          <w:numId w:val="15"/>
        </w:numPr>
        <w:ind w:left="1276"/>
        <w:jc w:val="both"/>
        <w:rPr>
          <w:sz w:val="20"/>
        </w:rPr>
      </w:pPr>
      <w:r w:rsidRPr="00E97FDE">
        <w:rPr>
          <w:sz w:val="20"/>
        </w:rPr>
        <w:t xml:space="preserve">Only use accessories or attachments </w:t>
      </w:r>
      <w:r>
        <w:rPr>
          <w:sz w:val="20"/>
        </w:rPr>
        <w:t>approved</w:t>
      </w:r>
      <w:r w:rsidRPr="00E97FDE">
        <w:rPr>
          <w:sz w:val="20"/>
        </w:rPr>
        <w:t xml:space="preserve"> by the manufacturer</w:t>
      </w:r>
      <w:r>
        <w:rPr>
          <w:sz w:val="20"/>
        </w:rPr>
        <w:t>.</w:t>
      </w:r>
    </w:p>
    <w:p w14:paraId="363DF8F1" w14:textId="7FE1BA1A" w:rsidR="00E97FDE" w:rsidRDefault="002D17F8" w:rsidP="0006349A">
      <w:pPr>
        <w:pStyle w:val="ListParagraph"/>
        <w:numPr>
          <w:ilvl w:val="0"/>
          <w:numId w:val="15"/>
        </w:numPr>
        <w:ind w:left="1276"/>
        <w:jc w:val="both"/>
        <w:rPr>
          <w:sz w:val="20"/>
        </w:rPr>
      </w:pPr>
      <w:r>
        <w:rPr>
          <w:sz w:val="20"/>
        </w:rPr>
        <w:t>Always k</w:t>
      </w:r>
      <w:r w:rsidR="00E97FDE">
        <w:rPr>
          <w:sz w:val="20"/>
        </w:rPr>
        <w:t>eep this manual close to this device</w:t>
      </w:r>
      <w:r w:rsidR="000C12A7">
        <w:rPr>
          <w:sz w:val="20"/>
        </w:rPr>
        <w:t>.</w:t>
      </w:r>
    </w:p>
    <w:p w14:paraId="649028D2" w14:textId="6AF6097E" w:rsidR="000C12A7" w:rsidRDefault="00A3337A" w:rsidP="0006349A">
      <w:pPr>
        <w:pStyle w:val="ListParagraph"/>
        <w:numPr>
          <w:ilvl w:val="0"/>
          <w:numId w:val="15"/>
        </w:numPr>
        <w:ind w:left="1276"/>
        <w:jc w:val="both"/>
        <w:rPr>
          <w:sz w:val="20"/>
        </w:rPr>
      </w:pPr>
      <w:r>
        <w:rPr>
          <w:noProof/>
          <w:lang w:val="fr-CH" w:eastAsia="fr-CH"/>
        </w:rPr>
        <w:drawing>
          <wp:anchor distT="0" distB="0" distL="114300" distR="114300" simplePos="0" relativeHeight="251672576" behindDoc="0" locked="0" layoutInCell="1" allowOverlap="1" wp14:anchorId="4431403D" wp14:editId="6332A83F">
            <wp:simplePos x="0" y="0"/>
            <wp:positionH relativeFrom="column">
              <wp:posOffset>57785</wp:posOffset>
            </wp:positionH>
            <wp:positionV relativeFrom="paragraph">
              <wp:posOffset>15240</wp:posOffset>
            </wp:positionV>
            <wp:extent cx="373711" cy="266849"/>
            <wp:effectExtent l="0" t="0" r="7620" b="0"/>
            <wp:wrapNone/>
            <wp:docPr id="8" name="Picture 8" descr="Résultat de recherche d'images pour &quot;logo c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ésultat de recherche d'images pour &quot;logo ce&quo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3711" cy="26684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12A7">
        <w:rPr>
          <w:sz w:val="20"/>
        </w:rPr>
        <w:t>Modifications or alterations to this device are forbidden.</w:t>
      </w:r>
    </w:p>
    <w:p w14:paraId="56C3FCDB" w14:textId="7D4569BA" w:rsidR="000C12A7" w:rsidRDefault="000C12A7" w:rsidP="0006349A">
      <w:pPr>
        <w:pStyle w:val="ListParagraph"/>
        <w:numPr>
          <w:ilvl w:val="0"/>
          <w:numId w:val="15"/>
        </w:numPr>
        <w:ind w:left="1276"/>
        <w:jc w:val="both"/>
        <w:rPr>
          <w:sz w:val="20"/>
        </w:rPr>
      </w:pPr>
      <w:r>
        <w:rPr>
          <w:sz w:val="20"/>
        </w:rPr>
        <w:t>Repairs and services can only be performed by an official authorized center.</w:t>
      </w:r>
    </w:p>
    <w:p w14:paraId="3E5CE9BF" w14:textId="4D638135" w:rsidR="004E55A9" w:rsidRPr="004E55A9" w:rsidRDefault="000C12A7" w:rsidP="0006349A">
      <w:pPr>
        <w:pStyle w:val="ListParagraph"/>
        <w:numPr>
          <w:ilvl w:val="0"/>
          <w:numId w:val="15"/>
        </w:numPr>
        <w:ind w:left="1276"/>
        <w:jc w:val="both"/>
        <w:rPr>
          <w:sz w:val="20"/>
        </w:rPr>
      </w:pPr>
      <w:r>
        <w:rPr>
          <w:sz w:val="20"/>
        </w:rPr>
        <w:t>Only use the supplied automatic or smart chargers.</w:t>
      </w:r>
      <w:r w:rsidR="004E55A9">
        <w:rPr>
          <w:sz w:val="20"/>
        </w:rPr>
        <w:t xml:space="preserve"> </w:t>
      </w:r>
    </w:p>
    <w:p w14:paraId="3B9F2C7F" w14:textId="3BAB5590" w:rsidR="000C12A7" w:rsidRPr="004A72D2" w:rsidRDefault="000C12A7" w:rsidP="0006349A">
      <w:pPr>
        <w:pStyle w:val="ListParagraph"/>
        <w:numPr>
          <w:ilvl w:val="0"/>
          <w:numId w:val="15"/>
        </w:numPr>
        <w:ind w:left="1276" w:hanging="447"/>
        <w:jc w:val="both"/>
        <w:rPr>
          <w:sz w:val="20"/>
        </w:rPr>
      </w:pPr>
      <w:r w:rsidRPr="004A72D2">
        <w:rPr>
          <w:sz w:val="20"/>
        </w:rPr>
        <w:t>Damaged chargers or devices must be immediately fixed or replaced.</w:t>
      </w:r>
    </w:p>
    <w:p w14:paraId="6BCF90E2" w14:textId="3E583040" w:rsidR="000C12A7" w:rsidRDefault="000C12A7" w:rsidP="0006349A">
      <w:pPr>
        <w:pStyle w:val="ListParagraph"/>
        <w:numPr>
          <w:ilvl w:val="0"/>
          <w:numId w:val="15"/>
        </w:numPr>
        <w:ind w:left="1276"/>
        <w:jc w:val="both"/>
        <w:rPr>
          <w:sz w:val="20"/>
        </w:rPr>
      </w:pPr>
      <w:r>
        <w:rPr>
          <w:sz w:val="20"/>
        </w:rPr>
        <w:lastRenderedPageBreak/>
        <w:t>Always use this device in a well-ventilated area. Never us</w:t>
      </w:r>
      <w:r w:rsidR="002D17F8">
        <w:rPr>
          <w:sz w:val="20"/>
        </w:rPr>
        <w:t>e</w:t>
      </w:r>
      <w:r>
        <w:rPr>
          <w:sz w:val="20"/>
        </w:rPr>
        <w:t xml:space="preserve"> in potentially explosive areas or near flammable areas. </w:t>
      </w:r>
    </w:p>
    <w:p w14:paraId="6F1B27E4" w14:textId="583FE296" w:rsidR="000C12A7" w:rsidRDefault="00A3337A" w:rsidP="0006349A">
      <w:pPr>
        <w:pStyle w:val="ListParagraph"/>
        <w:numPr>
          <w:ilvl w:val="0"/>
          <w:numId w:val="15"/>
        </w:numPr>
        <w:ind w:left="1276"/>
        <w:jc w:val="both"/>
        <w:rPr>
          <w:sz w:val="20"/>
        </w:rPr>
      </w:pPr>
      <w:r w:rsidRPr="004A72D2">
        <w:rPr>
          <w:noProof/>
          <w:lang w:val="fr-CH" w:eastAsia="fr-CH"/>
        </w:rPr>
        <w:drawing>
          <wp:anchor distT="0" distB="0" distL="114300" distR="114300" simplePos="0" relativeHeight="251671552" behindDoc="0" locked="0" layoutInCell="1" allowOverlap="1" wp14:anchorId="3E073040" wp14:editId="689B04A4">
            <wp:simplePos x="0" y="0"/>
            <wp:positionH relativeFrom="margin">
              <wp:align>left</wp:align>
            </wp:positionH>
            <wp:positionV relativeFrom="paragraph">
              <wp:posOffset>111760</wp:posOffset>
            </wp:positionV>
            <wp:extent cx="333375" cy="338056"/>
            <wp:effectExtent l="0" t="0" r="0" b="5080"/>
            <wp:wrapNone/>
            <wp:docPr id="9" name="Picture 9" descr="Résultat de recherche d'images pour &quot;pictogramme explosi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ésultat de recherche d'images pour &quot;pictogramme explosion&quot;"/>
                    <pic:cNvPicPr>
                      <a:picLocks noChangeAspect="1" noChangeArrowheads="1"/>
                    </pic:cNvPicPr>
                  </pic:nvPicPr>
                  <pic:blipFill>
                    <a:blip r:embed="rId11" cstate="screen">
                      <a:extLst>
                        <a:ext uri="{28A0092B-C50C-407E-A947-70E740481C1C}">
                          <a14:useLocalDpi xmlns:a14="http://schemas.microsoft.com/office/drawing/2010/main" val="0"/>
                        </a:ext>
                      </a:extLst>
                    </a:blip>
                    <a:srcRect/>
                    <a:stretch>
                      <a:fillRect/>
                    </a:stretch>
                  </pic:blipFill>
                  <pic:spPr bwMode="auto">
                    <a:xfrm>
                      <a:off x="0" y="0"/>
                      <a:ext cx="333375" cy="33805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12A7">
        <w:rPr>
          <w:sz w:val="20"/>
        </w:rPr>
        <w:t>Never leave your Start Booster discharged. Always make sure it is fully charged</w:t>
      </w:r>
      <w:r w:rsidR="00873623">
        <w:rPr>
          <w:sz w:val="20"/>
        </w:rPr>
        <w:t xml:space="preserve">, otherwise it could </w:t>
      </w:r>
      <w:r w:rsidR="00D7020C">
        <w:rPr>
          <w:sz w:val="20"/>
        </w:rPr>
        <w:t>void</w:t>
      </w:r>
      <w:r w:rsidR="00873623">
        <w:rPr>
          <w:sz w:val="20"/>
        </w:rPr>
        <w:t xml:space="preserve"> the warranty.</w:t>
      </w:r>
    </w:p>
    <w:p w14:paraId="2F9F9B99" w14:textId="1A0CA28B" w:rsidR="000C12A7" w:rsidRDefault="000C12A7" w:rsidP="0006349A">
      <w:pPr>
        <w:pStyle w:val="ListParagraph"/>
        <w:numPr>
          <w:ilvl w:val="0"/>
          <w:numId w:val="15"/>
        </w:numPr>
        <w:ind w:left="1276"/>
        <w:jc w:val="both"/>
        <w:rPr>
          <w:sz w:val="20"/>
        </w:rPr>
      </w:pPr>
      <w:r>
        <w:rPr>
          <w:sz w:val="20"/>
        </w:rPr>
        <w:t>Avoid short circuits and never have the clamps touch each other</w:t>
      </w:r>
      <w:r w:rsidR="00C953AD">
        <w:rPr>
          <w:sz w:val="20"/>
        </w:rPr>
        <w:t>, or any metal part at the same time.</w:t>
      </w:r>
    </w:p>
    <w:p w14:paraId="4CA1DA09" w14:textId="13B073C3" w:rsidR="000C12A7" w:rsidRDefault="000C12A7" w:rsidP="0006349A">
      <w:pPr>
        <w:pStyle w:val="ListParagraph"/>
        <w:numPr>
          <w:ilvl w:val="0"/>
          <w:numId w:val="15"/>
        </w:numPr>
        <w:ind w:left="1276"/>
        <w:jc w:val="both"/>
        <w:rPr>
          <w:sz w:val="20"/>
        </w:rPr>
      </w:pPr>
      <w:r>
        <w:rPr>
          <w:sz w:val="20"/>
        </w:rPr>
        <w:t>Never submerge in water</w:t>
      </w:r>
      <w:r w:rsidR="00C953AD">
        <w:rPr>
          <w:sz w:val="20"/>
        </w:rPr>
        <w:t>, burn or throw away in domestic waste.</w:t>
      </w:r>
    </w:p>
    <w:p w14:paraId="775B1E82" w14:textId="052AAFF6" w:rsidR="00E110DE" w:rsidRDefault="00E110DE" w:rsidP="0006349A">
      <w:pPr>
        <w:pStyle w:val="ListParagraph"/>
        <w:numPr>
          <w:ilvl w:val="0"/>
          <w:numId w:val="15"/>
        </w:numPr>
        <w:ind w:left="1276"/>
        <w:jc w:val="both"/>
        <w:rPr>
          <w:sz w:val="20"/>
        </w:rPr>
      </w:pPr>
      <w:r>
        <w:rPr>
          <w:noProof/>
          <w:lang w:val="fr-CH" w:eastAsia="fr-CH"/>
        </w:rPr>
        <w:drawing>
          <wp:anchor distT="0" distB="0" distL="114300" distR="114300" simplePos="0" relativeHeight="251674624" behindDoc="0" locked="0" layoutInCell="1" allowOverlap="1" wp14:anchorId="303491A3" wp14:editId="3AC449BC">
            <wp:simplePos x="0" y="0"/>
            <wp:positionH relativeFrom="margin">
              <wp:posOffset>0</wp:posOffset>
            </wp:positionH>
            <wp:positionV relativeFrom="paragraph">
              <wp:posOffset>469569</wp:posOffset>
            </wp:positionV>
            <wp:extent cx="508635" cy="508635"/>
            <wp:effectExtent l="0" t="0" r="5715" b="5715"/>
            <wp:wrapNone/>
            <wp:docPr id="2" name="Picture 2" descr="Image result for non smoking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non smoking symbo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8635" cy="508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12A7">
        <w:rPr>
          <w:sz w:val="20"/>
        </w:rPr>
        <w:t>Safety equipment, such as fire extinguisher or water to rinse eyes, should always be nearby.</w:t>
      </w:r>
      <w:r w:rsidR="00C953AD">
        <w:rPr>
          <w:sz w:val="20"/>
        </w:rPr>
        <w:t xml:space="preserve"> Also make sure someone else is nearby in case of emergency.</w:t>
      </w:r>
      <w:r w:rsidRPr="00E110DE">
        <w:rPr>
          <w:sz w:val="20"/>
        </w:rPr>
        <w:t xml:space="preserve"> </w:t>
      </w:r>
    </w:p>
    <w:p w14:paraId="63CA6702" w14:textId="29C4FD00" w:rsidR="000C12A7" w:rsidRPr="00E110DE" w:rsidRDefault="00E110DE" w:rsidP="0006349A">
      <w:pPr>
        <w:pStyle w:val="ListParagraph"/>
        <w:numPr>
          <w:ilvl w:val="0"/>
          <w:numId w:val="15"/>
        </w:numPr>
        <w:ind w:left="1276"/>
        <w:jc w:val="both"/>
        <w:rPr>
          <w:sz w:val="20"/>
        </w:rPr>
      </w:pPr>
      <w:r>
        <w:rPr>
          <w:sz w:val="20"/>
        </w:rPr>
        <w:t>Do not smoke, use a lighter or matches near batteries. Also, do not wear vinyl clothing when using this device, because it could create electric sparks.</w:t>
      </w:r>
    </w:p>
    <w:p w14:paraId="05CC42BE" w14:textId="5D9E519D" w:rsidR="000C12A7" w:rsidRDefault="000C12A7" w:rsidP="0006349A">
      <w:pPr>
        <w:pStyle w:val="ListParagraph"/>
        <w:numPr>
          <w:ilvl w:val="0"/>
          <w:numId w:val="15"/>
        </w:numPr>
        <w:ind w:left="1276"/>
        <w:jc w:val="both"/>
        <w:rPr>
          <w:sz w:val="20"/>
        </w:rPr>
      </w:pPr>
      <w:r>
        <w:rPr>
          <w:sz w:val="20"/>
        </w:rPr>
        <w:t xml:space="preserve">Remove </w:t>
      </w:r>
      <w:r w:rsidR="00873623">
        <w:rPr>
          <w:sz w:val="20"/>
        </w:rPr>
        <w:t xml:space="preserve">personal metal items when working near motors </w:t>
      </w:r>
      <w:r w:rsidR="004E55A9">
        <w:rPr>
          <w:sz w:val="20"/>
        </w:rPr>
        <w:t>&amp;</w:t>
      </w:r>
      <w:r w:rsidR="00873623">
        <w:rPr>
          <w:sz w:val="20"/>
        </w:rPr>
        <w:t xml:space="preserve"> batteries.</w:t>
      </w:r>
    </w:p>
    <w:p w14:paraId="54965D70" w14:textId="2E700C62" w:rsidR="00873623" w:rsidRDefault="00873623" w:rsidP="0006349A">
      <w:pPr>
        <w:pStyle w:val="ListParagraph"/>
        <w:numPr>
          <w:ilvl w:val="0"/>
          <w:numId w:val="15"/>
        </w:numPr>
        <w:ind w:left="1276"/>
        <w:jc w:val="both"/>
        <w:rPr>
          <w:sz w:val="20"/>
        </w:rPr>
      </w:pPr>
      <w:r>
        <w:rPr>
          <w:sz w:val="20"/>
        </w:rPr>
        <w:t>Always read the vehicle’s user manual before t</w:t>
      </w:r>
      <w:r w:rsidR="00C6699D">
        <w:rPr>
          <w:sz w:val="20"/>
        </w:rPr>
        <w:t>r</w:t>
      </w:r>
      <w:r>
        <w:rPr>
          <w:sz w:val="20"/>
        </w:rPr>
        <w:t>ying to jump start it.</w:t>
      </w:r>
    </w:p>
    <w:p w14:paraId="190785DB" w14:textId="0762DAEC" w:rsidR="00873623" w:rsidRDefault="00873623" w:rsidP="0006349A">
      <w:pPr>
        <w:pStyle w:val="ListParagraph"/>
        <w:numPr>
          <w:ilvl w:val="0"/>
          <w:numId w:val="15"/>
        </w:numPr>
        <w:ind w:left="1276"/>
        <w:jc w:val="both"/>
        <w:rPr>
          <w:sz w:val="20"/>
        </w:rPr>
      </w:pPr>
      <w:r>
        <w:rPr>
          <w:sz w:val="20"/>
        </w:rPr>
        <w:t>Th</w:t>
      </w:r>
      <w:r w:rsidR="00C6699D">
        <w:rPr>
          <w:sz w:val="20"/>
        </w:rPr>
        <w:t>is</w:t>
      </w:r>
      <w:r>
        <w:rPr>
          <w:sz w:val="20"/>
        </w:rPr>
        <w:t xml:space="preserve"> device </w:t>
      </w:r>
      <w:r w:rsidR="00C6699D">
        <w:rPr>
          <w:sz w:val="20"/>
        </w:rPr>
        <w:t>is</w:t>
      </w:r>
      <w:r>
        <w:rPr>
          <w:sz w:val="20"/>
        </w:rPr>
        <w:t xml:space="preserve"> only meant to start lead acid batteries, and no</w:t>
      </w:r>
      <w:r w:rsidR="00BD01EA">
        <w:rPr>
          <w:sz w:val="20"/>
        </w:rPr>
        <w:t>t</w:t>
      </w:r>
      <w:r>
        <w:rPr>
          <w:sz w:val="20"/>
        </w:rPr>
        <w:t xml:space="preserve"> lithium or dry cell batteries that could be found in home appliances for example.</w:t>
      </w:r>
      <w:r w:rsidR="00E110DE">
        <w:rPr>
          <w:sz w:val="20"/>
        </w:rPr>
        <w:t xml:space="preserve"> Lead can be dangerous for pregnancy. </w:t>
      </w:r>
    </w:p>
    <w:p w14:paraId="6E00CD10" w14:textId="049CE37C" w:rsidR="00E110DE" w:rsidRPr="00E110DE" w:rsidRDefault="00BD01EA" w:rsidP="0006349A">
      <w:pPr>
        <w:pStyle w:val="ListParagraph"/>
        <w:numPr>
          <w:ilvl w:val="0"/>
          <w:numId w:val="15"/>
        </w:numPr>
        <w:ind w:left="1276"/>
        <w:jc w:val="both"/>
        <w:rPr>
          <w:sz w:val="20"/>
        </w:rPr>
      </w:pPr>
      <w:r>
        <w:rPr>
          <w:sz w:val="20"/>
        </w:rPr>
        <w:t>The de</w:t>
      </w:r>
      <w:r w:rsidR="00E110DE">
        <w:rPr>
          <w:sz w:val="20"/>
        </w:rPr>
        <w:t xml:space="preserve">vice </w:t>
      </w:r>
      <w:r>
        <w:rPr>
          <w:sz w:val="20"/>
        </w:rPr>
        <w:t>should not</w:t>
      </w:r>
      <w:r w:rsidR="00E110DE">
        <w:rPr>
          <w:sz w:val="20"/>
        </w:rPr>
        <w:t xml:space="preserve"> be used by children or left unattended.</w:t>
      </w:r>
    </w:p>
    <w:p w14:paraId="6723340E" w14:textId="6A806B26" w:rsidR="00873623" w:rsidRDefault="00873623" w:rsidP="0006349A">
      <w:pPr>
        <w:pStyle w:val="ListParagraph"/>
        <w:numPr>
          <w:ilvl w:val="0"/>
          <w:numId w:val="15"/>
        </w:numPr>
        <w:ind w:left="1276"/>
        <w:jc w:val="both"/>
        <w:rPr>
          <w:sz w:val="20"/>
        </w:rPr>
      </w:pPr>
      <w:r>
        <w:rPr>
          <w:sz w:val="20"/>
        </w:rPr>
        <w:t>Always keep this device on the OFF (or disconnected</w:t>
      </w:r>
      <w:r w:rsidR="00C6699D">
        <w:rPr>
          <w:sz w:val="20"/>
        </w:rPr>
        <w:t>)</w:t>
      </w:r>
      <w:r>
        <w:rPr>
          <w:sz w:val="20"/>
        </w:rPr>
        <w:t xml:space="preserve"> position when not in use.</w:t>
      </w:r>
    </w:p>
    <w:p w14:paraId="2FF1BF96" w14:textId="040EC539" w:rsidR="00873623" w:rsidRDefault="00873623" w:rsidP="0006349A">
      <w:pPr>
        <w:pStyle w:val="ListParagraph"/>
        <w:numPr>
          <w:ilvl w:val="0"/>
          <w:numId w:val="15"/>
        </w:numPr>
        <w:ind w:left="1276"/>
        <w:jc w:val="both"/>
        <w:rPr>
          <w:sz w:val="20"/>
        </w:rPr>
      </w:pPr>
      <w:r>
        <w:rPr>
          <w:sz w:val="20"/>
        </w:rPr>
        <w:t>If this device has been dropped, is damaged or is leaking, please have it controlled right away by an authorized agent.</w:t>
      </w:r>
    </w:p>
    <w:p w14:paraId="6E34F84C" w14:textId="4AA382F4" w:rsidR="001C3084" w:rsidRDefault="001C3084" w:rsidP="0006349A">
      <w:pPr>
        <w:pStyle w:val="ListParagraph"/>
        <w:numPr>
          <w:ilvl w:val="0"/>
          <w:numId w:val="15"/>
        </w:numPr>
        <w:ind w:left="1276"/>
        <w:jc w:val="both"/>
        <w:rPr>
          <w:sz w:val="20"/>
        </w:rPr>
      </w:pPr>
      <w:r>
        <w:rPr>
          <w:sz w:val="20"/>
        </w:rPr>
        <w:t>Always attach the clamps correctly on the device after each use.</w:t>
      </w:r>
    </w:p>
    <w:p w14:paraId="4700A9DD" w14:textId="5E08237E" w:rsidR="001C3084" w:rsidRDefault="001C3084" w:rsidP="0006349A">
      <w:pPr>
        <w:pStyle w:val="ListParagraph"/>
        <w:numPr>
          <w:ilvl w:val="0"/>
          <w:numId w:val="15"/>
        </w:numPr>
        <w:ind w:left="1276"/>
        <w:jc w:val="both"/>
        <w:rPr>
          <w:sz w:val="20"/>
        </w:rPr>
      </w:pPr>
      <w:r>
        <w:rPr>
          <w:sz w:val="20"/>
        </w:rPr>
        <w:t xml:space="preserve">Batteries’ acid </w:t>
      </w:r>
      <w:r w:rsidR="000E52C3">
        <w:rPr>
          <w:sz w:val="20"/>
        </w:rPr>
        <w:t xml:space="preserve">and gases </w:t>
      </w:r>
      <w:r>
        <w:rPr>
          <w:sz w:val="20"/>
        </w:rPr>
        <w:t>can be dangerous, never touch</w:t>
      </w:r>
      <w:r w:rsidR="004E55A9">
        <w:rPr>
          <w:sz w:val="20"/>
        </w:rPr>
        <w:t>/</w:t>
      </w:r>
      <w:r w:rsidR="000E52C3">
        <w:rPr>
          <w:sz w:val="20"/>
        </w:rPr>
        <w:t>inhale them.</w:t>
      </w:r>
    </w:p>
    <w:p w14:paraId="11AF47D8" w14:textId="692B1320" w:rsidR="001C3084" w:rsidRDefault="001C3084" w:rsidP="0006349A">
      <w:pPr>
        <w:pStyle w:val="ListParagraph"/>
        <w:numPr>
          <w:ilvl w:val="0"/>
          <w:numId w:val="15"/>
        </w:numPr>
        <w:ind w:left="1276"/>
        <w:jc w:val="both"/>
        <w:rPr>
          <w:sz w:val="20"/>
        </w:rPr>
      </w:pPr>
      <w:r>
        <w:rPr>
          <w:sz w:val="20"/>
        </w:rPr>
        <w:t xml:space="preserve">Be careful when operating </w:t>
      </w:r>
      <w:r w:rsidR="004E55A9">
        <w:rPr>
          <w:sz w:val="20"/>
        </w:rPr>
        <w:t>inside</w:t>
      </w:r>
      <w:r>
        <w:rPr>
          <w:sz w:val="20"/>
        </w:rPr>
        <w:t xml:space="preserve"> motors</w:t>
      </w:r>
      <w:r w:rsidR="004E55A9">
        <w:rPr>
          <w:sz w:val="20"/>
        </w:rPr>
        <w:t>.</w:t>
      </w:r>
      <w:r>
        <w:rPr>
          <w:sz w:val="20"/>
        </w:rPr>
        <w:t xml:space="preserve"> </w:t>
      </w:r>
      <w:r w:rsidR="004E55A9" w:rsidRPr="004E55A9">
        <w:rPr>
          <w:sz w:val="20"/>
        </w:rPr>
        <w:t>M</w:t>
      </w:r>
      <w:r w:rsidRPr="004E55A9">
        <w:rPr>
          <w:sz w:val="20"/>
        </w:rPr>
        <w:t>oving parts may cause injuries.</w:t>
      </w:r>
    </w:p>
    <w:p w14:paraId="3CB7ABC4" w14:textId="62A69DBB" w:rsidR="001C3084" w:rsidRDefault="00384635" w:rsidP="0006349A">
      <w:pPr>
        <w:pStyle w:val="ListParagraph"/>
        <w:numPr>
          <w:ilvl w:val="0"/>
          <w:numId w:val="15"/>
        </w:numPr>
        <w:ind w:left="1276"/>
        <w:jc w:val="both"/>
        <w:rPr>
          <w:sz w:val="20"/>
        </w:rPr>
      </w:pPr>
      <w:r>
        <w:rPr>
          <w:noProof/>
          <w:lang w:val="fr-CH" w:eastAsia="fr-CH"/>
        </w:rPr>
        <w:drawing>
          <wp:anchor distT="0" distB="0" distL="114300" distR="114300" simplePos="0" relativeHeight="251670528" behindDoc="0" locked="0" layoutInCell="1" allowOverlap="1" wp14:anchorId="6E583D75" wp14:editId="6F16AFD0">
            <wp:simplePos x="0" y="0"/>
            <wp:positionH relativeFrom="margin">
              <wp:posOffset>31805</wp:posOffset>
            </wp:positionH>
            <wp:positionV relativeFrom="paragraph">
              <wp:posOffset>9525</wp:posOffset>
            </wp:positionV>
            <wp:extent cx="397565" cy="384688"/>
            <wp:effectExtent l="0" t="0" r="2540" b="0"/>
            <wp:wrapNone/>
            <wp:docPr id="5" name="Picture 5" descr="Résultat de recherche d'images pour &quot;recycle log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recycle logo&quo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7565" cy="3846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3084">
        <w:rPr>
          <w:sz w:val="20"/>
        </w:rPr>
        <w:t>Never start or recharge a frozen (very cold) battery. It could be very dangerous.</w:t>
      </w:r>
    </w:p>
    <w:p w14:paraId="626C6382" w14:textId="3AAF2392" w:rsidR="000E52C3" w:rsidRDefault="000E52C3" w:rsidP="0006349A">
      <w:pPr>
        <w:pStyle w:val="ListParagraph"/>
        <w:numPr>
          <w:ilvl w:val="0"/>
          <w:numId w:val="15"/>
        </w:numPr>
        <w:ind w:left="1276"/>
        <w:jc w:val="both"/>
        <w:rPr>
          <w:sz w:val="20"/>
        </w:rPr>
      </w:pPr>
      <w:r>
        <w:rPr>
          <w:sz w:val="20"/>
        </w:rPr>
        <w:t>Always check the voltage of the vehicle’s battery before trying to jump start it.</w:t>
      </w:r>
    </w:p>
    <w:p w14:paraId="203AB31F" w14:textId="05B264DC" w:rsidR="001C3084" w:rsidRDefault="00384635" w:rsidP="0006349A">
      <w:pPr>
        <w:pStyle w:val="ListParagraph"/>
        <w:numPr>
          <w:ilvl w:val="0"/>
          <w:numId w:val="15"/>
        </w:numPr>
        <w:ind w:left="1276"/>
        <w:jc w:val="both"/>
        <w:rPr>
          <w:sz w:val="20"/>
        </w:rPr>
      </w:pPr>
      <w:r>
        <w:rPr>
          <w:noProof/>
          <w:lang w:val="fr-CH" w:eastAsia="fr-CH"/>
        </w:rPr>
        <w:drawing>
          <wp:anchor distT="0" distB="0" distL="114300" distR="114300" simplePos="0" relativeHeight="251669504" behindDoc="0" locked="0" layoutInCell="1" allowOverlap="1" wp14:anchorId="0033ABE1" wp14:editId="6947DBEE">
            <wp:simplePos x="0" y="0"/>
            <wp:positionH relativeFrom="column">
              <wp:posOffset>83212</wp:posOffset>
            </wp:positionH>
            <wp:positionV relativeFrom="paragraph">
              <wp:posOffset>6571</wp:posOffset>
            </wp:positionV>
            <wp:extent cx="351293" cy="499016"/>
            <wp:effectExtent l="0" t="0" r="0" b="0"/>
            <wp:wrapNone/>
            <wp:docPr id="6" name="Picture 6" descr="Résultat de recherche d'images pour &quot;logo trash ca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sultat de recherche d'images pour &quot;logo trash can&quot;"/>
                    <pic:cNvPicPr>
                      <a:picLocks noChangeAspect="1" noChangeArrowheads="1"/>
                    </pic:cNvPicPr>
                  </pic:nvPicPr>
                  <pic:blipFill>
                    <a:blip r:embed="rId14" cstate="screen">
                      <a:extLst>
                        <a:ext uri="{28A0092B-C50C-407E-A947-70E740481C1C}">
                          <a14:useLocalDpi xmlns:a14="http://schemas.microsoft.com/office/drawing/2010/main" val="0"/>
                        </a:ext>
                      </a:extLst>
                    </a:blip>
                    <a:srcRect/>
                    <a:stretch>
                      <a:fillRect/>
                    </a:stretch>
                  </pic:blipFill>
                  <pic:spPr bwMode="auto">
                    <a:xfrm>
                      <a:off x="0" y="0"/>
                      <a:ext cx="351293" cy="4990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3084">
        <w:rPr>
          <w:sz w:val="20"/>
        </w:rPr>
        <w:t>Please recycle this device</w:t>
      </w:r>
      <w:r w:rsidR="006F466E">
        <w:rPr>
          <w:sz w:val="20"/>
        </w:rPr>
        <w:t xml:space="preserve">, </w:t>
      </w:r>
      <w:r w:rsidR="001C3084">
        <w:rPr>
          <w:sz w:val="20"/>
        </w:rPr>
        <w:t>its battery</w:t>
      </w:r>
      <w:r w:rsidR="006F466E">
        <w:rPr>
          <w:sz w:val="20"/>
        </w:rPr>
        <w:t xml:space="preserve"> and packaging properly</w:t>
      </w:r>
      <w:r w:rsidR="001C3084">
        <w:rPr>
          <w:sz w:val="20"/>
        </w:rPr>
        <w:t xml:space="preserve">. </w:t>
      </w:r>
    </w:p>
    <w:p w14:paraId="39F2D1EA" w14:textId="3C34B5A6" w:rsidR="00223324" w:rsidRDefault="00223324" w:rsidP="0006349A">
      <w:pPr>
        <w:pStyle w:val="ListParagraph"/>
        <w:numPr>
          <w:ilvl w:val="0"/>
          <w:numId w:val="15"/>
        </w:numPr>
        <w:ind w:left="1276"/>
        <w:jc w:val="both"/>
        <w:rPr>
          <w:sz w:val="20"/>
        </w:rPr>
      </w:pPr>
      <w:r>
        <w:rPr>
          <w:sz w:val="20"/>
        </w:rPr>
        <w:t>Always keep the device at room temperature</w:t>
      </w:r>
      <w:r w:rsidR="004B6EB1">
        <w:rPr>
          <w:sz w:val="20"/>
        </w:rPr>
        <w:t xml:space="preserve"> (</w:t>
      </w:r>
      <w:r w:rsidR="00C95768">
        <w:rPr>
          <w:sz w:val="20"/>
        </w:rPr>
        <w:t>15-25°C)</w:t>
      </w:r>
      <w:r>
        <w:rPr>
          <w:sz w:val="20"/>
        </w:rPr>
        <w:t xml:space="preserve"> when stored. Never leave for an extended period of time </w:t>
      </w:r>
      <w:r w:rsidR="00C6699D">
        <w:rPr>
          <w:sz w:val="20"/>
        </w:rPr>
        <w:t>in</w:t>
      </w:r>
      <w:r>
        <w:rPr>
          <w:sz w:val="20"/>
        </w:rPr>
        <w:t xml:space="preserve"> the rain, in the cold or in warm temperatures.</w:t>
      </w:r>
      <w:r w:rsidR="00384635" w:rsidRPr="00384635">
        <w:t xml:space="preserve"> </w:t>
      </w:r>
    </w:p>
    <w:p w14:paraId="6C6BFB7C" w14:textId="731554D4" w:rsidR="006F466E" w:rsidRDefault="006F466E">
      <w:pPr>
        <w:rPr>
          <w:sz w:val="20"/>
        </w:rPr>
      </w:pPr>
      <w:r>
        <w:rPr>
          <w:sz w:val="20"/>
        </w:rPr>
        <w:br w:type="page"/>
      </w:r>
    </w:p>
    <w:p w14:paraId="5A661BD7" w14:textId="522EFD5D" w:rsidR="00FE6AF4" w:rsidRPr="00B20BB1" w:rsidRDefault="00C70179" w:rsidP="00C70179">
      <w:pPr>
        <w:pStyle w:val="ListParagraph"/>
        <w:numPr>
          <w:ilvl w:val="0"/>
          <w:numId w:val="13"/>
        </w:numPr>
        <w:jc w:val="both"/>
        <w:outlineLvl w:val="0"/>
        <w:rPr>
          <w:b/>
        </w:rPr>
      </w:pPr>
      <w:bookmarkStart w:id="3" w:name="_Toc501554834"/>
      <w:r w:rsidRPr="00B20BB1">
        <w:rPr>
          <w:b/>
        </w:rPr>
        <w:lastRenderedPageBreak/>
        <w:t>FEATURES</w:t>
      </w:r>
      <w:bookmarkEnd w:id="3"/>
    </w:p>
    <w:p w14:paraId="6A1E21E1" w14:textId="77777777" w:rsidR="00C70179" w:rsidRPr="00E97FDE" w:rsidRDefault="00C70179" w:rsidP="00C70179">
      <w:pPr>
        <w:pStyle w:val="ListParagraph"/>
        <w:rPr>
          <w:sz w:val="20"/>
        </w:rPr>
      </w:pPr>
    </w:p>
    <w:p w14:paraId="6FBABE29" w14:textId="44CBC50F" w:rsidR="00C70179" w:rsidRPr="00B20BB1" w:rsidRDefault="00C70179" w:rsidP="000F0E53">
      <w:pPr>
        <w:pStyle w:val="ListParagraph"/>
        <w:numPr>
          <w:ilvl w:val="1"/>
          <w:numId w:val="13"/>
        </w:numPr>
        <w:spacing w:line="360" w:lineRule="auto"/>
        <w:jc w:val="both"/>
        <w:outlineLvl w:val="1"/>
        <w:rPr>
          <w:b/>
          <w:sz w:val="20"/>
        </w:rPr>
      </w:pPr>
      <w:bookmarkStart w:id="4" w:name="_Toc501554835"/>
      <w:r w:rsidRPr="00B20BB1">
        <w:rPr>
          <w:b/>
          <w:sz w:val="20"/>
        </w:rPr>
        <w:t>SAFETY FUSE</w:t>
      </w:r>
      <w:bookmarkEnd w:id="4"/>
    </w:p>
    <w:p w14:paraId="170051D7" w14:textId="291D214D" w:rsidR="006F466E" w:rsidRDefault="006F466E" w:rsidP="00C70179">
      <w:pPr>
        <w:jc w:val="both"/>
        <w:rPr>
          <w:sz w:val="20"/>
        </w:rPr>
      </w:pPr>
      <w:r>
        <w:rPr>
          <w:sz w:val="20"/>
        </w:rPr>
        <w:t>If your Start Booster is equipped with a Safety Fuse please read the following:</w:t>
      </w:r>
    </w:p>
    <w:p w14:paraId="4A2C1CC2" w14:textId="7CA54BF0" w:rsidR="00882F10" w:rsidRDefault="00882F10" w:rsidP="00C70179">
      <w:pPr>
        <w:jc w:val="both"/>
        <w:rPr>
          <w:sz w:val="20"/>
        </w:rPr>
      </w:pPr>
      <w:r>
        <w:rPr>
          <w:sz w:val="20"/>
        </w:rPr>
        <w:t xml:space="preserve">Fuses </w:t>
      </w:r>
      <w:r w:rsidR="005B05AF">
        <w:rPr>
          <w:sz w:val="20"/>
        </w:rPr>
        <w:t>have been developed to protect your Start Booster and vehicle against reverse polarities. If your jump starter is not already equipped with a safety, you still have the possibility to add a new type of clamp with a built-in safety fuse. Please contact your distributor directly to ask if your device is compatible.</w:t>
      </w:r>
    </w:p>
    <w:p w14:paraId="4EEBD6AD" w14:textId="515A16A1" w:rsidR="006F466E" w:rsidRPr="002D7A82" w:rsidRDefault="006F466E" w:rsidP="00C70179">
      <w:pPr>
        <w:jc w:val="both"/>
        <w:rPr>
          <w:b/>
          <w:sz w:val="20"/>
        </w:rPr>
      </w:pPr>
      <w:r w:rsidRPr="002D7A82">
        <w:rPr>
          <w:b/>
          <w:sz w:val="20"/>
        </w:rPr>
        <w:t>Different Types of Fuses:</w:t>
      </w:r>
    </w:p>
    <w:p w14:paraId="0822F14A" w14:textId="30CE4E0E" w:rsidR="006F466E" w:rsidRDefault="006F466E" w:rsidP="00C70179">
      <w:pPr>
        <w:jc w:val="both"/>
        <w:rPr>
          <w:sz w:val="20"/>
        </w:rPr>
      </w:pPr>
      <w:r>
        <w:rPr>
          <w:sz w:val="20"/>
        </w:rPr>
        <w:t xml:space="preserve">Fuses exist in various sizes: 300A – 500A – 1000A. Please check which fuse was installed in your device before ordering a new one. You can ask your distributor if you </w:t>
      </w:r>
      <w:r w:rsidR="0054155B">
        <w:rPr>
          <w:sz w:val="20"/>
        </w:rPr>
        <w:t xml:space="preserve">need </w:t>
      </w:r>
      <w:r>
        <w:rPr>
          <w:sz w:val="20"/>
        </w:rPr>
        <w:t>to change</w:t>
      </w:r>
      <w:r w:rsidR="0054155B">
        <w:rPr>
          <w:sz w:val="20"/>
        </w:rPr>
        <w:t xml:space="preserve"> a</w:t>
      </w:r>
      <w:r>
        <w:rPr>
          <w:sz w:val="20"/>
        </w:rPr>
        <w:t xml:space="preserve"> fuse. Please make sure that you use a recommended fuse only. Using a fuse that is not approved will void the warranty.</w:t>
      </w:r>
    </w:p>
    <w:p w14:paraId="62E321D8" w14:textId="3A55C27C" w:rsidR="006F466E" w:rsidRPr="002D7A82" w:rsidRDefault="006F466E" w:rsidP="00C70179">
      <w:pPr>
        <w:jc w:val="both"/>
        <w:rPr>
          <w:b/>
          <w:sz w:val="20"/>
        </w:rPr>
      </w:pPr>
      <w:r w:rsidRPr="002D7A82">
        <w:rPr>
          <w:b/>
          <w:sz w:val="20"/>
        </w:rPr>
        <w:t>Locations of the fuses:</w:t>
      </w:r>
    </w:p>
    <w:p w14:paraId="0712F0FB" w14:textId="4D0776E3" w:rsidR="006F466E" w:rsidRDefault="006F466E" w:rsidP="00C70179">
      <w:pPr>
        <w:jc w:val="both"/>
        <w:rPr>
          <w:sz w:val="20"/>
        </w:rPr>
      </w:pPr>
      <w:r>
        <w:rPr>
          <w:sz w:val="20"/>
        </w:rPr>
        <w:t xml:space="preserve">Depending on the model of Start Booster, </w:t>
      </w:r>
      <w:r w:rsidR="0054155B">
        <w:rPr>
          <w:sz w:val="20"/>
        </w:rPr>
        <w:t>the</w:t>
      </w:r>
      <w:r>
        <w:rPr>
          <w:sz w:val="20"/>
        </w:rPr>
        <w:t xml:space="preserve"> fuse can be located in various places:</w:t>
      </w:r>
    </w:p>
    <w:p w14:paraId="6A9CD085" w14:textId="41D3D113" w:rsidR="006F466E" w:rsidRDefault="006F466E" w:rsidP="005F5FDB">
      <w:pPr>
        <w:pStyle w:val="ListParagraph"/>
        <w:numPr>
          <w:ilvl w:val="0"/>
          <w:numId w:val="15"/>
        </w:numPr>
        <w:jc w:val="both"/>
        <w:rPr>
          <w:sz w:val="20"/>
        </w:rPr>
      </w:pPr>
      <w:r>
        <w:rPr>
          <w:sz w:val="20"/>
        </w:rPr>
        <w:t>On the booster itself, either on the front or the back of the unit</w:t>
      </w:r>
      <w:r w:rsidR="005F5FDB">
        <w:rPr>
          <w:sz w:val="20"/>
        </w:rPr>
        <w:t xml:space="preserve">. </w:t>
      </w:r>
    </w:p>
    <w:p w14:paraId="7608AB47" w14:textId="5D9664C3" w:rsidR="005F5FDB" w:rsidRDefault="005F5FDB" w:rsidP="005F5FDB">
      <w:pPr>
        <w:pStyle w:val="ListParagraph"/>
        <w:numPr>
          <w:ilvl w:val="0"/>
          <w:numId w:val="15"/>
        </w:numPr>
        <w:jc w:val="both"/>
        <w:rPr>
          <w:sz w:val="20"/>
        </w:rPr>
      </w:pPr>
      <w:r>
        <w:rPr>
          <w:sz w:val="20"/>
        </w:rPr>
        <w:t xml:space="preserve">Inside the handle of the positive clamp. </w:t>
      </w:r>
    </w:p>
    <w:p w14:paraId="6DA4798F" w14:textId="064AAB7A" w:rsidR="005F5FDB" w:rsidRPr="005F5FDB" w:rsidRDefault="005F5FDB" w:rsidP="005F5FDB">
      <w:pPr>
        <w:jc w:val="both"/>
        <w:rPr>
          <w:sz w:val="20"/>
        </w:rPr>
      </w:pPr>
      <w:r>
        <w:rPr>
          <w:sz w:val="20"/>
        </w:rPr>
        <w:t>Our fuses come with a small window to see if the fuse is broken or not. Sometimes, depending on the features, you might have a</w:t>
      </w:r>
      <w:r w:rsidR="002D7A82">
        <w:rPr>
          <w:sz w:val="20"/>
        </w:rPr>
        <w:t>n extra</w:t>
      </w:r>
      <w:r>
        <w:rPr>
          <w:sz w:val="20"/>
        </w:rPr>
        <w:t xml:space="preserve"> spare fuse directly </w:t>
      </w:r>
      <w:r w:rsidR="002D7A82">
        <w:rPr>
          <w:sz w:val="20"/>
        </w:rPr>
        <w:t>built-in</w:t>
      </w:r>
      <w:r>
        <w:rPr>
          <w:sz w:val="20"/>
        </w:rPr>
        <w:t xml:space="preserve"> the unit itself to be able to change it if the one connected has </w:t>
      </w:r>
      <w:r w:rsidR="00882F10">
        <w:rPr>
          <w:sz w:val="20"/>
        </w:rPr>
        <w:t>burst</w:t>
      </w:r>
      <w:r>
        <w:rPr>
          <w:sz w:val="20"/>
        </w:rPr>
        <w:t xml:space="preserve">. </w:t>
      </w:r>
      <w:r w:rsidR="00614B8F">
        <w:rPr>
          <w:sz w:val="20"/>
        </w:rPr>
        <w:t xml:space="preserve">Fuses are very easy to change. </w:t>
      </w:r>
      <w:r w:rsidR="0054155B">
        <w:rPr>
          <w:sz w:val="20"/>
        </w:rPr>
        <w:t>F</w:t>
      </w:r>
      <w:r w:rsidR="00614B8F">
        <w:rPr>
          <w:sz w:val="20"/>
        </w:rPr>
        <w:t>irst open the window with a screwdriver and then remove the two bolts holding the fuse. Be careful not to remove the two bolts behind the fuse. Then replace the fuse and tighten the two bolts to hold the fuse.</w:t>
      </w:r>
      <w:r w:rsidR="002D7A82">
        <w:rPr>
          <w:sz w:val="20"/>
        </w:rPr>
        <w:t xml:space="preserve"> Please also note that the physical dimension of the fuse will vary</w:t>
      </w:r>
      <w:r w:rsidR="00BD01EA">
        <w:rPr>
          <w:sz w:val="20"/>
        </w:rPr>
        <w:t>,</w:t>
      </w:r>
      <w:r w:rsidR="002D7A82">
        <w:rPr>
          <w:sz w:val="20"/>
        </w:rPr>
        <w:t xml:space="preserve"> depending if it</w:t>
      </w:r>
      <w:r w:rsidR="0054155B">
        <w:rPr>
          <w:sz w:val="20"/>
        </w:rPr>
        <w:t xml:space="preserve"> i</w:t>
      </w:r>
      <w:r w:rsidR="002D7A82">
        <w:rPr>
          <w:sz w:val="20"/>
        </w:rPr>
        <w:t>s a fuse for the Booster itsel</w:t>
      </w:r>
      <w:r w:rsidR="0054155B">
        <w:rPr>
          <w:sz w:val="20"/>
        </w:rPr>
        <w:t>f</w:t>
      </w:r>
      <w:r w:rsidR="002D7A82">
        <w:rPr>
          <w:sz w:val="20"/>
        </w:rPr>
        <w:t xml:space="preserve"> or a fuse that is installed inside the clamp.</w:t>
      </w:r>
    </w:p>
    <w:p w14:paraId="4A3D9AAE" w14:textId="6DC1707B" w:rsidR="006F466E" w:rsidRDefault="00E070BC" w:rsidP="00C70179">
      <w:pPr>
        <w:jc w:val="both"/>
        <w:rPr>
          <w:sz w:val="20"/>
        </w:rPr>
      </w:pPr>
      <w:r>
        <w:rPr>
          <w:rFonts w:ascii="Georgia" w:hAnsi="Georgia"/>
          <w:noProof/>
          <w:color w:val="FF0000"/>
          <w:lang w:val="fr-CH" w:eastAsia="fr-CH"/>
        </w:rPr>
        <w:drawing>
          <wp:anchor distT="0" distB="0" distL="114300" distR="114300" simplePos="0" relativeHeight="251665408" behindDoc="1" locked="0" layoutInCell="1" allowOverlap="1" wp14:anchorId="188C13A1" wp14:editId="3CDFA409">
            <wp:simplePos x="0" y="0"/>
            <wp:positionH relativeFrom="column">
              <wp:posOffset>2077085</wp:posOffset>
            </wp:positionH>
            <wp:positionV relativeFrom="paragraph">
              <wp:posOffset>31115</wp:posOffset>
            </wp:positionV>
            <wp:extent cx="859790" cy="1159510"/>
            <wp:effectExtent l="154940" t="245110" r="152400" b="247650"/>
            <wp:wrapNone/>
            <wp:docPr id="559" name="Image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che-fus.jpg"/>
                    <pic:cNvPicPr/>
                  </pic:nvPicPr>
                  <pic:blipFill>
                    <a:blip r:embed="rId15" cstate="print">
                      <a:extLst>
                        <a:ext uri="{28A0092B-C50C-407E-A947-70E740481C1C}">
                          <a14:useLocalDpi xmlns:a14="http://schemas.microsoft.com/office/drawing/2010/main" val="0"/>
                        </a:ext>
                      </a:extLst>
                    </a:blip>
                    <a:stretch>
                      <a:fillRect/>
                    </a:stretch>
                  </pic:blipFill>
                  <pic:spPr>
                    <a:xfrm rot="18061981">
                      <a:off x="0" y="0"/>
                      <a:ext cx="859790" cy="1159510"/>
                    </a:xfrm>
                    <a:prstGeom prst="rect">
                      <a:avLst/>
                    </a:prstGeom>
                  </pic:spPr>
                </pic:pic>
              </a:graphicData>
            </a:graphic>
          </wp:anchor>
        </w:drawing>
      </w:r>
      <w:r>
        <w:rPr>
          <w:noProof/>
          <w:lang w:val="fr-CH" w:eastAsia="fr-CH"/>
        </w:rPr>
        <mc:AlternateContent>
          <mc:Choice Requires="wps">
            <w:drawing>
              <wp:anchor distT="0" distB="0" distL="114300" distR="114300" simplePos="0" relativeHeight="251667456" behindDoc="0" locked="0" layoutInCell="1" allowOverlap="1" wp14:anchorId="7468D6AB" wp14:editId="7116A1A8">
                <wp:simplePos x="0" y="0"/>
                <wp:positionH relativeFrom="column">
                  <wp:posOffset>2011997</wp:posOffset>
                </wp:positionH>
                <wp:positionV relativeFrom="paragraph">
                  <wp:posOffset>209868</wp:posOffset>
                </wp:positionV>
                <wp:extent cx="324485" cy="110490"/>
                <wp:effectExtent l="68898" t="7302" r="68262" b="0"/>
                <wp:wrapNone/>
                <wp:docPr id="14" name="Arrow: Right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3614051">
                          <a:off x="0" y="0"/>
                          <a:ext cx="324485" cy="110490"/>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7DC69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4" o:spid="_x0000_s1026" type="#_x0000_t13" style="position:absolute;margin-left:158.4pt;margin-top:16.55pt;width:25.55pt;height:8.7pt;rotation:3947507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" adj="17923" fillcolor="#4f7ac7 [3028]" strokecolor="#4472c4 [3204]" strokeweight=".5pt">
                <v:fill color2="#416fc3 [3172]" rotate="t" colors="0 #6083cb;.5 #3e70ca;1 #2e61ba" focus="100%" type="gradient">
                  <o:fill v:ext="view" type="gradientUnscaled"/>
                </v:fill>
                <v:path arrowok="t"/>
              </v:shape>
            </w:pict>
          </mc:Fallback>
        </mc:AlternateContent>
      </w:r>
    </w:p>
    <w:p w14:paraId="67AD2F0B" w14:textId="540BB711" w:rsidR="00E070BC" w:rsidRDefault="00E070BC" w:rsidP="00C70179">
      <w:pPr>
        <w:jc w:val="both"/>
        <w:rPr>
          <w:sz w:val="20"/>
        </w:rPr>
      </w:pPr>
      <w:r>
        <w:rPr>
          <w:sz w:val="20"/>
        </w:rPr>
        <w:t>Fuse on the positive clamp:</w:t>
      </w:r>
      <w:r w:rsidRPr="00E070BC">
        <w:rPr>
          <w:noProof/>
          <w:lang w:eastAsia="zh-CN"/>
        </w:rPr>
        <w:t xml:space="preserve"> </w:t>
      </w:r>
    </w:p>
    <w:p w14:paraId="32D4D924" w14:textId="0D4A0FDA" w:rsidR="00E070BC" w:rsidRDefault="00E070BC" w:rsidP="00C70179">
      <w:pPr>
        <w:jc w:val="both"/>
        <w:rPr>
          <w:sz w:val="20"/>
        </w:rPr>
      </w:pPr>
    </w:p>
    <w:p w14:paraId="6D4ED75D" w14:textId="77777777" w:rsidR="00E070BC" w:rsidRDefault="00E070BC" w:rsidP="00C70179">
      <w:pPr>
        <w:jc w:val="both"/>
        <w:rPr>
          <w:sz w:val="20"/>
        </w:rPr>
      </w:pPr>
    </w:p>
    <w:p w14:paraId="7698FE74" w14:textId="08D3B059" w:rsidR="00614B8F" w:rsidRDefault="00614B8F">
      <w:pPr>
        <w:rPr>
          <w:sz w:val="20"/>
        </w:rPr>
      </w:pPr>
      <w:r>
        <w:rPr>
          <w:sz w:val="20"/>
        </w:rPr>
        <w:br w:type="page"/>
      </w:r>
    </w:p>
    <w:p w14:paraId="274608C9" w14:textId="1D3232F0" w:rsidR="00C70179" w:rsidRPr="00B20BB1" w:rsidRDefault="00C70179" w:rsidP="000F0E53">
      <w:pPr>
        <w:pStyle w:val="ListParagraph"/>
        <w:numPr>
          <w:ilvl w:val="1"/>
          <w:numId w:val="13"/>
        </w:numPr>
        <w:spacing w:line="360" w:lineRule="auto"/>
        <w:jc w:val="both"/>
        <w:outlineLvl w:val="1"/>
        <w:rPr>
          <w:b/>
          <w:sz w:val="20"/>
        </w:rPr>
      </w:pPr>
      <w:bookmarkStart w:id="5" w:name="_Toc501554836"/>
      <w:r w:rsidRPr="00B20BB1">
        <w:rPr>
          <w:b/>
          <w:sz w:val="20"/>
        </w:rPr>
        <w:lastRenderedPageBreak/>
        <w:t>ON/OFF SWITCH</w:t>
      </w:r>
      <w:bookmarkEnd w:id="5"/>
    </w:p>
    <w:p w14:paraId="358365BC" w14:textId="3389795E" w:rsidR="00882F10" w:rsidRPr="00882F10" w:rsidRDefault="00882F10" w:rsidP="00882F10">
      <w:pPr>
        <w:jc w:val="both"/>
        <w:rPr>
          <w:sz w:val="20"/>
        </w:rPr>
      </w:pPr>
      <w:r w:rsidRPr="00882F10">
        <w:rPr>
          <w:sz w:val="20"/>
        </w:rPr>
        <w:t>If your Start Booster is equipped with a</w:t>
      </w:r>
      <w:r>
        <w:rPr>
          <w:sz w:val="20"/>
        </w:rPr>
        <w:t xml:space="preserve">n ON/OFF </w:t>
      </w:r>
      <w:r w:rsidR="00891CF4">
        <w:rPr>
          <w:sz w:val="20"/>
        </w:rPr>
        <w:t>Switch,</w:t>
      </w:r>
      <w:r w:rsidRPr="00882F10">
        <w:rPr>
          <w:sz w:val="20"/>
        </w:rPr>
        <w:t xml:space="preserve"> please read the following:</w:t>
      </w:r>
    </w:p>
    <w:p w14:paraId="0CE29C04" w14:textId="4D822E9D" w:rsidR="00882F10" w:rsidRDefault="00882F10" w:rsidP="00882F10">
      <w:pPr>
        <w:jc w:val="both"/>
        <w:rPr>
          <w:sz w:val="20"/>
        </w:rPr>
      </w:pPr>
      <w:r w:rsidRPr="00882F10">
        <w:rPr>
          <w:sz w:val="20"/>
        </w:rPr>
        <w:t xml:space="preserve">Different Types of </w:t>
      </w:r>
      <w:r w:rsidR="00055689">
        <w:rPr>
          <w:sz w:val="20"/>
        </w:rPr>
        <w:t>switches</w:t>
      </w:r>
      <w:r w:rsidRPr="00882F10">
        <w:rPr>
          <w:sz w:val="20"/>
        </w:rPr>
        <w:t>:</w:t>
      </w:r>
    </w:p>
    <w:p w14:paraId="16432E08" w14:textId="31FCC8F9" w:rsidR="00055689" w:rsidRDefault="00055689" w:rsidP="00055689">
      <w:pPr>
        <w:pStyle w:val="ListParagraph"/>
        <w:numPr>
          <w:ilvl w:val="0"/>
          <w:numId w:val="15"/>
        </w:numPr>
        <w:jc w:val="both"/>
        <w:rPr>
          <w:sz w:val="20"/>
        </w:rPr>
      </w:pPr>
      <w:r>
        <w:rPr>
          <w:sz w:val="20"/>
        </w:rPr>
        <w:t xml:space="preserve">On the Booster </w:t>
      </w:r>
      <w:bookmarkStart w:id="6" w:name="_Hlk505601357"/>
      <w:r>
        <w:rPr>
          <w:sz w:val="20"/>
        </w:rPr>
        <w:t>itself</w:t>
      </w:r>
      <w:bookmarkEnd w:id="6"/>
      <w:r>
        <w:rPr>
          <w:sz w:val="20"/>
        </w:rPr>
        <w:t>.</w:t>
      </w:r>
    </w:p>
    <w:p w14:paraId="49B6B41A" w14:textId="1F881840" w:rsidR="00055689" w:rsidRDefault="00055689" w:rsidP="00055689">
      <w:pPr>
        <w:pStyle w:val="ListParagraph"/>
        <w:numPr>
          <w:ilvl w:val="0"/>
          <w:numId w:val="15"/>
        </w:numPr>
        <w:jc w:val="both"/>
        <w:rPr>
          <w:sz w:val="20"/>
        </w:rPr>
      </w:pPr>
      <w:r>
        <w:rPr>
          <w:sz w:val="20"/>
        </w:rPr>
        <w:t>Inside the handle of the negative</w:t>
      </w:r>
      <w:r w:rsidR="0054155B">
        <w:rPr>
          <w:sz w:val="20"/>
        </w:rPr>
        <w:t xml:space="preserve"> (black)</w:t>
      </w:r>
      <w:r>
        <w:rPr>
          <w:sz w:val="20"/>
        </w:rPr>
        <w:t xml:space="preserve"> clamp.</w:t>
      </w:r>
    </w:p>
    <w:p w14:paraId="0B922A23" w14:textId="48447272" w:rsidR="00055689" w:rsidRDefault="00055689" w:rsidP="00055689">
      <w:pPr>
        <w:jc w:val="both"/>
        <w:rPr>
          <w:sz w:val="20"/>
        </w:rPr>
      </w:pPr>
      <w:r>
        <w:rPr>
          <w:sz w:val="20"/>
        </w:rPr>
        <w:t xml:space="preserve">On the unit itself, please just turn it OFF or ON according to the labels on the switch. </w:t>
      </w:r>
      <w:r w:rsidR="00BD01EA">
        <w:rPr>
          <w:sz w:val="20"/>
        </w:rPr>
        <w:t>I</w:t>
      </w:r>
      <w:r>
        <w:rPr>
          <w:sz w:val="20"/>
        </w:rPr>
        <w:t xml:space="preserve">nside the clamp, push the clip upwards to turn it ON and downwards to turn it OFF. There is a sign on the handle as well to remind you. </w:t>
      </w:r>
      <w:r w:rsidR="00BD01EA">
        <w:rPr>
          <w:sz w:val="20"/>
        </w:rPr>
        <w:t>S</w:t>
      </w:r>
      <w:r w:rsidRPr="000F0E53">
        <w:rPr>
          <w:sz w:val="20"/>
        </w:rPr>
        <w:t xml:space="preserve">ee </w:t>
      </w:r>
      <w:r w:rsidR="0054155B">
        <w:rPr>
          <w:sz w:val="20"/>
        </w:rPr>
        <w:t>the</w:t>
      </w:r>
      <w:r w:rsidRPr="000F0E53">
        <w:rPr>
          <w:sz w:val="20"/>
        </w:rPr>
        <w:t xml:space="preserve"> image</w:t>
      </w:r>
      <w:r w:rsidR="0054155B">
        <w:rPr>
          <w:sz w:val="20"/>
        </w:rPr>
        <w:t xml:space="preserve"> below</w:t>
      </w:r>
      <w:r w:rsidR="00614B8F" w:rsidRPr="000F0E53">
        <w:rPr>
          <w:sz w:val="20"/>
        </w:rPr>
        <w:t xml:space="preserve">. </w:t>
      </w:r>
      <w:r w:rsidR="0054155B">
        <w:rPr>
          <w:sz w:val="20"/>
        </w:rPr>
        <w:t>A</w:t>
      </w:r>
      <w:r w:rsidR="00614B8F" w:rsidRPr="000F0E53">
        <w:rPr>
          <w:sz w:val="20"/>
        </w:rPr>
        <w:t>lways have your de</w:t>
      </w:r>
      <w:r w:rsidR="000F0E53" w:rsidRPr="000F0E53">
        <w:rPr>
          <w:sz w:val="20"/>
        </w:rPr>
        <w:t>vi</w:t>
      </w:r>
      <w:r w:rsidR="00614B8F" w:rsidRPr="000F0E53">
        <w:rPr>
          <w:sz w:val="20"/>
        </w:rPr>
        <w:t>ce turned OFF when not in use or when connecting your clamps to your vehicle or batter</w:t>
      </w:r>
      <w:r w:rsidR="00614B8F">
        <w:rPr>
          <w:sz w:val="20"/>
        </w:rPr>
        <w:t xml:space="preserve">y. </w:t>
      </w:r>
      <w:r w:rsidR="00BD01EA">
        <w:rPr>
          <w:sz w:val="20"/>
        </w:rPr>
        <w:t>O</w:t>
      </w:r>
      <w:r w:rsidR="000F0E53">
        <w:rPr>
          <w:sz w:val="20"/>
        </w:rPr>
        <w:t>nly turn it ON after you make sure the clamps are properly connected to the vehicle.</w:t>
      </w:r>
      <w:r w:rsidR="00891CF4">
        <w:rPr>
          <w:sz w:val="20"/>
        </w:rPr>
        <w:t xml:space="preserve"> Once the vehicle has started please remove the Negative clamp first, then turn your ON/OFF switch OFF and then the positive clamp.</w:t>
      </w:r>
    </w:p>
    <w:p w14:paraId="581EE82E" w14:textId="77777777" w:rsidR="00891CF4" w:rsidRPr="00891CF4" w:rsidRDefault="00891CF4" w:rsidP="00055689">
      <w:pPr>
        <w:jc w:val="both"/>
        <w:rPr>
          <w:sz w:val="6"/>
        </w:rPr>
      </w:pPr>
    </w:p>
    <w:p w14:paraId="553D9340" w14:textId="1424856A" w:rsidR="00614B8F" w:rsidRDefault="00E070BC" w:rsidP="00055689">
      <w:pPr>
        <w:jc w:val="both"/>
        <w:rPr>
          <w:sz w:val="20"/>
        </w:rPr>
      </w:pPr>
      <w:r>
        <w:rPr>
          <w:noProof/>
          <w:lang w:val="fr-CH" w:eastAsia="fr-CH"/>
        </w:rPr>
        <w:drawing>
          <wp:anchor distT="0" distB="0" distL="114300" distR="114300" simplePos="0" relativeHeight="251662336" behindDoc="1" locked="0" layoutInCell="1" allowOverlap="1" wp14:anchorId="439C8D10" wp14:editId="36B3A6FF">
            <wp:simplePos x="0" y="0"/>
            <wp:positionH relativeFrom="column">
              <wp:posOffset>2181225</wp:posOffset>
            </wp:positionH>
            <wp:positionV relativeFrom="paragraph">
              <wp:posOffset>207645</wp:posOffset>
            </wp:positionV>
            <wp:extent cx="1449705" cy="1086485"/>
            <wp:effectExtent l="0" t="8890" r="8255" b="8255"/>
            <wp:wrapSquare wrapText="bothSides"/>
            <wp:docPr id="10"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zz1.jpg"/>
                    <pic:cNvPicPr/>
                  </pic:nvPicPr>
                  <pic:blipFill>
                    <a:blip r:embed="rId16" cstate="print">
                      <a:extLst>
                        <a:ext uri="{28A0092B-C50C-407E-A947-70E740481C1C}">
                          <a14:useLocalDpi xmlns:a14="http://schemas.microsoft.com/office/drawing/2010/main" val="0"/>
                        </a:ext>
                      </a:extLst>
                    </a:blip>
                    <a:stretch>
                      <a:fillRect/>
                    </a:stretch>
                  </pic:blipFill>
                  <pic:spPr>
                    <a:xfrm rot="5400000">
                      <a:off x="0" y="0"/>
                      <a:ext cx="1449705" cy="1086485"/>
                    </a:xfrm>
                    <a:prstGeom prst="rect">
                      <a:avLst/>
                    </a:prstGeom>
                  </pic:spPr>
                </pic:pic>
              </a:graphicData>
            </a:graphic>
          </wp:anchor>
        </w:drawing>
      </w:r>
      <w:r>
        <w:rPr>
          <w:noProof/>
          <w:lang w:val="fr-CH" w:eastAsia="fr-CH"/>
        </w:rPr>
        <mc:AlternateContent>
          <mc:Choice Requires="wps">
            <w:drawing>
              <wp:anchor distT="0" distB="0" distL="114300" distR="114300" simplePos="0" relativeHeight="251663360" behindDoc="0" locked="0" layoutInCell="1" allowOverlap="1" wp14:anchorId="5605DAA4" wp14:editId="3281C01B">
                <wp:simplePos x="0" y="0"/>
                <wp:positionH relativeFrom="column">
                  <wp:posOffset>2594610</wp:posOffset>
                </wp:positionH>
                <wp:positionV relativeFrom="paragraph">
                  <wp:posOffset>511175</wp:posOffset>
                </wp:positionV>
                <wp:extent cx="376555" cy="146685"/>
                <wp:effectExtent l="635" t="18415" r="43180" b="24130"/>
                <wp:wrapNone/>
                <wp:docPr id="12" name="Arrow: Right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376555" cy="146685"/>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087B0" id="Arrow: Right 12" o:spid="_x0000_s1026" type="#_x0000_t13" style="position:absolute;margin-left:204.3pt;margin-top:40.25pt;width:29.65pt;height:11.5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" adj="17393" fillcolor="#4f7ac7 [3028]" strokecolor="#4472c4 [3204]" strokeweight=".5pt">
                <v:fill color2="#416fc3 [3172]" rotate="t" colors="0 #6083cb;.5 #3e70ca;1 #2e61ba" focus="100%" type="gradient">
                  <o:fill v:ext="view" type="gradientUnscaled"/>
                </v:fill>
                <v:path arrowok="t"/>
              </v:shape>
            </w:pict>
          </mc:Fallback>
        </mc:AlternateContent>
      </w:r>
    </w:p>
    <w:p w14:paraId="722C4399" w14:textId="1446324F" w:rsidR="00614B8F" w:rsidRPr="000D28D3" w:rsidRDefault="00614B8F" w:rsidP="00614B8F">
      <w:r w:rsidRPr="000D28D3">
        <w:t xml:space="preserve">ON / OFF </w:t>
      </w:r>
      <w:r w:rsidR="00E070BC">
        <w:t>Clip on Negative Clamps</w:t>
      </w:r>
    </w:p>
    <w:p w14:paraId="1BCBA2B3" w14:textId="0490EEEF" w:rsidR="00614B8F" w:rsidRDefault="00614B8F" w:rsidP="00614B8F">
      <w:pPr>
        <w:pStyle w:val="ListParagraph"/>
        <w:numPr>
          <w:ilvl w:val="0"/>
          <w:numId w:val="15"/>
        </w:numPr>
      </w:pPr>
      <w:r w:rsidRPr="007B2067">
        <w:t>UP position is ON</w:t>
      </w:r>
    </w:p>
    <w:p w14:paraId="472B0983" w14:textId="77777777" w:rsidR="00614B8F" w:rsidRPr="007B2067" w:rsidRDefault="00614B8F" w:rsidP="00614B8F">
      <w:pPr>
        <w:pStyle w:val="ListParagraph"/>
      </w:pPr>
    </w:p>
    <w:p w14:paraId="00A724D5" w14:textId="7641730A" w:rsidR="00614B8F" w:rsidRPr="007B2067" w:rsidRDefault="00614B8F" w:rsidP="00614B8F">
      <w:pPr>
        <w:pStyle w:val="ListParagraph"/>
        <w:numPr>
          <w:ilvl w:val="0"/>
          <w:numId w:val="15"/>
        </w:numPr>
      </w:pPr>
      <w:r w:rsidRPr="007B2067">
        <w:t>DOWN position is OFF</w:t>
      </w:r>
    </w:p>
    <w:p w14:paraId="0F6B5532" w14:textId="79DAFFA1" w:rsidR="00614B8F" w:rsidRDefault="00614B8F" w:rsidP="00614B8F">
      <w:pPr>
        <w:rPr>
          <w:lang w:val="en-GB"/>
        </w:rPr>
      </w:pPr>
    </w:p>
    <w:p w14:paraId="01307F2B" w14:textId="77777777" w:rsidR="00C70179" w:rsidRPr="00891CF4" w:rsidRDefault="00C70179" w:rsidP="00C70179">
      <w:pPr>
        <w:rPr>
          <w:sz w:val="28"/>
        </w:rPr>
      </w:pPr>
    </w:p>
    <w:p w14:paraId="44B13B1D" w14:textId="50505EEF" w:rsidR="00C70179" w:rsidRPr="00B20BB1" w:rsidRDefault="00C70179" w:rsidP="000F0E53">
      <w:pPr>
        <w:pStyle w:val="ListParagraph"/>
        <w:numPr>
          <w:ilvl w:val="1"/>
          <w:numId w:val="13"/>
        </w:numPr>
        <w:spacing w:line="360" w:lineRule="auto"/>
        <w:jc w:val="both"/>
        <w:outlineLvl w:val="1"/>
        <w:rPr>
          <w:b/>
          <w:sz w:val="20"/>
        </w:rPr>
      </w:pPr>
      <w:bookmarkStart w:id="7" w:name="_Toc501554837"/>
      <w:r w:rsidRPr="00B20BB1">
        <w:rPr>
          <w:b/>
          <w:sz w:val="20"/>
        </w:rPr>
        <w:t>REVERSE POLARITY ALARM</w:t>
      </w:r>
      <w:bookmarkEnd w:id="7"/>
    </w:p>
    <w:p w14:paraId="3B7E9C35" w14:textId="41B0588B" w:rsidR="00C70179" w:rsidRDefault="000F0E53" w:rsidP="00891CF4">
      <w:pPr>
        <w:jc w:val="both"/>
        <w:rPr>
          <w:sz w:val="20"/>
        </w:rPr>
      </w:pPr>
      <w:r>
        <w:rPr>
          <w:sz w:val="20"/>
        </w:rPr>
        <w:t>The reverse polarity alarm, or Buzzer, will emit a sound and a light when it detects a reverse polarity.</w:t>
      </w:r>
    </w:p>
    <w:p w14:paraId="47A2AC92" w14:textId="614D3380" w:rsidR="0054155B" w:rsidRDefault="000F0E53" w:rsidP="00891CF4">
      <w:pPr>
        <w:jc w:val="both"/>
        <w:rPr>
          <w:sz w:val="20"/>
        </w:rPr>
      </w:pPr>
      <w:r>
        <w:rPr>
          <w:sz w:val="20"/>
        </w:rPr>
        <w:t>It can only work with an ON/OFF switch</w:t>
      </w:r>
      <w:r w:rsidR="00A35852">
        <w:rPr>
          <w:sz w:val="20"/>
        </w:rPr>
        <w:t xml:space="preserve"> located on the Booster</w:t>
      </w:r>
      <w:r>
        <w:rPr>
          <w:sz w:val="20"/>
        </w:rPr>
        <w:t xml:space="preserve"> or on a 12/24V model. To make sure it is used properly, always have the booster turned OFF or disconnected before use. Then connect the clamps to the vehicle’s terminals or battery and at this moment the alarm will emit a noise and light if it detects a reverse polarity connection. If the clamps are properly connected, nothing will happen. In this case, you can then turn your unit ON, or select the proper voltage on a 12/24V model before jump starting your vehicle.</w:t>
      </w:r>
    </w:p>
    <w:p w14:paraId="3656D037" w14:textId="1DBF716E" w:rsidR="00C70179" w:rsidRPr="00B20BB1" w:rsidRDefault="00C70179" w:rsidP="00C70179">
      <w:pPr>
        <w:pStyle w:val="ListParagraph"/>
        <w:numPr>
          <w:ilvl w:val="1"/>
          <w:numId w:val="13"/>
        </w:numPr>
        <w:jc w:val="both"/>
        <w:outlineLvl w:val="1"/>
        <w:rPr>
          <w:b/>
          <w:sz w:val="20"/>
        </w:rPr>
      </w:pPr>
      <w:bookmarkStart w:id="8" w:name="_Toc501554838"/>
      <w:r w:rsidRPr="00B20BB1">
        <w:rPr>
          <w:b/>
          <w:sz w:val="20"/>
        </w:rPr>
        <w:lastRenderedPageBreak/>
        <w:t xml:space="preserve">12/24V </w:t>
      </w:r>
      <w:r w:rsidR="00CF6A75">
        <w:rPr>
          <w:b/>
          <w:sz w:val="20"/>
        </w:rPr>
        <w:t xml:space="preserve"> </w:t>
      </w:r>
      <w:r w:rsidRPr="00B20BB1">
        <w:rPr>
          <w:b/>
          <w:sz w:val="20"/>
        </w:rPr>
        <w:t xml:space="preserve">CONNECTOR </w:t>
      </w:r>
      <w:r w:rsidR="00891CF4">
        <w:rPr>
          <w:b/>
          <w:sz w:val="20"/>
        </w:rPr>
        <w:t xml:space="preserve"> /  </w:t>
      </w:r>
      <w:r w:rsidRPr="00B20BB1">
        <w:rPr>
          <w:b/>
          <w:sz w:val="20"/>
        </w:rPr>
        <w:t>SWITCH</w:t>
      </w:r>
      <w:bookmarkEnd w:id="8"/>
    </w:p>
    <w:p w14:paraId="380F8EC9" w14:textId="586166FC" w:rsidR="00C70179" w:rsidRDefault="000F0E53" w:rsidP="00891CF4">
      <w:pPr>
        <w:jc w:val="both"/>
        <w:rPr>
          <w:sz w:val="20"/>
        </w:rPr>
      </w:pPr>
      <w:r>
        <w:rPr>
          <w:sz w:val="20"/>
        </w:rPr>
        <w:t xml:space="preserve">The 12/24V models are either equipped with a Switch or Red Connector. In both cases the unit can be turned OFF, by either placing the switch in the center (position OFF), or by pulling the red connector out (please make sure not to pull on the cables but </w:t>
      </w:r>
      <w:r w:rsidR="00891CF4">
        <w:rPr>
          <w:sz w:val="20"/>
        </w:rPr>
        <w:t>only on the connector handle).</w:t>
      </w:r>
    </w:p>
    <w:p w14:paraId="59969961" w14:textId="24F7A4BA" w:rsidR="00891CF4" w:rsidRDefault="00891CF4" w:rsidP="00891CF4">
      <w:pPr>
        <w:jc w:val="both"/>
        <w:rPr>
          <w:sz w:val="20"/>
        </w:rPr>
      </w:pPr>
      <w:r>
        <w:rPr>
          <w:sz w:val="20"/>
        </w:rPr>
        <w:t xml:space="preserve">Then to select the proper voltage, please refer to the battery of the vehicle (by reading the user manual of the vehicle itself). </w:t>
      </w:r>
      <w:r w:rsidRPr="004A72D2">
        <w:rPr>
          <w:sz w:val="20"/>
        </w:rPr>
        <w:t>Once you</w:t>
      </w:r>
      <w:r w:rsidR="00BD01EA" w:rsidRPr="004A72D2">
        <w:rPr>
          <w:sz w:val="20"/>
        </w:rPr>
        <w:t xml:space="preserve"> have</w:t>
      </w:r>
      <w:r w:rsidRPr="004A72D2">
        <w:rPr>
          <w:sz w:val="20"/>
        </w:rPr>
        <w:t xml:space="preserve"> made sure of the voltage, either turn the switch on 12V or 24V, or plug the red connector on the side of the 12V or the side of the 24V.</w:t>
      </w:r>
      <w:r w:rsidR="00DC48D4">
        <w:rPr>
          <w:sz w:val="20"/>
        </w:rPr>
        <w:t xml:space="preserve"> It is important to select the correct voltage to avoid damaging the vehicle, or Booster and to void any explosion due to over charge.</w:t>
      </w:r>
    </w:p>
    <w:p w14:paraId="3910FFBE" w14:textId="021FC853" w:rsidR="00891CF4" w:rsidRDefault="00891CF4" w:rsidP="00891CF4">
      <w:pPr>
        <w:jc w:val="both"/>
        <w:rPr>
          <w:sz w:val="20"/>
        </w:rPr>
      </w:pPr>
      <w:r>
        <w:rPr>
          <w:sz w:val="20"/>
        </w:rPr>
        <w:t>Before turning it ON, make sure the clamps are properly connected and that there is no reverse polarity. Then turn the Booster ON to jump start the vehicle. Once the vehicle has started, please remove first the negative clamp, then turn the Booster OFF and then remove the positive clamp.</w:t>
      </w:r>
    </w:p>
    <w:p w14:paraId="2FE1A861" w14:textId="77777777" w:rsidR="00891CF4" w:rsidRPr="00E97FDE" w:rsidRDefault="00891CF4" w:rsidP="00C70179">
      <w:pPr>
        <w:rPr>
          <w:sz w:val="20"/>
        </w:rPr>
      </w:pPr>
    </w:p>
    <w:p w14:paraId="6E2FBA6B" w14:textId="0AD4F631" w:rsidR="00C70179" w:rsidRPr="00B20BB1" w:rsidRDefault="00892DF3" w:rsidP="000F0E53">
      <w:pPr>
        <w:pStyle w:val="ListParagraph"/>
        <w:numPr>
          <w:ilvl w:val="1"/>
          <w:numId w:val="13"/>
        </w:numPr>
        <w:spacing w:line="360" w:lineRule="auto"/>
        <w:jc w:val="both"/>
        <w:outlineLvl w:val="1"/>
        <w:rPr>
          <w:b/>
          <w:sz w:val="20"/>
        </w:rPr>
      </w:pPr>
      <w:bookmarkStart w:id="9" w:name="_Toc501554839"/>
      <w:r w:rsidRPr="00B20BB1">
        <w:rPr>
          <w:b/>
          <w:sz w:val="20"/>
        </w:rPr>
        <w:t>CHARGE STATUS</w:t>
      </w:r>
      <w:bookmarkEnd w:id="9"/>
    </w:p>
    <w:p w14:paraId="1006389A" w14:textId="4CE5312D" w:rsidR="00892DF3" w:rsidRDefault="00891CF4" w:rsidP="00B77B0B">
      <w:pPr>
        <w:jc w:val="both"/>
        <w:rPr>
          <w:sz w:val="20"/>
        </w:rPr>
      </w:pPr>
      <w:r>
        <w:rPr>
          <w:sz w:val="20"/>
        </w:rPr>
        <w:t>Different models will have</w:t>
      </w:r>
      <w:r w:rsidR="008E6352">
        <w:rPr>
          <w:sz w:val="20"/>
        </w:rPr>
        <w:t xml:space="preserve"> a</w:t>
      </w:r>
      <w:r>
        <w:rPr>
          <w:sz w:val="20"/>
        </w:rPr>
        <w:t xml:space="preserve"> different charge status. These voltmeters are here to let you know if your Start Booster is charged or not. There are different types of voltage indicators:</w:t>
      </w:r>
    </w:p>
    <w:p w14:paraId="51930085" w14:textId="303E72A3" w:rsidR="00891CF4" w:rsidRDefault="00891CF4" w:rsidP="00B77B0B">
      <w:pPr>
        <w:pStyle w:val="ListParagraph"/>
        <w:numPr>
          <w:ilvl w:val="0"/>
          <w:numId w:val="15"/>
        </w:numPr>
        <w:jc w:val="both"/>
        <w:rPr>
          <w:sz w:val="20"/>
        </w:rPr>
      </w:pPr>
      <w:r w:rsidRPr="00B77B0B">
        <w:rPr>
          <w:b/>
          <w:sz w:val="20"/>
        </w:rPr>
        <w:t>LED Voltmeter</w:t>
      </w:r>
      <w:r>
        <w:rPr>
          <w:sz w:val="20"/>
        </w:rPr>
        <w:t>: composed of 5 LED lights going from Red to</w:t>
      </w:r>
      <w:r w:rsidR="00D3040C">
        <w:rPr>
          <w:sz w:val="20"/>
        </w:rPr>
        <w:t xml:space="preserve"> </w:t>
      </w:r>
      <w:r w:rsidR="00B77B0B">
        <w:rPr>
          <w:sz w:val="20"/>
        </w:rPr>
        <w:t>Orange</w:t>
      </w:r>
      <w:r w:rsidR="00D3040C">
        <w:rPr>
          <w:sz w:val="20"/>
        </w:rPr>
        <w:t xml:space="preserve"> to Green. This method is eas</w:t>
      </w:r>
      <w:r w:rsidR="00554E43">
        <w:rPr>
          <w:sz w:val="20"/>
        </w:rPr>
        <w:t>y</w:t>
      </w:r>
      <w:r w:rsidR="00D3040C">
        <w:rPr>
          <w:sz w:val="20"/>
        </w:rPr>
        <w:t xml:space="preserve"> to understand </w:t>
      </w:r>
      <w:r w:rsidR="00D04998">
        <w:rPr>
          <w:sz w:val="20"/>
        </w:rPr>
        <w:t>whether</w:t>
      </w:r>
      <w:r w:rsidR="00D3040C">
        <w:rPr>
          <w:sz w:val="20"/>
        </w:rPr>
        <w:t xml:space="preserve"> your unit i</w:t>
      </w:r>
      <w:r w:rsidR="00CF6A75">
        <w:rPr>
          <w:sz w:val="20"/>
        </w:rPr>
        <w:t>s</w:t>
      </w:r>
      <w:r w:rsidR="00D3040C">
        <w:rPr>
          <w:sz w:val="20"/>
        </w:rPr>
        <w:t xml:space="preserve"> charged or not. When 4 LED lights are ON, it means that your unit is ready </w:t>
      </w:r>
      <w:r w:rsidR="00CF6A75">
        <w:rPr>
          <w:sz w:val="20"/>
        </w:rPr>
        <w:t>for use</w:t>
      </w:r>
      <w:r w:rsidR="00D3040C">
        <w:rPr>
          <w:sz w:val="20"/>
        </w:rPr>
        <w:t>. The 5</w:t>
      </w:r>
      <w:r w:rsidR="00D3040C" w:rsidRPr="00D3040C">
        <w:rPr>
          <w:sz w:val="20"/>
          <w:vertAlign w:val="superscript"/>
        </w:rPr>
        <w:t>th</w:t>
      </w:r>
      <w:r w:rsidR="00D3040C">
        <w:rPr>
          <w:sz w:val="20"/>
        </w:rPr>
        <w:t xml:space="preserve"> LED light will only turn ON when your device is connected to a charger (and is fully charged), or when your device is connected to a </w:t>
      </w:r>
      <w:r w:rsidR="00D3040C" w:rsidRPr="00D3040C">
        <w:rPr>
          <w:b/>
          <w:sz w:val="20"/>
        </w:rPr>
        <w:t>working</w:t>
      </w:r>
      <w:r w:rsidR="00D3040C">
        <w:rPr>
          <w:sz w:val="20"/>
        </w:rPr>
        <w:t xml:space="preserve"> alternator. After you started your vehicle, leave your Booster connected </w:t>
      </w:r>
      <w:r w:rsidR="00CF6A75">
        <w:rPr>
          <w:sz w:val="20"/>
        </w:rPr>
        <w:t>to</w:t>
      </w:r>
      <w:r w:rsidR="00D3040C">
        <w:rPr>
          <w:sz w:val="20"/>
        </w:rPr>
        <w:t xml:space="preserve"> the alternator</w:t>
      </w:r>
      <w:r w:rsidR="00CF6A75">
        <w:rPr>
          <w:sz w:val="20"/>
        </w:rPr>
        <w:t xml:space="preserve"> for 10 seconds </w:t>
      </w:r>
      <w:r w:rsidR="00CF6A75" w:rsidRPr="00B77B0B">
        <w:rPr>
          <w:b/>
          <w:sz w:val="20"/>
        </w:rPr>
        <w:t>maximum</w:t>
      </w:r>
      <w:r w:rsidR="00CF6A75">
        <w:rPr>
          <w:sz w:val="20"/>
        </w:rPr>
        <w:t>. I</w:t>
      </w:r>
      <w:r w:rsidR="00D3040C">
        <w:rPr>
          <w:sz w:val="20"/>
        </w:rPr>
        <w:t>f the 5</w:t>
      </w:r>
      <w:r w:rsidR="00D3040C" w:rsidRPr="00D3040C">
        <w:rPr>
          <w:sz w:val="20"/>
          <w:vertAlign w:val="superscript"/>
        </w:rPr>
        <w:t>th</w:t>
      </w:r>
      <w:r w:rsidR="00D3040C">
        <w:rPr>
          <w:sz w:val="20"/>
        </w:rPr>
        <w:t xml:space="preserve"> Green LED light does not turn ON, it means that your alternator is not working properly.</w:t>
      </w:r>
    </w:p>
    <w:p w14:paraId="50D005C9" w14:textId="77777777" w:rsidR="00B77B0B" w:rsidRDefault="00B77B0B" w:rsidP="00B77B0B">
      <w:pPr>
        <w:pStyle w:val="ListParagraph"/>
        <w:jc w:val="both"/>
        <w:rPr>
          <w:sz w:val="20"/>
        </w:rPr>
      </w:pPr>
    </w:p>
    <w:p w14:paraId="7ECCFCBB" w14:textId="0A83D3AE" w:rsidR="00D3040C" w:rsidRPr="00891CF4" w:rsidRDefault="00D3040C" w:rsidP="00B77B0B">
      <w:pPr>
        <w:pStyle w:val="ListParagraph"/>
        <w:numPr>
          <w:ilvl w:val="0"/>
          <w:numId w:val="15"/>
        </w:numPr>
        <w:jc w:val="both"/>
        <w:rPr>
          <w:sz w:val="20"/>
        </w:rPr>
      </w:pPr>
      <w:r w:rsidRPr="00B77B0B">
        <w:rPr>
          <w:b/>
          <w:sz w:val="20"/>
        </w:rPr>
        <w:t>Digital/A</w:t>
      </w:r>
      <w:r w:rsidR="00B77B0B" w:rsidRPr="00B77B0B">
        <w:rPr>
          <w:b/>
          <w:sz w:val="20"/>
        </w:rPr>
        <w:t>na</w:t>
      </w:r>
      <w:r w:rsidRPr="00B77B0B">
        <w:rPr>
          <w:b/>
          <w:sz w:val="20"/>
        </w:rPr>
        <w:t>l</w:t>
      </w:r>
      <w:r w:rsidR="00B77B0B" w:rsidRPr="00B77B0B">
        <w:rPr>
          <w:b/>
          <w:sz w:val="20"/>
        </w:rPr>
        <w:t>o</w:t>
      </w:r>
      <w:r w:rsidRPr="00B77B0B">
        <w:rPr>
          <w:b/>
          <w:sz w:val="20"/>
        </w:rPr>
        <w:t>g Voltmeter</w:t>
      </w:r>
      <w:r>
        <w:rPr>
          <w:sz w:val="20"/>
        </w:rPr>
        <w:t>: These two voltmeters will only indicate the voltage of the Booster. If your Booster is below 12.</w:t>
      </w:r>
      <w:r w:rsidR="00E81B50">
        <w:rPr>
          <w:sz w:val="20"/>
        </w:rPr>
        <w:t>7</w:t>
      </w:r>
      <w:r>
        <w:rPr>
          <w:sz w:val="20"/>
        </w:rPr>
        <w:t xml:space="preserve">V, you </w:t>
      </w:r>
      <w:r w:rsidR="00CF6A75">
        <w:rPr>
          <w:sz w:val="20"/>
        </w:rPr>
        <w:t>need</w:t>
      </w:r>
      <w:r w:rsidR="00D25DC2">
        <w:rPr>
          <w:sz w:val="20"/>
        </w:rPr>
        <w:t xml:space="preserve"> to recharge</w:t>
      </w:r>
      <w:r>
        <w:rPr>
          <w:sz w:val="20"/>
        </w:rPr>
        <w:t xml:space="preserve"> it. </w:t>
      </w:r>
      <w:r w:rsidR="00D04998">
        <w:rPr>
          <w:sz w:val="20"/>
        </w:rPr>
        <w:t>When</w:t>
      </w:r>
      <w:r>
        <w:rPr>
          <w:sz w:val="20"/>
        </w:rPr>
        <w:t xml:space="preserve"> you leave your Booster connected on the vehicle for </w:t>
      </w:r>
      <w:r w:rsidR="000E52C3">
        <w:rPr>
          <w:sz w:val="20"/>
        </w:rPr>
        <w:t>10</w:t>
      </w:r>
      <w:r>
        <w:rPr>
          <w:sz w:val="20"/>
        </w:rPr>
        <w:t xml:space="preserve"> seconds </w:t>
      </w:r>
      <w:r w:rsidRPr="00B77B0B">
        <w:rPr>
          <w:b/>
          <w:sz w:val="20"/>
        </w:rPr>
        <w:t>maximum</w:t>
      </w:r>
      <w:r>
        <w:rPr>
          <w:sz w:val="20"/>
        </w:rPr>
        <w:t>, the voltmeter should read the voltage output of the alternator</w:t>
      </w:r>
      <w:r w:rsidR="00D25DC2">
        <w:rPr>
          <w:sz w:val="20"/>
        </w:rPr>
        <w:t>, which will let you know if the alternator is working properly or not</w:t>
      </w:r>
      <w:r w:rsidR="00D25DC2" w:rsidRPr="00E81B50">
        <w:rPr>
          <w:i/>
          <w:sz w:val="20"/>
        </w:rPr>
        <w:t xml:space="preserve">. </w:t>
      </w:r>
      <w:r w:rsidR="00E81B50" w:rsidRPr="00E81B50">
        <w:rPr>
          <w:i/>
          <w:sz w:val="20"/>
        </w:rPr>
        <w:t>(a working alternator has an output of approximately 14V)</w:t>
      </w:r>
      <w:r w:rsidR="00E54E30">
        <w:rPr>
          <w:i/>
          <w:sz w:val="20"/>
        </w:rPr>
        <w:t>.</w:t>
      </w:r>
    </w:p>
    <w:p w14:paraId="55A319CA" w14:textId="77777777" w:rsidR="00892DF3" w:rsidRPr="00E97FDE" w:rsidRDefault="00892DF3" w:rsidP="00892DF3">
      <w:pPr>
        <w:jc w:val="both"/>
        <w:outlineLvl w:val="1"/>
        <w:rPr>
          <w:sz w:val="20"/>
        </w:rPr>
      </w:pPr>
    </w:p>
    <w:p w14:paraId="174EAD4A" w14:textId="31F983A8" w:rsidR="00892DF3" w:rsidRPr="00B20BB1" w:rsidRDefault="00892DF3" w:rsidP="000F0E53">
      <w:pPr>
        <w:pStyle w:val="ListParagraph"/>
        <w:numPr>
          <w:ilvl w:val="1"/>
          <w:numId w:val="13"/>
        </w:numPr>
        <w:spacing w:line="360" w:lineRule="auto"/>
        <w:jc w:val="both"/>
        <w:outlineLvl w:val="1"/>
        <w:rPr>
          <w:b/>
          <w:sz w:val="20"/>
        </w:rPr>
      </w:pPr>
      <w:bookmarkStart w:id="10" w:name="_Toc501554840"/>
      <w:r w:rsidRPr="00B20BB1">
        <w:rPr>
          <w:b/>
          <w:sz w:val="20"/>
        </w:rPr>
        <w:t>CHARGING METHODS</w:t>
      </w:r>
      <w:bookmarkEnd w:id="10"/>
    </w:p>
    <w:p w14:paraId="67C6851A" w14:textId="43D2144E" w:rsidR="00FE6AF4" w:rsidRDefault="00B77B0B" w:rsidP="00FE6AF4">
      <w:pPr>
        <w:jc w:val="both"/>
        <w:rPr>
          <w:sz w:val="20"/>
        </w:rPr>
      </w:pPr>
      <w:r>
        <w:rPr>
          <w:sz w:val="20"/>
        </w:rPr>
        <w:t>There are different types of chargers available for the Start Boosters:</w:t>
      </w:r>
    </w:p>
    <w:p w14:paraId="66F85FC3" w14:textId="145973C1" w:rsidR="00B77B0B" w:rsidRDefault="00B77B0B" w:rsidP="00FE6AF4">
      <w:pPr>
        <w:jc w:val="both"/>
        <w:rPr>
          <w:sz w:val="20"/>
        </w:rPr>
      </w:pPr>
      <w:r w:rsidRPr="00557EE4">
        <w:rPr>
          <w:b/>
          <w:sz w:val="20"/>
        </w:rPr>
        <w:t>Automatic Chargers:</w:t>
      </w:r>
      <w:r w:rsidR="00557EE4">
        <w:rPr>
          <w:sz w:val="20"/>
        </w:rPr>
        <w:t xml:space="preserve"> </w:t>
      </w:r>
      <w:r w:rsidR="00557EE4">
        <w:rPr>
          <w:sz w:val="20"/>
        </w:rPr>
        <w:tab/>
      </w:r>
      <w:r w:rsidR="00557EE4">
        <w:rPr>
          <w:sz w:val="20"/>
        </w:rPr>
        <w:br/>
      </w:r>
      <w:r>
        <w:rPr>
          <w:sz w:val="20"/>
        </w:rPr>
        <w:t>This series is called the LESA series.</w:t>
      </w:r>
      <w:r w:rsidR="00641D16">
        <w:rPr>
          <w:sz w:val="20"/>
        </w:rPr>
        <w:t xml:space="preserve"> It comes in 12V or 24V.</w:t>
      </w:r>
      <w:r>
        <w:rPr>
          <w:sz w:val="20"/>
        </w:rPr>
        <w:t xml:space="preserve"> This series is fully automatic</w:t>
      </w:r>
      <w:r w:rsidR="00557EE4">
        <w:rPr>
          <w:sz w:val="20"/>
        </w:rPr>
        <w:t xml:space="preserve">, which means that it will not over charge your Booster. </w:t>
      </w:r>
    </w:p>
    <w:p w14:paraId="3938FEB9" w14:textId="330576A9" w:rsidR="00D25DC2" w:rsidRDefault="00D25DC2" w:rsidP="00FE6AF4">
      <w:pPr>
        <w:jc w:val="both"/>
        <w:rPr>
          <w:sz w:val="20"/>
        </w:rPr>
      </w:pPr>
      <w:r w:rsidRPr="000E52C3">
        <w:rPr>
          <w:b/>
          <w:sz w:val="20"/>
        </w:rPr>
        <w:t>LESA1 Car Charger:</w:t>
      </w:r>
      <w:r>
        <w:rPr>
          <w:sz w:val="20"/>
        </w:rPr>
        <w:tab/>
      </w:r>
      <w:r>
        <w:rPr>
          <w:sz w:val="20"/>
        </w:rPr>
        <w:br/>
        <w:t xml:space="preserve">This Charging cord is designed only for Start Boosters </w:t>
      </w:r>
      <w:r w:rsidR="00641D16">
        <w:rPr>
          <w:sz w:val="20"/>
        </w:rPr>
        <w:t>with batteries</w:t>
      </w:r>
      <w:r>
        <w:rPr>
          <w:sz w:val="20"/>
        </w:rPr>
        <w:t>. It is meant to recharge your Booster from the cigar socket of your vehicle whil</w:t>
      </w:r>
      <w:r w:rsidR="008E6352">
        <w:rPr>
          <w:sz w:val="20"/>
        </w:rPr>
        <w:t>st</w:t>
      </w:r>
      <w:r>
        <w:rPr>
          <w:sz w:val="20"/>
        </w:rPr>
        <w:t xml:space="preserve"> driving. </w:t>
      </w:r>
      <w:r w:rsidR="00641D16">
        <w:rPr>
          <w:sz w:val="20"/>
        </w:rPr>
        <w:t>M</w:t>
      </w:r>
      <w:r>
        <w:rPr>
          <w:sz w:val="20"/>
        </w:rPr>
        <w:t>ake sure to disconnect it when the vehicle is not turned ON</w:t>
      </w:r>
      <w:r w:rsidR="00641D16">
        <w:rPr>
          <w:sz w:val="20"/>
        </w:rPr>
        <w:t>, to avoid discharging the battery.</w:t>
      </w:r>
    </w:p>
    <w:p w14:paraId="4DA65601" w14:textId="166F561D" w:rsidR="00557EE4" w:rsidRDefault="00557EE4" w:rsidP="00FE6AF4">
      <w:pPr>
        <w:jc w:val="both"/>
        <w:rPr>
          <w:sz w:val="20"/>
        </w:rPr>
      </w:pPr>
      <w:r w:rsidRPr="00557EE4">
        <w:rPr>
          <w:b/>
          <w:sz w:val="20"/>
        </w:rPr>
        <w:t xml:space="preserve">Smart Chargers: </w:t>
      </w:r>
      <w:r w:rsidRPr="00557EE4">
        <w:rPr>
          <w:b/>
          <w:sz w:val="20"/>
        </w:rPr>
        <w:tab/>
      </w:r>
      <w:r>
        <w:rPr>
          <w:sz w:val="20"/>
        </w:rPr>
        <w:br/>
        <w:t xml:space="preserve">It is also a full series of chargers </w:t>
      </w:r>
      <w:r w:rsidR="00641D16" w:rsidRPr="004A72D2">
        <w:rPr>
          <w:sz w:val="20"/>
        </w:rPr>
        <w:t xml:space="preserve">in </w:t>
      </w:r>
      <w:r w:rsidR="004A72D2" w:rsidRPr="004A72D2">
        <w:rPr>
          <w:sz w:val="20"/>
        </w:rPr>
        <w:t>6V</w:t>
      </w:r>
      <w:r w:rsidR="00641D16">
        <w:rPr>
          <w:sz w:val="20"/>
        </w:rPr>
        <w:t>, 12V and 24V</w:t>
      </w:r>
      <w:r>
        <w:rPr>
          <w:sz w:val="20"/>
        </w:rPr>
        <w:t>.</w:t>
      </w:r>
      <w:r w:rsidR="00D25DC2">
        <w:rPr>
          <w:sz w:val="20"/>
        </w:rPr>
        <w:t xml:space="preserve"> When the charger is plugged inside the socket or connected to the clamps</w:t>
      </w:r>
      <w:r w:rsidR="00641D16">
        <w:rPr>
          <w:sz w:val="20"/>
        </w:rPr>
        <w:t xml:space="preserve"> directly</w:t>
      </w:r>
      <w:r w:rsidR="00D25DC2">
        <w:rPr>
          <w:sz w:val="20"/>
        </w:rPr>
        <w:t xml:space="preserve">, please press the </w:t>
      </w:r>
      <w:r w:rsidR="00641D16">
        <w:rPr>
          <w:sz w:val="20"/>
        </w:rPr>
        <w:t>‘</w:t>
      </w:r>
      <w:r w:rsidR="00D25DC2">
        <w:rPr>
          <w:sz w:val="20"/>
        </w:rPr>
        <w:t>snow flake</w:t>
      </w:r>
      <w:r w:rsidR="00641D16">
        <w:rPr>
          <w:sz w:val="20"/>
        </w:rPr>
        <w:t>’</w:t>
      </w:r>
      <w:r w:rsidR="00D25DC2">
        <w:rPr>
          <w:sz w:val="20"/>
        </w:rPr>
        <w:t xml:space="preserve"> (AGM) mode on the charger to start the charge.</w:t>
      </w:r>
      <w:r w:rsidR="00641D16">
        <w:rPr>
          <w:sz w:val="20"/>
        </w:rPr>
        <w:t xml:space="preserve"> Make sure to select the correct voltage according to the vehicle or battery.</w:t>
      </w:r>
    </w:p>
    <w:p w14:paraId="432FFD36" w14:textId="141A9852" w:rsidR="00557EE4" w:rsidRDefault="00557EE4" w:rsidP="00FE6AF4">
      <w:pPr>
        <w:jc w:val="both"/>
        <w:rPr>
          <w:sz w:val="20"/>
        </w:rPr>
      </w:pPr>
      <w:r w:rsidRPr="00557EE4">
        <w:rPr>
          <w:b/>
          <w:sz w:val="20"/>
        </w:rPr>
        <w:t>Batteryless Start Boo</w:t>
      </w:r>
      <w:r w:rsidR="00D04998">
        <w:rPr>
          <w:b/>
          <w:sz w:val="20"/>
        </w:rPr>
        <w:t>s</w:t>
      </w:r>
      <w:r w:rsidRPr="00557EE4">
        <w:rPr>
          <w:b/>
          <w:sz w:val="20"/>
        </w:rPr>
        <w:t>ter Chargers:</w:t>
      </w:r>
      <w:r>
        <w:rPr>
          <w:sz w:val="20"/>
        </w:rPr>
        <w:t xml:space="preserve"> </w:t>
      </w:r>
      <w:r>
        <w:rPr>
          <w:sz w:val="20"/>
        </w:rPr>
        <w:tab/>
      </w:r>
      <w:r>
        <w:rPr>
          <w:sz w:val="20"/>
        </w:rPr>
        <w:br/>
        <w:t>This series is called CAP. It comes in various sizes and is designed for our line of Batteryless Jump Starters.</w:t>
      </w:r>
      <w:r w:rsidR="00D25DC2">
        <w:rPr>
          <w:sz w:val="20"/>
        </w:rPr>
        <w:t xml:space="preserve"> When the unit is fully charged, please remove the charger and do not keep it in charge. </w:t>
      </w:r>
    </w:p>
    <w:p w14:paraId="36A2AE10" w14:textId="001FF691" w:rsidR="00557EE4" w:rsidRDefault="00D25DC2" w:rsidP="00FE6AF4">
      <w:pPr>
        <w:jc w:val="both"/>
        <w:rPr>
          <w:sz w:val="20"/>
        </w:rPr>
      </w:pPr>
      <w:r w:rsidRPr="00D25DC2">
        <w:rPr>
          <w:b/>
          <w:sz w:val="20"/>
        </w:rPr>
        <w:t>O</w:t>
      </w:r>
      <w:r w:rsidR="00D04998">
        <w:rPr>
          <w:b/>
          <w:sz w:val="20"/>
        </w:rPr>
        <w:t>t</w:t>
      </w:r>
      <w:r w:rsidRPr="00D25DC2">
        <w:rPr>
          <w:b/>
          <w:sz w:val="20"/>
        </w:rPr>
        <w:t xml:space="preserve">her </w:t>
      </w:r>
      <w:r w:rsidR="00D04998">
        <w:rPr>
          <w:b/>
          <w:sz w:val="20"/>
        </w:rPr>
        <w:t>m</w:t>
      </w:r>
      <w:r w:rsidRPr="00D25DC2">
        <w:rPr>
          <w:b/>
          <w:sz w:val="20"/>
        </w:rPr>
        <w:t xml:space="preserve">ethods to </w:t>
      </w:r>
      <w:r w:rsidR="00D04998">
        <w:rPr>
          <w:b/>
          <w:sz w:val="20"/>
        </w:rPr>
        <w:t>r</w:t>
      </w:r>
      <w:r w:rsidRPr="00D25DC2">
        <w:rPr>
          <w:b/>
          <w:sz w:val="20"/>
        </w:rPr>
        <w:t>echarge your Batteryless Start Booster</w:t>
      </w:r>
      <w:r>
        <w:rPr>
          <w:sz w:val="20"/>
        </w:rPr>
        <w:t>:</w:t>
      </w:r>
      <w:r>
        <w:rPr>
          <w:sz w:val="20"/>
        </w:rPr>
        <w:tab/>
      </w:r>
      <w:r>
        <w:rPr>
          <w:sz w:val="20"/>
        </w:rPr>
        <w:br/>
        <w:t xml:space="preserve">You can recharge your Batteryless Start Booster by connecting its clamps to a good well charged 12V battery. </w:t>
      </w:r>
      <w:r w:rsidR="005F6FB2">
        <w:rPr>
          <w:sz w:val="20"/>
        </w:rPr>
        <w:t>Depending</w:t>
      </w:r>
      <w:r>
        <w:rPr>
          <w:sz w:val="20"/>
        </w:rPr>
        <w:t xml:space="preserve"> on the size of the battery, it can take </w:t>
      </w:r>
      <w:r w:rsidR="00D04998">
        <w:rPr>
          <w:sz w:val="20"/>
        </w:rPr>
        <w:t>up to</w:t>
      </w:r>
      <w:r>
        <w:rPr>
          <w:sz w:val="20"/>
        </w:rPr>
        <w:t xml:space="preserve"> a few minutes to recharge your Booster. </w:t>
      </w:r>
      <w:r>
        <w:rPr>
          <w:sz w:val="20"/>
        </w:rPr>
        <w:tab/>
      </w:r>
      <w:r>
        <w:rPr>
          <w:sz w:val="20"/>
        </w:rPr>
        <w:br/>
        <w:t xml:space="preserve">Another way </w:t>
      </w:r>
      <w:r w:rsidR="00D04998">
        <w:rPr>
          <w:sz w:val="20"/>
        </w:rPr>
        <w:t xml:space="preserve">to recharge a Batteryless Start Booster </w:t>
      </w:r>
      <w:r>
        <w:rPr>
          <w:sz w:val="20"/>
        </w:rPr>
        <w:t xml:space="preserve">would be to leave </w:t>
      </w:r>
      <w:r w:rsidR="00D04998">
        <w:rPr>
          <w:sz w:val="20"/>
        </w:rPr>
        <w:t>it</w:t>
      </w:r>
      <w:r>
        <w:rPr>
          <w:sz w:val="20"/>
        </w:rPr>
        <w:t xml:space="preserve"> connected</w:t>
      </w:r>
      <w:r w:rsidR="00D04998">
        <w:rPr>
          <w:sz w:val="20"/>
        </w:rPr>
        <w:t xml:space="preserve"> for 10-15 seconds </w:t>
      </w:r>
      <w:r w:rsidR="00D04998" w:rsidRPr="00D04998">
        <w:rPr>
          <w:b/>
          <w:sz w:val="20"/>
        </w:rPr>
        <w:t>maximum</w:t>
      </w:r>
      <w:r>
        <w:rPr>
          <w:sz w:val="20"/>
        </w:rPr>
        <w:t xml:space="preserve"> to the engine/alternator of the vehicle after it has started</w:t>
      </w:r>
      <w:r w:rsidR="00D04998">
        <w:rPr>
          <w:sz w:val="20"/>
        </w:rPr>
        <w:t>. T</w:t>
      </w:r>
      <w:r>
        <w:rPr>
          <w:sz w:val="20"/>
        </w:rPr>
        <w:t xml:space="preserve">he alternator will recharge it immediately. </w:t>
      </w:r>
      <w:r w:rsidR="00D04998">
        <w:rPr>
          <w:sz w:val="20"/>
        </w:rPr>
        <w:t>(</w:t>
      </w:r>
      <w:r>
        <w:rPr>
          <w:sz w:val="20"/>
        </w:rPr>
        <w:t>Please make sure to remove the clamps after 15 seconds max.</w:t>
      </w:r>
      <w:r w:rsidR="00D04998">
        <w:rPr>
          <w:sz w:val="20"/>
        </w:rPr>
        <w:t>)</w:t>
      </w:r>
    </w:p>
    <w:p w14:paraId="0D7779DC" w14:textId="3F5FD36E" w:rsidR="00D25DC2" w:rsidRDefault="00C476F7" w:rsidP="00FE6AF4">
      <w:pPr>
        <w:jc w:val="both"/>
        <w:rPr>
          <w:sz w:val="20"/>
        </w:rPr>
      </w:pPr>
      <w:r>
        <w:rPr>
          <w:sz w:val="20"/>
        </w:rPr>
        <w:t>M</w:t>
      </w:r>
      <w:r w:rsidR="00D25DC2">
        <w:rPr>
          <w:sz w:val="20"/>
        </w:rPr>
        <w:t xml:space="preserve">ake sure </w:t>
      </w:r>
      <w:r>
        <w:rPr>
          <w:sz w:val="20"/>
        </w:rPr>
        <w:t>to</w:t>
      </w:r>
      <w:r w:rsidR="00D25DC2">
        <w:rPr>
          <w:sz w:val="20"/>
        </w:rPr>
        <w:t xml:space="preserve"> only use the supplied charger. Using a non-authorized charger will void the warranty and can be dangerous. Batteries or Capacitors that are overcharged will inflate and start producing gases, which may cause a</w:t>
      </w:r>
      <w:r w:rsidR="008E6352">
        <w:rPr>
          <w:sz w:val="20"/>
        </w:rPr>
        <w:t xml:space="preserve"> fire</w:t>
      </w:r>
      <w:r w:rsidR="00D25DC2">
        <w:rPr>
          <w:sz w:val="20"/>
        </w:rPr>
        <w:t xml:space="preserve"> or a</w:t>
      </w:r>
      <w:r w:rsidR="008E6352">
        <w:rPr>
          <w:sz w:val="20"/>
        </w:rPr>
        <w:t>n</w:t>
      </w:r>
      <w:r w:rsidR="00D25DC2">
        <w:rPr>
          <w:sz w:val="20"/>
        </w:rPr>
        <w:t xml:space="preserve"> </w:t>
      </w:r>
      <w:r w:rsidR="008E6352">
        <w:rPr>
          <w:sz w:val="20"/>
        </w:rPr>
        <w:t>explosion</w:t>
      </w:r>
      <w:r w:rsidR="00D25DC2">
        <w:rPr>
          <w:sz w:val="20"/>
        </w:rPr>
        <w:t>. That</w:t>
      </w:r>
      <w:r>
        <w:rPr>
          <w:sz w:val="20"/>
        </w:rPr>
        <w:t xml:space="preserve"> i</w:t>
      </w:r>
      <w:r w:rsidR="00D25DC2">
        <w:rPr>
          <w:sz w:val="20"/>
        </w:rPr>
        <w:t>s why we only recommend using the supplied charger</w:t>
      </w:r>
      <w:r w:rsidR="00580314">
        <w:rPr>
          <w:sz w:val="20"/>
        </w:rPr>
        <w:t xml:space="preserve"> in a well ventilated area</w:t>
      </w:r>
      <w:r w:rsidR="00D25DC2">
        <w:rPr>
          <w:sz w:val="20"/>
        </w:rPr>
        <w:t>.</w:t>
      </w:r>
    </w:p>
    <w:p w14:paraId="66C01509" w14:textId="64FA7152" w:rsidR="00D25DC2" w:rsidRPr="00E97FDE" w:rsidRDefault="00D25DC2" w:rsidP="00D25DC2">
      <w:pPr>
        <w:rPr>
          <w:sz w:val="20"/>
        </w:rPr>
      </w:pPr>
      <w:r>
        <w:rPr>
          <w:sz w:val="20"/>
        </w:rPr>
        <w:br w:type="page"/>
      </w:r>
    </w:p>
    <w:p w14:paraId="7F461893" w14:textId="77777777" w:rsidR="00AA7B44" w:rsidRDefault="00892DF3" w:rsidP="00AA7B44">
      <w:pPr>
        <w:pStyle w:val="ListParagraph"/>
        <w:numPr>
          <w:ilvl w:val="0"/>
          <w:numId w:val="13"/>
        </w:numPr>
        <w:jc w:val="both"/>
        <w:outlineLvl w:val="0"/>
        <w:rPr>
          <w:b/>
        </w:rPr>
      </w:pPr>
      <w:bookmarkStart w:id="11" w:name="_Toc501554841"/>
      <w:r w:rsidRPr="00B20BB1">
        <w:rPr>
          <w:b/>
        </w:rPr>
        <w:lastRenderedPageBreak/>
        <w:t>OPERATING INSTRUCTIONS</w:t>
      </w:r>
      <w:bookmarkEnd w:id="11"/>
    </w:p>
    <w:p w14:paraId="1759FDCA" w14:textId="77777777" w:rsidR="00C16213" w:rsidRPr="00C16213" w:rsidRDefault="00C16213" w:rsidP="00AA7B44">
      <w:pPr>
        <w:rPr>
          <w:b/>
          <w:sz w:val="4"/>
        </w:rPr>
      </w:pPr>
    </w:p>
    <w:p w14:paraId="6CFF4314" w14:textId="4B019911" w:rsidR="00AA7B44" w:rsidRDefault="00AA7B44" w:rsidP="00AA7B44">
      <w:pPr>
        <w:rPr>
          <w:b/>
          <w:sz w:val="20"/>
        </w:rPr>
      </w:pPr>
      <w:r w:rsidRPr="00AA7B44">
        <w:rPr>
          <w:b/>
          <w:sz w:val="20"/>
        </w:rPr>
        <w:t>Always wear safety equipment before trying to jump start your vehicle. Make sure the area is well ventilated and that the terminals are clean.</w:t>
      </w:r>
    </w:p>
    <w:p w14:paraId="11BFFCB2" w14:textId="08573B4B" w:rsidR="00B77D39" w:rsidRPr="00AA7B44" w:rsidRDefault="00B77D39" w:rsidP="00AA7B44">
      <w:pPr>
        <w:rPr>
          <w:b/>
          <w:sz w:val="20"/>
        </w:rPr>
      </w:pPr>
      <w:r>
        <w:rPr>
          <w:b/>
          <w:sz w:val="20"/>
        </w:rPr>
        <w:t>Also make sure that your unit is fully charged before attempting to jump start.</w:t>
      </w:r>
    </w:p>
    <w:p w14:paraId="34C9B955" w14:textId="701EBAC1" w:rsidR="00AA7B44" w:rsidRDefault="00AA7B44" w:rsidP="00AA7B44">
      <w:pPr>
        <w:spacing w:after="0" w:line="240" w:lineRule="auto"/>
        <w:ind w:right="-72"/>
        <w:jc w:val="both"/>
        <w:rPr>
          <w:rFonts w:cstheme="minorHAnsi"/>
          <w:b/>
          <w:sz w:val="20"/>
          <w:szCs w:val="20"/>
          <w:lang w:val="en-GB"/>
        </w:rPr>
      </w:pPr>
      <w:r w:rsidRPr="00AA7B44">
        <w:rPr>
          <w:rFonts w:cstheme="minorHAnsi"/>
          <w:b/>
          <w:sz w:val="20"/>
          <w:szCs w:val="20"/>
          <w:lang w:val="en-GB"/>
        </w:rPr>
        <w:t xml:space="preserve">If you have a 12/24V unit, make sure that the voltage selector switch is on “OFF” or that the red voltage connector plug is unplugged. If you have a 12V (or 24V) unit with </w:t>
      </w:r>
      <w:r w:rsidRPr="00036E41">
        <w:rPr>
          <w:rFonts w:cstheme="minorHAnsi"/>
          <w:b/>
          <w:sz w:val="20"/>
          <w:szCs w:val="20"/>
          <w:lang w:val="en-GB"/>
        </w:rPr>
        <w:t>ON</w:t>
      </w:r>
      <w:r w:rsidR="00036E41" w:rsidRPr="00036E41">
        <w:rPr>
          <w:rFonts w:cstheme="minorHAnsi"/>
          <w:b/>
          <w:sz w:val="20"/>
          <w:szCs w:val="20"/>
          <w:lang w:val="en-GB"/>
        </w:rPr>
        <w:t>/</w:t>
      </w:r>
      <w:r w:rsidRPr="00036E41">
        <w:rPr>
          <w:rFonts w:cstheme="minorHAnsi"/>
          <w:b/>
          <w:sz w:val="20"/>
          <w:szCs w:val="20"/>
          <w:lang w:val="en-GB"/>
        </w:rPr>
        <w:t>OFF</w:t>
      </w:r>
      <w:r w:rsidRPr="00AA7B44">
        <w:rPr>
          <w:rFonts w:cstheme="minorHAnsi"/>
          <w:b/>
          <w:sz w:val="20"/>
          <w:szCs w:val="20"/>
          <w:lang w:val="en-GB"/>
        </w:rPr>
        <w:t xml:space="preserve"> switch, make sure it is turned OFF. Please also make sure that the cables are not in the path of moving parts of the vehicle’s engine.</w:t>
      </w:r>
    </w:p>
    <w:p w14:paraId="0A470266" w14:textId="1D2A8BDB" w:rsidR="00C16213" w:rsidRDefault="00C16213" w:rsidP="00AA7B44">
      <w:pPr>
        <w:spacing w:after="0" w:line="240" w:lineRule="auto"/>
        <w:ind w:right="-72"/>
        <w:jc w:val="both"/>
        <w:rPr>
          <w:rFonts w:cstheme="minorHAnsi"/>
          <w:b/>
          <w:sz w:val="20"/>
          <w:szCs w:val="20"/>
          <w:lang w:val="en-GB"/>
        </w:rPr>
      </w:pPr>
    </w:p>
    <w:p w14:paraId="04441951" w14:textId="38BA6800" w:rsidR="00C16213" w:rsidRPr="00AA7B44" w:rsidRDefault="00C16213" w:rsidP="00AA7B44">
      <w:pPr>
        <w:spacing w:after="0" w:line="240" w:lineRule="auto"/>
        <w:ind w:right="-72"/>
        <w:jc w:val="both"/>
        <w:rPr>
          <w:rFonts w:cstheme="minorHAnsi"/>
          <w:b/>
          <w:sz w:val="20"/>
          <w:szCs w:val="20"/>
          <w:lang w:val="en-GB"/>
        </w:rPr>
      </w:pPr>
      <w:r>
        <w:rPr>
          <w:rFonts w:cstheme="minorHAnsi"/>
          <w:b/>
          <w:sz w:val="20"/>
          <w:szCs w:val="20"/>
          <w:lang w:val="en-GB"/>
        </w:rPr>
        <w:t>Please turn OFF the air conditioning, the radio and the lights before the jump start.</w:t>
      </w:r>
    </w:p>
    <w:p w14:paraId="5516F5CA" w14:textId="77777777" w:rsidR="00AA7B44" w:rsidRPr="00AA7B44" w:rsidRDefault="00AA7B44" w:rsidP="00AA7B44">
      <w:pPr>
        <w:jc w:val="both"/>
        <w:outlineLvl w:val="0"/>
        <w:rPr>
          <w:b/>
          <w:lang w:val="en-GB"/>
        </w:rPr>
      </w:pPr>
    </w:p>
    <w:p w14:paraId="43074367" w14:textId="38AA5C05" w:rsidR="00AA7B44" w:rsidRPr="00AA7B44" w:rsidRDefault="00C70179" w:rsidP="00AA7B44">
      <w:pPr>
        <w:pStyle w:val="ListParagraph"/>
        <w:numPr>
          <w:ilvl w:val="1"/>
          <w:numId w:val="13"/>
        </w:numPr>
        <w:spacing w:line="360" w:lineRule="auto"/>
        <w:jc w:val="both"/>
        <w:outlineLvl w:val="1"/>
        <w:rPr>
          <w:b/>
          <w:sz w:val="20"/>
        </w:rPr>
      </w:pPr>
      <w:bookmarkStart w:id="12" w:name="_Toc501554842"/>
      <w:r w:rsidRPr="00B20BB1">
        <w:rPr>
          <w:b/>
          <w:sz w:val="20"/>
        </w:rPr>
        <w:t>BATTERY START BOOSTER</w:t>
      </w:r>
      <w:bookmarkEnd w:id="12"/>
    </w:p>
    <w:p w14:paraId="6DAE9F84" w14:textId="1FCCE412" w:rsidR="00D25DC2" w:rsidRPr="00AA7B44" w:rsidRDefault="00D25DC2" w:rsidP="00AA7B44">
      <w:pPr>
        <w:numPr>
          <w:ilvl w:val="0"/>
          <w:numId w:val="7"/>
        </w:numPr>
        <w:spacing w:after="0" w:line="276" w:lineRule="auto"/>
        <w:ind w:left="284" w:right="-72" w:hanging="284"/>
        <w:jc w:val="both"/>
        <w:rPr>
          <w:rFonts w:cstheme="minorHAnsi"/>
          <w:sz w:val="20"/>
          <w:szCs w:val="20"/>
          <w:lang w:val="en-GB"/>
        </w:rPr>
      </w:pPr>
      <w:r w:rsidRPr="00AA7B44">
        <w:rPr>
          <w:rFonts w:cstheme="minorHAnsi"/>
          <w:sz w:val="20"/>
          <w:szCs w:val="20"/>
          <w:lang w:val="en-GB"/>
        </w:rPr>
        <w:t>Connect the positive (red) clamp to the positive terminal</w:t>
      </w:r>
      <w:r w:rsidR="00AA7B44">
        <w:rPr>
          <w:rFonts w:cstheme="minorHAnsi"/>
          <w:sz w:val="20"/>
          <w:szCs w:val="20"/>
          <w:lang w:val="en-GB"/>
        </w:rPr>
        <w:t>.</w:t>
      </w:r>
    </w:p>
    <w:p w14:paraId="5F2A877B" w14:textId="130654E1" w:rsidR="00D25DC2" w:rsidRPr="00AA7B44" w:rsidRDefault="00D25DC2" w:rsidP="00AA7B44">
      <w:pPr>
        <w:numPr>
          <w:ilvl w:val="0"/>
          <w:numId w:val="7"/>
        </w:numPr>
        <w:spacing w:after="0" w:line="276" w:lineRule="auto"/>
        <w:ind w:left="284" w:right="-72" w:hanging="284"/>
        <w:jc w:val="both"/>
        <w:rPr>
          <w:rFonts w:cstheme="minorHAnsi"/>
          <w:sz w:val="20"/>
          <w:szCs w:val="20"/>
          <w:lang w:val="en-GB"/>
        </w:rPr>
      </w:pPr>
      <w:r w:rsidRPr="00AA7B44">
        <w:rPr>
          <w:rFonts w:cstheme="minorHAnsi"/>
          <w:sz w:val="20"/>
          <w:szCs w:val="20"/>
          <w:lang w:val="en-GB"/>
        </w:rPr>
        <w:t xml:space="preserve">Connect the negative (black) clamp to the frame of the vehicle (ground). </w:t>
      </w:r>
    </w:p>
    <w:p w14:paraId="47DEA2C8" w14:textId="630821F8" w:rsidR="00AA7B44" w:rsidRDefault="00D25DC2" w:rsidP="00AA7B44">
      <w:pPr>
        <w:numPr>
          <w:ilvl w:val="0"/>
          <w:numId w:val="7"/>
        </w:numPr>
        <w:spacing w:after="0" w:line="276" w:lineRule="auto"/>
        <w:ind w:left="284" w:right="-72" w:hanging="284"/>
        <w:jc w:val="both"/>
        <w:rPr>
          <w:rFonts w:cstheme="minorHAnsi"/>
          <w:sz w:val="20"/>
          <w:szCs w:val="20"/>
          <w:lang w:val="en-GB"/>
        </w:rPr>
      </w:pPr>
      <w:r w:rsidRPr="00AA7B44">
        <w:rPr>
          <w:rFonts w:cstheme="minorHAnsi"/>
          <w:sz w:val="20"/>
          <w:szCs w:val="20"/>
          <w:lang w:val="en-GB"/>
        </w:rPr>
        <w:t>If you have a 12/24V unit, choose the voltage with the voltage selector switch or with the voltage connector plug 12V or 24V. If you have a 12V or 24V unit with ON</w:t>
      </w:r>
      <w:r w:rsidR="00036E41">
        <w:rPr>
          <w:rFonts w:cstheme="minorHAnsi"/>
          <w:sz w:val="20"/>
          <w:szCs w:val="20"/>
          <w:lang w:val="en-GB"/>
        </w:rPr>
        <w:t>/</w:t>
      </w:r>
      <w:r w:rsidRPr="00AA7B44">
        <w:rPr>
          <w:rFonts w:cstheme="minorHAnsi"/>
          <w:sz w:val="20"/>
          <w:szCs w:val="20"/>
          <w:lang w:val="en-GB"/>
        </w:rPr>
        <w:t xml:space="preserve">OFF switch, turn it ON.  </w:t>
      </w:r>
    </w:p>
    <w:p w14:paraId="7D9C75B0" w14:textId="2E155734" w:rsidR="00D25DC2" w:rsidRPr="00AA7B44" w:rsidRDefault="00AA7B44" w:rsidP="00AA7B44">
      <w:pPr>
        <w:numPr>
          <w:ilvl w:val="0"/>
          <w:numId w:val="7"/>
        </w:numPr>
        <w:spacing w:after="0" w:line="276" w:lineRule="auto"/>
        <w:ind w:left="284" w:right="-72" w:hanging="284"/>
        <w:jc w:val="both"/>
        <w:rPr>
          <w:rFonts w:cstheme="minorHAnsi"/>
          <w:sz w:val="20"/>
          <w:szCs w:val="20"/>
          <w:lang w:val="en-GB"/>
        </w:rPr>
      </w:pPr>
      <w:r>
        <w:rPr>
          <w:rFonts w:cstheme="minorHAnsi"/>
          <w:sz w:val="20"/>
          <w:szCs w:val="20"/>
          <w:lang w:val="en-GB"/>
        </w:rPr>
        <w:t>Then start your engine and s</w:t>
      </w:r>
      <w:r w:rsidR="00D25DC2" w:rsidRPr="00AA7B44">
        <w:rPr>
          <w:rFonts w:cstheme="minorHAnsi"/>
          <w:sz w:val="20"/>
          <w:szCs w:val="20"/>
          <w:lang w:val="en-GB"/>
        </w:rPr>
        <w:t>tay clear of</w:t>
      </w:r>
      <w:r>
        <w:rPr>
          <w:rFonts w:cstheme="minorHAnsi"/>
          <w:sz w:val="20"/>
          <w:szCs w:val="20"/>
          <w:lang w:val="en-GB"/>
        </w:rPr>
        <w:t xml:space="preserve"> the</w:t>
      </w:r>
      <w:r w:rsidR="00D25DC2" w:rsidRPr="00AA7B44">
        <w:rPr>
          <w:rFonts w:cstheme="minorHAnsi"/>
          <w:sz w:val="20"/>
          <w:szCs w:val="20"/>
          <w:lang w:val="en-GB"/>
        </w:rPr>
        <w:t xml:space="preserve"> battery and </w:t>
      </w:r>
      <w:r>
        <w:rPr>
          <w:rFonts w:cstheme="minorHAnsi"/>
          <w:sz w:val="20"/>
          <w:szCs w:val="20"/>
          <w:lang w:val="en-GB"/>
        </w:rPr>
        <w:t xml:space="preserve">the Start Booster </w:t>
      </w:r>
      <w:r w:rsidR="00D25DC2" w:rsidRPr="00AA7B44">
        <w:rPr>
          <w:rFonts w:cstheme="minorHAnsi"/>
          <w:sz w:val="20"/>
          <w:szCs w:val="20"/>
          <w:lang w:val="en-GB"/>
        </w:rPr>
        <w:t>while jump-starting</w:t>
      </w:r>
      <w:r w:rsidR="00C476F7">
        <w:rPr>
          <w:rFonts w:cstheme="minorHAnsi"/>
          <w:sz w:val="20"/>
          <w:szCs w:val="20"/>
          <w:lang w:val="en-GB"/>
        </w:rPr>
        <w:t>. M</w:t>
      </w:r>
      <w:r w:rsidR="00D25DC2" w:rsidRPr="00AA7B44">
        <w:rPr>
          <w:rFonts w:cstheme="minorHAnsi"/>
          <w:sz w:val="20"/>
          <w:szCs w:val="20"/>
          <w:lang w:val="en-GB"/>
        </w:rPr>
        <w:t>ake sure that it cannot fall in</w:t>
      </w:r>
      <w:r>
        <w:rPr>
          <w:rFonts w:cstheme="minorHAnsi"/>
          <w:sz w:val="20"/>
          <w:szCs w:val="20"/>
          <w:lang w:val="en-GB"/>
        </w:rPr>
        <w:t>side</w:t>
      </w:r>
      <w:r w:rsidR="00D25DC2" w:rsidRPr="00AA7B44">
        <w:rPr>
          <w:rFonts w:cstheme="minorHAnsi"/>
          <w:sz w:val="20"/>
          <w:szCs w:val="20"/>
          <w:lang w:val="en-GB"/>
        </w:rPr>
        <w:t xml:space="preserve"> the engine </w:t>
      </w:r>
      <w:r>
        <w:rPr>
          <w:rFonts w:cstheme="minorHAnsi"/>
          <w:sz w:val="20"/>
          <w:szCs w:val="20"/>
          <w:lang w:val="en-GB"/>
        </w:rPr>
        <w:t>compartment</w:t>
      </w:r>
      <w:r w:rsidR="00D25DC2" w:rsidRPr="00AA7B44">
        <w:rPr>
          <w:rFonts w:cstheme="minorHAnsi"/>
          <w:sz w:val="20"/>
          <w:szCs w:val="20"/>
          <w:lang w:val="en-GB"/>
        </w:rPr>
        <w:t>.</w:t>
      </w:r>
    </w:p>
    <w:p w14:paraId="765BD260" w14:textId="19BAF846" w:rsidR="00D25DC2" w:rsidRPr="00AA7B44" w:rsidRDefault="00D25DC2" w:rsidP="00AA7B44">
      <w:pPr>
        <w:numPr>
          <w:ilvl w:val="0"/>
          <w:numId w:val="7"/>
        </w:numPr>
        <w:spacing w:after="0" w:line="276" w:lineRule="auto"/>
        <w:ind w:left="284" w:right="-72" w:hanging="284"/>
        <w:jc w:val="both"/>
        <w:rPr>
          <w:rFonts w:cstheme="minorHAnsi"/>
          <w:sz w:val="20"/>
          <w:szCs w:val="20"/>
          <w:lang w:val="en-GB"/>
        </w:rPr>
      </w:pPr>
      <w:r w:rsidRPr="00AA7B44">
        <w:rPr>
          <w:rFonts w:cstheme="minorHAnsi"/>
          <w:sz w:val="20"/>
          <w:szCs w:val="20"/>
          <w:lang w:val="en-GB"/>
        </w:rPr>
        <w:t xml:space="preserve">Once started, </w:t>
      </w:r>
      <w:r w:rsidRPr="00AA7B44">
        <w:rPr>
          <w:rFonts w:cstheme="minorHAnsi"/>
          <w:b/>
          <w:sz w:val="20"/>
          <w:szCs w:val="20"/>
          <w:lang w:val="en-GB"/>
        </w:rPr>
        <w:t>first</w:t>
      </w:r>
      <w:r w:rsidRPr="00AA7B44">
        <w:rPr>
          <w:rFonts w:cstheme="minorHAnsi"/>
          <w:sz w:val="20"/>
          <w:szCs w:val="20"/>
          <w:lang w:val="en-GB"/>
        </w:rPr>
        <w:t xml:space="preserve"> </w:t>
      </w:r>
      <w:r w:rsidRPr="00AA7B44">
        <w:rPr>
          <w:rFonts w:cstheme="minorHAnsi"/>
          <w:b/>
          <w:bCs/>
          <w:sz w:val="20"/>
          <w:szCs w:val="20"/>
          <w:lang w:val="en-GB"/>
        </w:rPr>
        <w:t xml:space="preserve">disconnect the black </w:t>
      </w:r>
      <w:r w:rsidRPr="00AA7B44">
        <w:rPr>
          <w:rFonts w:cstheme="minorHAnsi"/>
          <w:b/>
          <w:sz w:val="20"/>
          <w:szCs w:val="20"/>
          <w:lang w:val="en-GB"/>
        </w:rPr>
        <w:t>(negative)</w:t>
      </w:r>
      <w:r w:rsidRPr="00AA7B44">
        <w:rPr>
          <w:rFonts w:cstheme="minorHAnsi"/>
          <w:b/>
          <w:bCs/>
          <w:sz w:val="20"/>
          <w:szCs w:val="20"/>
          <w:lang w:val="en-GB"/>
        </w:rPr>
        <w:t xml:space="preserve"> clamp, </w:t>
      </w:r>
      <w:r w:rsidR="00AA7B44" w:rsidRPr="00AA7B44">
        <w:rPr>
          <w:rFonts w:cstheme="minorHAnsi"/>
          <w:bCs/>
          <w:sz w:val="20"/>
          <w:szCs w:val="20"/>
          <w:lang w:val="en-GB"/>
        </w:rPr>
        <w:t>then</w:t>
      </w:r>
      <w:r w:rsidRPr="00AA7B44">
        <w:rPr>
          <w:rFonts w:cstheme="minorHAnsi"/>
          <w:sz w:val="20"/>
          <w:szCs w:val="20"/>
          <w:lang w:val="en-GB"/>
        </w:rPr>
        <w:t xml:space="preserve"> </w:t>
      </w:r>
      <w:r w:rsidR="00AA7B44">
        <w:rPr>
          <w:rFonts w:cstheme="minorHAnsi"/>
          <w:sz w:val="20"/>
          <w:szCs w:val="20"/>
          <w:lang w:val="en-GB"/>
        </w:rPr>
        <w:t>place</w:t>
      </w:r>
      <w:r w:rsidRPr="00AA7B44">
        <w:rPr>
          <w:rFonts w:cstheme="minorHAnsi"/>
          <w:sz w:val="20"/>
          <w:szCs w:val="20"/>
          <w:lang w:val="en-GB"/>
        </w:rPr>
        <w:t xml:space="preserve"> the voltage selector switch on </w:t>
      </w:r>
      <w:r w:rsidRPr="00B77D39">
        <w:rPr>
          <w:rFonts w:cstheme="minorHAnsi"/>
          <w:b/>
          <w:sz w:val="20"/>
          <w:szCs w:val="20"/>
          <w:lang w:val="en-GB"/>
        </w:rPr>
        <w:t>OFF</w:t>
      </w:r>
      <w:r w:rsidR="00AA7B44">
        <w:rPr>
          <w:rFonts w:cstheme="minorHAnsi"/>
          <w:sz w:val="20"/>
          <w:szCs w:val="20"/>
          <w:lang w:val="en-GB"/>
        </w:rPr>
        <w:t>;</w:t>
      </w:r>
      <w:r w:rsidRPr="00AA7B44">
        <w:rPr>
          <w:rFonts w:cstheme="minorHAnsi"/>
          <w:sz w:val="20"/>
          <w:szCs w:val="20"/>
          <w:lang w:val="en-GB"/>
        </w:rPr>
        <w:t xml:space="preserve"> or unplug</w:t>
      </w:r>
      <w:r w:rsidR="00AA7B44">
        <w:rPr>
          <w:rFonts w:cstheme="minorHAnsi"/>
          <w:sz w:val="20"/>
          <w:szCs w:val="20"/>
          <w:lang w:val="en-GB"/>
        </w:rPr>
        <w:t xml:space="preserve"> </w:t>
      </w:r>
      <w:r w:rsidRPr="00AA7B44">
        <w:rPr>
          <w:rFonts w:cstheme="minorHAnsi"/>
          <w:sz w:val="20"/>
          <w:szCs w:val="20"/>
          <w:lang w:val="en-GB"/>
        </w:rPr>
        <w:t xml:space="preserve">the voltage connecter plug from the 12/24V unit. </w:t>
      </w:r>
    </w:p>
    <w:p w14:paraId="3BA2AD61" w14:textId="77777777" w:rsidR="00D25DC2" w:rsidRPr="00AA7B44" w:rsidRDefault="00D25DC2" w:rsidP="00AA7B44">
      <w:pPr>
        <w:numPr>
          <w:ilvl w:val="0"/>
          <w:numId w:val="7"/>
        </w:numPr>
        <w:spacing w:after="0" w:line="276" w:lineRule="auto"/>
        <w:ind w:left="284" w:right="-72" w:hanging="284"/>
        <w:jc w:val="both"/>
        <w:rPr>
          <w:rFonts w:cstheme="minorHAnsi"/>
          <w:sz w:val="20"/>
          <w:szCs w:val="20"/>
          <w:lang w:val="en-GB"/>
        </w:rPr>
      </w:pPr>
      <w:r w:rsidRPr="00AA7B44">
        <w:rPr>
          <w:rFonts w:cstheme="minorHAnsi"/>
          <w:sz w:val="20"/>
          <w:szCs w:val="20"/>
          <w:lang w:val="en-GB"/>
        </w:rPr>
        <w:t>Then disconnect the red (positive) clamp.</w:t>
      </w:r>
    </w:p>
    <w:p w14:paraId="6AE2297E" w14:textId="30D1BF96" w:rsidR="00D25DC2" w:rsidRPr="00AA7B44" w:rsidRDefault="00D25DC2" w:rsidP="00AA7B44">
      <w:pPr>
        <w:numPr>
          <w:ilvl w:val="0"/>
          <w:numId w:val="7"/>
        </w:numPr>
        <w:spacing w:after="0" w:line="276" w:lineRule="auto"/>
        <w:ind w:left="284" w:right="-72" w:hanging="284"/>
        <w:jc w:val="both"/>
        <w:rPr>
          <w:rFonts w:cstheme="minorHAnsi"/>
          <w:sz w:val="20"/>
          <w:szCs w:val="20"/>
          <w:lang w:val="en-GB"/>
        </w:rPr>
      </w:pPr>
      <w:r w:rsidRPr="00AA7B44">
        <w:rPr>
          <w:rFonts w:cstheme="minorHAnsi"/>
          <w:sz w:val="20"/>
          <w:szCs w:val="20"/>
          <w:lang w:val="en-GB"/>
        </w:rPr>
        <w:t xml:space="preserve">Store both clamps </w:t>
      </w:r>
      <w:r w:rsidR="00036E41" w:rsidRPr="00AA7B44">
        <w:rPr>
          <w:rFonts w:cstheme="minorHAnsi"/>
          <w:sz w:val="20"/>
          <w:szCs w:val="20"/>
          <w:lang w:val="en-GB"/>
        </w:rPr>
        <w:t xml:space="preserve">immediately </w:t>
      </w:r>
      <w:r w:rsidRPr="00AA7B44">
        <w:rPr>
          <w:rFonts w:cstheme="minorHAnsi"/>
          <w:sz w:val="20"/>
          <w:szCs w:val="20"/>
          <w:lang w:val="en-GB"/>
        </w:rPr>
        <w:t>in their respective placing.</w:t>
      </w:r>
    </w:p>
    <w:p w14:paraId="015EBD04" w14:textId="4BCB1B6E" w:rsidR="00D25DC2" w:rsidRPr="00AA7B44" w:rsidRDefault="00C476F7" w:rsidP="00AA7B44">
      <w:pPr>
        <w:numPr>
          <w:ilvl w:val="0"/>
          <w:numId w:val="7"/>
        </w:numPr>
        <w:spacing w:after="0" w:line="276" w:lineRule="auto"/>
        <w:ind w:left="284" w:right="-72" w:hanging="284"/>
        <w:jc w:val="both"/>
        <w:rPr>
          <w:rFonts w:cstheme="minorHAnsi"/>
          <w:sz w:val="20"/>
          <w:szCs w:val="20"/>
          <w:lang w:val="en-GB"/>
        </w:rPr>
      </w:pPr>
      <w:r>
        <w:rPr>
          <w:rFonts w:cstheme="minorHAnsi"/>
          <w:sz w:val="20"/>
          <w:szCs w:val="20"/>
          <w:lang w:val="en-GB"/>
        </w:rPr>
        <w:t>Recharge</w:t>
      </w:r>
      <w:r w:rsidR="00D25DC2" w:rsidRPr="00AA7B44">
        <w:rPr>
          <w:rFonts w:cstheme="minorHAnsi"/>
          <w:sz w:val="20"/>
          <w:szCs w:val="20"/>
          <w:lang w:val="en-GB"/>
        </w:rPr>
        <w:t xml:space="preserve"> the Jump Starter with the supplied automatic charger.</w:t>
      </w:r>
    </w:p>
    <w:p w14:paraId="018FE4AA" w14:textId="2E91306C" w:rsidR="009723D1" w:rsidRPr="009723D1" w:rsidRDefault="009723D1" w:rsidP="009723D1">
      <w:pPr>
        <w:rPr>
          <w:sz w:val="6"/>
        </w:rPr>
      </w:pPr>
    </w:p>
    <w:p w14:paraId="12FB5DBA" w14:textId="408DB4C0" w:rsidR="009723D1" w:rsidRPr="0019645D" w:rsidRDefault="009723D1" w:rsidP="0019645D">
      <w:pPr>
        <w:rPr>
          <w:sz w:val="18"/>
        </w:rPr>
      </w:pPr>
      <w:r w:rsidRPr="0019645D">
        <w:rPr>
          <w:sz w:val="18"/>
        </w:rPr>
        <w:t>Important: Should the vehicle refuse to start within 10 seconds, have the Start Booster cool down for 3 minutes before the next attempt. If it still doesn’t start, have your car battery or engine checked. It may be that the car battery is defective and refus</w:t>
      </w:r>
      <w:r w:rsidR="00036E41">
        <w:rPr>
          <w:sz w:val="18"/>
        </w:rPr>
        <w:t>es</w:t>
      </w:r>
      <w:r w:rsidRPr="0019645D">
        <w:rPr>
          <w:sz w:val="18"/>
        </w:rPr>
        <w:t xml:space="preserve"> to accept the current from the jump starter.</w:t>
      </w:r>
    </w:p>
    <w:p w14:paraId="163592EE" w14:textId="509D11F1" w:rsidR="009723D1" w:rsidRPr="00D119B8" w:rsidRDefault="009723D1" w:rsidP="00D119B8">
      <w:pPr>
        <w:rPr>
          <w:sz w:val="20"/>
        </w:rPr>
      </w:pPr>
      <w:r w:rsidRPr="00D119B8">
        <w:rPr>
          <w:sz w:val="20"/>
        </w:rPr>
        <w:t>This Start Booster c</w:t>
      </w:r>
      <w:r w:rsidR="00C476F7">
        <w:rPr>
          <w:sz w:val="20"/>
        </w:rPr>
        <w:t>an</w:t>
      </w:r>
      <w:r w:rsidRPr="00D119B8">
        <w:rPr>
          <w:sz w:val="20"/>
        </w:rPr>
        <w:t xml:space="preserve"> also be used as a source of po</w:t>
      </w:r>
      <w:r w:rsidR="00C476F7">
        <w:rPr>
          <w:sz w:val="20"/>
        </w:rPr>
        <w:t>w</w:t>
      </w:r>
      <w:r w:rsidRPr="00D119B8">
        <w:rPr>
          <w:sz w:val="20"/>
        </w:rPr>
        <w:t xml:space="preserve">er. For example, you </w:t>
      </w:r>
      <w:r w:rsidR="00C476F7">
        <w:rPr>
          <w:sz w:val="20"/>
        </w:rPr>
        <w:t>can</w:t>
      </w:r>
      <w:r w:rsidRPr="00D119B8">
        <w:rPr>
          <w:sz w:val="20"/>
        </w:rPr>
        <w:t xml:space="preserve"> use a 12V OBD Memory Saver cable or 12V LED lights </w:t>
      </w:r>
      <w:r w:rsidR="00C476F7">
        <w:rPr>
          <w:sz w:val="20"/>
        </w:rPr>
        <w:t>which</w:t>
      </w:r>
      <w:r w:rsidRPr="00D119B8">
        <w:rPr>
          <w:sz w:val="20"/>
        </w:rPr>
        <w:t xml:space="preserve"> you can connect to the socket of the Booster. Please always recharge </w:t>
      </w:r>
      <w:r w:rsidR="00C476F7">
        <w:rPr>
          <w:sz w:val="20"/>
        </w:rPr>
        <w:t>the Start Booster</w:t>
      </w:r>
      <w:r w:rsidRPr="00D119B8">
        <w:rPr>
          <w:sz w:val="20"/>
        </w:rPr>
        <w:t xml:space="preserve"> after use.</w:t>
      </w:r>
    </w:p>
    <w:p w14:paraId="5C857C77" w14:textId="1EC523D5" w:rsidR="009723D1" w:rsidRDefault="009723D1" w:rsidP="00892DF3">
      <w:pPr>
        <w:jc w:val="both"/>
        <w:outlineLvl w:val="0"/>
        <w:rPr>
          <w:sz w:val="18"/>
        </w:rPr>
      </w:pPr>
    </w:p>
    <w:p w14:paraId="13D2AB91" w14:textId="77777777" w:rsidR="00892DF3" w:rsidRPr="00B20BB1" w:rsidRDefault="00C70179" w:rsidP="0006349A">
      <w:pPr>
        <w:pStyle w:val="ListParagraph"/>
        <w:numPr>
          <w:ilvl w:val="1"/>
          <w:numId w:val="13"/>
        </w:numPr>
        <w:spacing w:line="276" w:lineRule="auto"/>
        <w:jc w:val="both"/>
        <w:outlineLvl w:val="1"/>
        <w:rPr>
          <w:b/>
          <w:sz w:val="20"/>
        </w:rPr>
      </w:pPr>
      <w:bookmarkStart w:id="13" w:name="_Toc501554843"/>
      <w:r w:rsidRPr="00B20BB1">
        <w:rPr>
          <w:b/>
          <w:sz w:val="20"/>
        </w:rPr>
        <w:lastRenderedPageBreak/>
        <w:t>BATTERYLESS START BOOSTER</w:t>
      </w:r>
      <w:bookmarkEnd w:id="13"/>
    </w:p>
    <w:p w14:paraId="146F66EC" w14:textId="5A60B070" w:rsidR="00AA7B44" w:rsidRDefault="00AA7B44" w:rsidP="00AA7B44">
      <w:pPr>
        <w:numPr>
          <w:ilvl w:val="0"/>
          <w:numId w:val="16"/>
        </w:numPr>
        <w:spacing w:after="0" w:line="276" w:lineRule="auto"/>
        <w:ind w:left="426" w:right="-72"/>
        <w:jc w:val="both"/>
        <w:rPr>
          <w:rFonts w:cstheme="minorHAnsi"/>
          <w:sz w:val="20"/>
          <w:szCs w:val="20"/>
          <w:lang w:val="en-GB"/>
        </w:rPr>
      </w:pPr>
      <w:r>
        <w:rPr>
          <w:rFonts w:cstheme="minorHAnsi"/>
          <w:sz w:val="20"/>
          <w:szCs w:val="20"/>
          <w:lang w:val="en-GB"/>
        </w:rPr>
        <w:t>Make sure the unit is fully charged and turned OFF (or that the voltage selector for 12/24V units is disconnected).</w:t>
      </w:r>
    </w:p>
    <w:p w14:paraId="48D4775E" w14:textId="435AFB81" w:rsidR="00AA7B44" w:rsidRPr="00AA7B44" w:rsidRDefault="00AA7B44" w:rsidP="00AA7B44">
      <w:pPr>
        <w:numPr>
          <w:ilvl w:val="0"/>
          <w:numId w:val="16"/>
        </w:numPr>
        <w:spacing w:after="0" w:line="276" w:lineRule="auto"/>
        <w:ind w:left="426" w:right="-72"/>
        <w:jc w:val="both"/>
        <w:rPr>
          <w:rFonts w:cstheme="minorHAnsi"/>
          <w:sz w:val="20"/>
          <w:szCs w:val="20"/>
          <w:lang w:val="en-GB"/>
        </w:rPr>
      </w:pPr>
      <w:r w:rsidRPr="00AA7B44">
        <w:rPr>
          <w:rFonts w:cstheme="minorHAnsi"/>
          <w:sz w:val="20"/>
          <w:szCs w:val="20"/>
          <w:lang w:val="en-GB"/>
        </w:rPr>
        <w:t>Connect the positive (red) clamp to the positive terminal</w:t>
      </w:r>
      <w:r>
        <w:rPr>
          <w:rFonts w:cstheme="minorHAnsi"/>
          <w:sz w:val="20"/>
          <w:szCs w:val="20"/>
          <w:lang w:val="en-GB"/>
        </w:rPr>
        <w:t>.</w:t>
      </w:r>
    </w:p>
    <w:p w14:paraId="19F426A5" w14:textId="77777777" w:rsidR="00AA7B44" w:rsidRPr="00AA7B44" w:rsidRDefault="00AA7B44" w:rsidP="00AA7B44">
      <w:pPr>
        <w:numPr>
          <w:ilvl w:val="0"/>
          <w:numId w:val="16"/>
        </w:numPr>
        <w:spacing w:after="0" w:line="276" w:lineRule="auto"/>
        <w:ind w:left="426" w:right="-72"/>
        <w:jc w:val="both"/>
        <w:rPr>
          <w:rFonts w:cstheme="minorHAnsi"/>
          <w:sz w:val="20"/>
          <w:szCs w:val="20"/>
          <w:lang w:val="en-GB"/>
        </w:rPr>
      </w:pPr>
      <w:r w:rsidRPr="00AA7B44">
        <w:rPr>
          <w:rFonts w:cstheme="minorHAnsi"/>
          <w:sz w:val="20"/>
          <w:szCs w:val="20"/>
          <w:lang w:val="en-GB"/>
        </w:rPr>
        <w:t xml:space="preserve">Connect the negative (black) clamp to the frame of the vehicle (ground). </w:t>
      </w:r>
    </w:p>
    <w:p w14:paraId="467B4515" w14:textId="72C4BEC5" w:rsidR="00AA7B44" w:rsidRDefault="00AA7B44" w:rsidP="00AA7B44">
      <w:pPr>
        <w:numPr>
          <w:ilvl w:val="0"/>
          <w:numId w:val="16"/>
        </w:numPr>
        <w:spacing w:after="0" w:line="276" w:lineRule="auto"/>
        <w:ind w:left="426" w:right="-72"/>
        <w:jc w:val="both"/>
        <w:rPr>
          <w:rFonts w:cstheme="minorHAnsi"/>
          <w:sz w:val="20"/>
          <w:szCs w:val="20"/>
          <w:lang w:val="en-GB"/>
        </w:rPr>
      </w:pPr>
      <w:r w:rsidRPr="00AA7B44">
        <w:rPr>
          <w:rFonts w:cstheme="minorHAnsi"/>
          <w:sz w:val="20"/>
          <w:szCs w:val="20"/>
          <w:lang w:val="en-GB"/>
        </w:rPr>
        <w:t>If you have a 12/24V unit, choose the voltage with the voltage selector switch or with the voltage connector plug 12V or 24V. If you have a 12V or 24V unit with ON</w:t>
      </w:r>
      <w:r w:rsidR="00036E41">
        <w:rPr>
          <w:rFonts w:cstheme="minorHAnsi"/>
          <w:sz w:val="20"/>
          <w:szCs w:val="20"/>
          <w:lang w:val="en-GB"/>
        </w:rPr>
        <w:t>/</w:t>
      </w:r>
      <w:r w:rsidRPr="00AA7B44">
        <w:rPr>
          <w:rFonts w:cstheme="minorHAnsi"/>
          <w:sz w:val="20"/>
          <w:szCs w:val="20"/>
          <w:lang w:val="en-GB"/>
        </w:rPr>
        <w:t xml:space="preserve">OFF switch, turn it ON.  </w:t>
      </w:r>
    </w:p>
    <w:p w14:paraId="021618DD" w14:textId="46A4147B" w:rsidR="00AA7B44" w:rsidRPr="00AA7B44" w:rsidRDefault="00AA7B44" w:rsidP="00AA7B44">
      <w:pPr>
        <w:numPr>
          <w:ilvl w:val="0"/>
          <w:numId w:val="16"/>
        </w:numPr>
        <w:spacing w:after="0" w:line="276" w:lineRule="auto"/>
        <w:ind w:left="426" w:right="-72"/>
        <w:jc w:val="both"/>
        <w:rPr>
          <w:rFonts w:cstheme="minorHAnsi"/>
          <w:sz w:val="20"/>
          <w:szCs w:val="20"/>
          <w:lang w:val="en-GB"/>
        </w:rPr>
      </w:pPr>
      <w:r>
        <w:rPr>
          <w:rFonts w:cstheme="minorHAnsi"/>
          <w:sz w:val="20"/>
          <w:szCs w:val="20"/>
          <w:lang w:val="en-GB"/>
        </w:rPr>
        <w:t>Then start your engine and s</w:t>
      </w:r>
      <w:r w:rsidRPr="00AA7B44">
        <w:rPr>
          <w:rFonts w:cstheme="minorHAnsi"/>
          <w:sz w:val="20"/>
          <w:szCs w:val="20"/>
          <w:lang w:val="en-GB"/>
        </w:rPr>
        <w:t>tay clear of</w:t>
      </w:r>
      <w:r>
        <w:rPr>
          <w:rFonts w:cstheme="minorHAnsi"/>
          <w:sz w:val="20"/>
          <w:szCs w:val="20"/>
          <w:lang w:val="en-GB"/>
        </w:rPr>
        <w:t xml:space="preserve"> the</w:t>
      </w:r>
      <w:r w:rsidRPr="00AA7B44">
        <w:rPr>
          <w:rFonts w:cstheme="minorHAnsi"/>
          <w:sz w:val="20"/>
          <w:szCs w:val="20"/>
          <w:lang w:val="en-GB"/>
        </w:rPr>
        <w:t xml:space="preserve"> battery and </w:t>
      </w:r>
      <w:r>
        <w:rPr>
          <w:rFonts w:cstheme="minorHAnsi"/>
          <w:sz w:val="20"/>
          <w:szCs w:val="20"/>
          <w:lang w:val="en-GB"/>
        </w:rPr>
        <w:t xml:space="preserve">the Start Booster </w:t>
      </w:r>
      <w:r w:rsidRPr="00AA7B44">
        <w:rPr>
          <w:rFonts w:cstheme="minorHAnsi"/>
          <w:sz w:val="20"/>
          <w:szCs w:val="20"/>
          <w:lang w:val="en-GB"/>
        </w:rPr>
        <w:t>while jump-starting</w:t>
      </w:r>
      <w:r w:rsidR="00C476F7">
        <w:rPr>
          <w:rFonts w:cstheme="minorHAnsi"/>
          <w:sz w:val="20"/>
          <w:szCs w:val="20"/>
          <w:lang w:val="en-GB"/>
        </w:rPr>
        <w:t>. M</w:t>
      </w:r>
      <w:r w:rsidRPr="00AA7B44">
        <w:rPr>
          <w:rFonts w:cstheme="minorHAnsi"/>
          <w:sz w:val="20"/>
          <w:szCs w:val="20"/>
          <w:lang w:val="en-GB"/>
        </w:rPr>
        <w:t>ake sure that it cannot fall in</w:t>
      </w:r>
      <w:r>
        <w:rPr>
          <w:rFonts w:cstheme="minorHAnsi"/>
          <w:sz w:val="20"/>
          <w:szCs w:val="20"/>
          <w:lang w:val="en-GB"/>
        </w:rPr>
        <w:t>side</w:t>
      </w:r>
      <w:r w:rsidRPr="00AA7B44">
        <w:rPr>
          <w:rFonts w:cstheme="minorHAnsi"/>
          <w:sz w:val="20"/>
          <w:szCs w:val="20"/>
          <w:lang w:val="en-GB"/>
        </w:rPr>
        <w:t xml:space="preserve"> the engine </w:t>
      </w:r>
      <w:r>
        <w:rPr>
          <w:rFonts w:cstheme="minorHAnsi"/>
          <w:sz w:val="20"/>
          <w:szCs w:val="20"/>
          <w:lang w:val="en-GB"/>
        </w:rPr>
        <w:t>compartment</w:t>
      </w:r>
      <w:r w:rsidRPr="00AA7B44">
        <w:rPr>
          <w:rFonts w:cstheme="minorHAnsi"/>
          <w:sz w:val="20"/>
          <w:szCs w:val="20"/>
          <w:lang w:val="en-GB"/>
        </w:rPr>
        <w:t>.</w:t>
      </w:r>
    </w:p>
    <w:p w14:paraId="4ECD62EF" w14:textId="52C6AEDA" w:rsidR="00B77D39" w:rsidRDefault="00B77D39" w:rsidP="00AA7B44">
      <w:pPr>
        <w:numPr>
          <w:ilvl w:val="0"/>
          <w:numId w:val="16"/>
        </w:numPr>
        <w:spacing w:after="0" w:line="276" w:lineRule="auto"/>
        <w:ind w:left="426" w:right="-72"/>
        <w:jc w:val="both"/>
        <w:rPr>
          <w:rFonts w:cstheme="minorHAnsi"/>
          <w:sz w:val="20"/>
          <w:szCs w:val="20"/>
          <w:lang w:val="en-GB"/>
        </w:rPr>
      </w:pPr>
      <w:r>
        <w:rPr>
          <w:rFonts w:cstheme="minorHAnsi"/>
          <w:sz w:val="20"/>
          <w:szCs w:val="20"/>
          <w:lang w:val="en-GB"/>
        </w:rPr>
        <w:t xml:space="preserve">Before removing the clamps, you can leave your unit on the engine/alternator for </w:t>
      </w:r>
      <w:r w:rsidRPr="00B77D39">
        <w:rPr>
          <w:rFonts w:cstheme="minorHAnsi"/>
          <w:b/>
          <w:sz w:val="20"/>
          <w:szCs w:val="20"/>
          <w:lang w:val="en-GB"/>
        </w:rPr>
        <w:t>10-15 seconds</w:t>
      </w:r>
      <w:r>
        <w:rPr>
          <w:rFonts w:cstheme="minorHAnsi"/>
          <w:sz w:val="20"/>
          <w:szCs w:val="20"/>
          <w:lang w:val="en-GB"/>
        </w:rPr>
        <w:t xml:space="preserve"> </w:t>
      </w:r>
      <w:r w:rsidRPr="00B77D39">
        <w:rPr>
          <w:rFonts w:cstheme="minorHAnsi"/>
          <w:b/>
          <w:sz w:val="20"/>
          <w:szCs w:val="20"/>
          <w:lang w:val="en-GB"/>
        </w:rPr>
        <w:t>maximum</w:t>
      </w:r>
      <w:r>
        <w:rPr>
          <w:rFonts w:cstheme="minorHAnsi"/>
          <w:sz w:val="20"/>
          <w:szCs w:val="20"/>
          <w:lang w:val="en-GB"/>
        </w:rPr>
        <w:t xml:space="preserve"> to allow the alternator to recharge your device.</w:t>
      </w:r>
    </w:p>
    <w:p w14:paraId="24C48EC8" w14:textId="3C55CF60" w:rsidR="00AA7B44" w:rsidRPr="00AA7B44" w:rsidRDefault="00AA7B44" w:rsidP="00AA7B44">
      <w:pPr>
        <w:numPr>
          <w:ilvl w:val="0"/>
          <w:numId w:val="16"/>
        </w:numPr>
        <w:spacing w:after="0" w:line="276" w:lineRule="auto"/>
        <w:ind w:left="426" w:right="-72"/>
        <w:jc w:val="both"/>
        <w:rPr>
          <w:rFonts w:cstheme="minorHAnsi"/>
          <w:sz w:val="20"/>
          <w:szCs w:val="20"/>
          <w:lang w:val="en-GB"/>
        </w:rPr>
      </w:pPr>
      <w:r w:rsidRPr="00AA7B44">
        <w:rPr>
          <w:rFonts w:cstheme="minorHAnsi"/>
          <w:sz w:val="20"/>
          <w:szCs w:val="20"/>
          <w:lang w:val="en-GB"/>
        </w:rPr>
        <w:t xml:space="preserve">Once started, </w:t>
      </w:r>
      <w:r w:rsidRPr="00AA7B44">
        <w:rPr>
          <w:rFonts w:cstheme="minorHAnsi"/>
          <w:b/>
          <w:sz w:val="20"/>
          <w:szCs w:val="20"/>
          <w:lang w:val="en-GB"/>
        </w:rPr>
        <w:t>first</w:t>
      </w:r>
      <w:r w:rsidRPr="00AA7B44">
        <w:rPr>
          <w:rFonts w:cstheme="minorHAnsi"/>
          <w:sz w:val="20"/>
          <w:szCs w:val="20"/>
          <w:lang w:val="en-GB"/>
        </w:rPr>
        <w:t xml:space="preserve"> </w:t>
      </w:r>
      <w:r w:rsidRPr="00AA7B44">
        <w:rPr>
          <w:rFonts w:cstheme="minorHAnsi"/>
          <w:b/>
          <w:bCs/>
          <w:sz w:val="20"/>
          <w:szCs w:val="20"/>
          <w:lang w:val="en-GB"/>
        </w:rPr>
        <w:t xml:space="preserve">disconnect the </w:t>
      </w:r>
      <w:r w:rsidRPr="00AA7B44">
        <w:rPr>
          <w:rFonts w:cstheme="minorHAnsi"/>
          <w:b/>
          <w:sz w:val="20"/>
          <w:szCs w:val="20"/>
          <w:lang w:val="en-GB"/>
        </w:rPr>
        <w:t>negativ</w:t>
      </w:r>
      <w:r w:rsidR="009723D1">
        <w:rPr>
          <w:rFonts w:cstheme="minorHAnsi"/>
          <w:b/>
          <w:sz w:val="20"/>
          <w:szCs w:val="20"/>
          <w:lang w:val="en-GB"/>
        </w:rPr>
        <w:t>e</w:t>
      </w:r>
      <w:r w:rsidRPr="00AA7B44">
        <w:rPr>
          <w:rFonts w:cstheme="minorHAnsi"/>
          <w:b/>
          <w:bCs/>
          <w:sz w:val="20"/>
          <w:szCs w:val="20"/>
          <w:lang w:val="en-GB"/>
        </w:rPr>
        <w:t xml:space="preserve"> clamp, </w:t>
      </w:r>
      <w:r w:rsidRPr="00AA7B44">
        <w:rPr>
          <w:rFonts w:cstheme="minorHAnsi"/>
          <w:bCs/>
          <w:sz w:val="20"/>
          <w:szCs w:val="20"/>
          <w:lang w:val="en-GB"/>
        </w:rPr>
        <w:t>then</w:t>
      </w:r>
      <w:r w:rsidRPr="00AA7B44">
        <w:rPr>
          <w:rFonts w:cstheme="minorHAnsi"/>
          <w:sz w:val="20"/>
          <w:szCs w:val="20"/>
          <w:lang w:val="en-GB"/>
        </w:rPr>
        <w:t xml:space="preserve"> </w:t>
      </w:r>
      <w:r>
        <w:rPr>
          <w:rFonts w:cstheme="minorHAnsi"/>
          <w:sz w:val="20"/>
          <w:szCs w:val="20"/>
          <w:lang w:val="en-GB"/>
        </w:rPr>
        <w:t>place</w:t>
      </w:r>
      <w:r w:rsidRPr="00AA7B44">
        <w:rPr>
          <w:rFonts w:cstheme="minorHAnsi"/>
          <w:sz w:val="20"/>
          <w:szCs w:val="20"/>
          <w:lang w:val="en-GB"/>
        </w:rPr>
        <w:t xml:space="preserve"> the voltage selector switch on </w:t>
      </w:r>
      <w:r w:rsidRPr="00B77D39">
        <w:rPr>
          <w:rFonts w:cstheme="minorHAnsi"/>
          <w:b/>
          <w:sz w:val="20"/>
          <w:szCs w:val="20"/>
          <w:lang w:val="en-GB"/>
        </w:rPr>
        <w:t>OFF</w:t>
      </w:r>
      <w:r>
        <w:rPr>
          <w:rFonts w:cstheme="minorHAnsi"/>
          <w:sz w:val="20"/>
          <w:szCs w:val="20"/>
          <w:lang w:val="en-GB"/>
        </w:rPr>
        <w:t>;</w:t>
      </w:r>
      <w:r w:rsidRPr="00AA7B44">
        <w:rPr>
          <w:rFonts w:cstheme="minorHAnsi"/>
          <w:sz w:val="20"/>
          <w:szCs w:val="20"/>
          <w:lang w:val="en-GB"/>
        </w:rPr>
        <w:t xml:space="preserve"> or unplug</w:t>
      </w:r>
      <w:r>
        <w:rPr>
          <w:rFonts w:cstheme="minorHAnsi"/>
          <w:sz w:val="20"/>
          <w:szCs w:val="20"/>
          <w:lang w:val="en-GB"/>
        </w:rPr>
        <w:t xml:space="preserve"> </w:t>
      </w:r>
      <w:r w:rsidRPr="00AA7B44">
        <w:rPr>
          <w:rFonts w:cstheme="minorHAnsi"/>
          <w:sz w:val="20"/>
          <w:szCs w:val="20"/>
          <w:lang w:val="en-GB"/>
        </w:rPr>
        <w:t xml:space="preserve">the voltage connecter plug from the 12/24V unit. </w:t>
      </w:r>
    </w:p>
    <w:p w14:paraId="41C47BA8" w14:textId="1DEC99C6" w:rsidR="00AA7B44" w:rsidRPr="00701826" w:rsidRDefault="00AA7B44" w:rsidP="00701826">
      <w:pPr>
        <w:numPr>
          <w:ilvl w:val="0"/>
          <w:numId w:val="16"/>
        </w:numPr>
        <w:spacing w:after="0" w:line="276" w:lineRule="auto"/>
        <w:ind w:left="426" w:right="-72"/>
        <w:jc w:val="both"/>
        <w:rPr>
          <w:rFonts w:cstheme="minorHAnsi"/>
          <w:sz w:val="20"/>
          <w:szCs w:val="20"/>
          <w:lang w:val="en-GB"/>
        </w:rPr>
      </w:pPr>
      <w:r w:rsidRPr="00AA7B44">
        <w:rPr>
          <w:rFonts w:cstheme="minorHAnsi"/>
          <w:sz w:val="20"/>
          <w:szCs w:val="20"/>
          <w:lang w:val="en-GB"/>
        </w:rPr>
        <w:t>Then disconnect the red (positive) clamp</w:t>
      </w:r>
      <w:r w:rsidR="00701826">
        <w:rPr>
          <w:rFonts w:cstheme="minorHAnsi"/>
          <w:sz w:val="20"/>
          <w:szCs w:val="20"/>
          <w:lang w:val="en-GB"/>
        </w:rPr>
        <w:t xml:space="preserve"> and s</w:t>
      </w:r>
      <w:r w:rsidRPr="00701826">
        <w:rPr>
          <w:rFonts w:cstheme="minorHAnsi"/>
          <w:sz w:val="20"/>
          <w:szCs w:val="20"/>
          <w:lang w:val="en-GB"/>
        </w:rPr>
        <w:t xml:space="preserve">tore </w:t>
      </w:r>
      <w:r w:rsidR="00701826">
        <w:rPr>
          <w:rFonts w:cstheme="minorHAnsi"/>
          <w:sz w:val="20"/>
          <w:szCs w:val="20"/>
          <w:lang w:val="en-GB"/>
        </w:rPr>
        <w:t>them directly.</w:t>
      </w:r>
    </w:p>
    <w:p w14:paraId="09EB004B" w14:textId="026CDDA8" w:rsidR="00892DF3" w:rsidRDefault="00D05713" w:rsidP="00B77D39">
      <w:pPr>
        <w:ind w:left="66"/>
        <w:rPr>
          <w:i/>
          <w:sz w:val="18"/>
          <w:lang w:val="en-GB"/>
        </w:rPr>
      </w:pPr>
      <w:r w:rsidRPr="00D05713">
        <w:rPr>
          <w:i/>
          <w:sz w:val="18"/>
          <w:lang w:val="en-GB"/>
        </w:rPr>
        <w:t>Note: It is normal that your Booster will get discharged quickly. It will also get recharged very quickly if you connect it to a battery directl</w:t>
      </w:r>
      <w:r w:rsidR="00701826">
        <w:rPr>
          <w:i/>
          <w:sz w:val="18"/>
          <w:lang w:val="en-GB"/>
        </w:rPr>
        <w:t>y (please see charging section).</w:t>
      </w:r>
    </w:p>
    <w:p w14:paraId="6878619A" w14:textId="77777777" w:rsidR="00D05713" w:rsidRPr="00701826" w:rsidRDefault="00D05713" w:rsidP="00B77D39">
      <w:pPr>
        <w:ind w:left="66"/>
        <w:rPr>
          <w:i/>
          <w:sz w:val="2"/>
          <w:lang w:val="en-GB"/>
        </w:rPr>
      </w:pPr>
    </w:p>
    <w:p w14:paraId="2B4354A9" w14:textId="5ADCE43B" w:rsidR="00C70179" w:rsidRPr="00C476F7" w:rsidRDefault="00C70179" w:rsidP="0006349A">
      <w:pPr>
        <w:pStyle w:val="ListParagraph"/>
        <w:numPr>
          <w:ilvl w:val="1"/>
          <w:numId w:val="13"/>
        </w:numPr>
        <w:spacing w:line="276" w:lineRule="auto"/>
        <w:jc w:val="both"/>
        <w:outlineLvl w:val="1"/>
        <w:rPr>
          <w:b/>
          <w:sz w:val="20"/>
        </w:rPr>
      </w:pPr>
      <w:bookmarkStart w:id="14" w:name="_Toc501554844"/>
      <w:r w:rsidRPr="00C476F7">
        <w:rPr>
          <w:b/>
          <w:sz w:val="20"/>
        </w:rPr>
        <w:t>HYBRID START BOOSTER</w:t>
      </w:r>
      <w:bookmarkEnd w:id="14"/>
    </w:p>
    <w:p w14:paraId="431FC8C4" w14:textId="77777777" w:rsidR="00B77D39" w:rsidRPr="00AA7B44" w:rsidRDefault="00B77D39" w:rsidP="00B77D39">
      <w:pPr>
        <w:numPr>
          <w:ilvl w:val="0"/>
          <w:numId w:val="17"/>
        </w:numPr>
        <w:spacing w:after="0" w:line="276" w:lineRule="auto"/>
        <w:ind w:left="426" w:right="-72"/>
        <w:jc w:val="both"/>
        <w:rPr>
          <w:rFonts w:cstheme="minorHAnsi"/>
          <w:sz w:val="20"/>
          <w:szCs w:val="20"/>
          <w:lang w:val="en-GB"/>
        </w:rPr>
      </w:pPr>
      <w:r w:rsidRPr="00AA7B44">
        <w:rPr>
          <w:rFonts w:cstheme="minorHAnsi"/>
          <w:sz w:val="20"/>
          <w:szCs w:val="20"/>
          <w:lang w:val="en-GB"/>
        </w:rPr>
        <w:t>Connect the positive (red) clamp to the positive terminal</w:t>
      </w:r>
      <w:r>
        <w:rPr>
          <w:rFonts w:cstheme="minorHAnsi"/>
          <w:sz w:val="20"/>
          <w:szCs w:val="20"/>
          <w:lang w:val="en-GB"/>
        </w:rPr>
        <w:t>.</w:t>
      </w:r>
    </w:p>
    <w:p w14:paraId="3565DD26" w14:textId="77777777" w:rsidR="00B77D39" w:rsidRPr="00AA7B44" w:rsidRDefault="00B77D39" w:rsidP="00B77D39">
      <w:pPr>
        <w:numPr>
          <w:ilvl w:val="0"/>
          <w:numId w:val="17"/>
        </w:numPr>
        <w:spacing w:after="0" w:line="276" w:lineRule="auto"/>
        <w:ind w:left="426" w:right="-72"/>
        <w:jc w:val="both"/>
        <w:rPr>
          <w:rFonts w:cstheme="minorHAnsi"/>
          <w:sz w:val="20"/>
          <w:szCs w:val="20"/>
          <w:lang w:val="en-GB"/>
        </w:rPr>
      </w:pPr>
      <w:r w:rsidRPr="00AA7B44">
        <w:rPr>
          <w:rFonts w:cstheme="minorHAnsi"/>
          <w:sz w:val="20"/>
          <w:szCs w:val="20"/>
          <w:lang w:val="en-GB"/>
        </w:rPr>
        <w:t xml:space="preserve">Connect the negative (black) clamp to the frame of the vehicle (ground). </w:t>
      </w:r>
    </w:p>
    <w:p w14:paraId="1FE1BB65" w14:textId="7608D2B5" w:rsidR="00B77D39" w:rsidRDefault="00B77D39" w:rsidP="00B77D39">
      <w:pPr>
        <w:numPr>
          <w:ilvl w:val="0"/>
          <w:numId w:val="17"/>
        </w:numPr>
        <w:spacing w:after="0" w:line="276" w:lineRule="auto"/>
        <w:ind w:left="426" w:right="-72"/>
        <w:jc w:val="both"/>
        <w:rPr>
          <w:rFonts w:cstheme="minorHAnsi"/>
          <w:sz w:val="20"/>
          <w:szCs w:val="20"/>
          <w:lang w:val="en-GB"/>
        </w:rPr>
      </w:pPr>
      <w:r w:rsidRPr="00AA7B44">
        <w:rPr>
          <w:rFonts w:cstheme="minorHAnsi"/>
          <w:sz w:val="20"/>
          <w:szCs w:val="20"/>
          <w:lang w:val="en-GB"/>
        </w:rPr>
        <w:t>If you have a 12/24V unit, choose the voltage with the voltage selector switch or with the voltage connector plug 12V or 24V. If you have a 12V or 24V unit with ON</w:t>
      </w:r>
      <w:r w:rsidR="00036E41">
        <w:rPr>
          <w:rFonts w:cstheme="minorHAnsi"/>
          <w:sz w:val="20"/>
          <w:szCs w:val="20"/>
          <w:lang w:val="en-GB"/>
        </w:rPr>
        <w:t>/</w:t>
      </w:r>
      <w:r w:rsidRPr="00AA7B44">
        <w:rPr>
          <w:rFonts w:cstheme="minorHAnsi"/>
          <w:sz w:val="20"/>
          <w:szCs w:val="20"/>
          <w:lang w:val="en-GB"/>
        </w:rPr>
        <w:t xml:space="preserve">OFF switch, turn it ON.  </w:t>
      </w:r>
    </w:p>
    <w:p w14:paraId="31DEDB32" w14:textId="1778A98C" w:rsidR="00B77D39" w:rsidRPr="00AA7B44" w:rsidRDefault="00B77D39" w:rsidP="00B77D39">
      <w:pPr>
        <w:numPr>
          <w:ilvl w:val="0"/>
          <w:numId w:val="17"/>
        </w:numPr>
        <w:spacing w:after="0" w:line="276" w:lineRule="auto"/>
        <w:ind w:left="426" w:right="-72"/>
        <w:jc w:val="both"/>
        <w:rPr>
          <w:rFonts w:cstheme="minorHAnsi"/>
          <w:sz w:val="20"/>
          <w:szCs w:val="20"/>
          <w:lang w:val="en-GB"/>
        </w:rPr>
      </w:pPr>
      <w:r>
        <w:rPr>
          <w:rFonts w:cstheme="minorHAnsi"/>
          <w:sz w:val="20"/>
          <w:szCs w:val="20"/>
          <w:lang w:val="en-GB"/>
        </w:rPr>
        <w:t>Then start your engine and s</w:t>
      </w:r>
      <w:r w:rsidRPr="00AA7B44">
        <w:rPr>
          <w:rFonts w:cstheme="minorHAnsi"/>
          <w:sz w:val="20"/>
          <w:szCs w:val="20"/>
          <w:lang w:val="en-GB"/>
        </w:rPr>
        <w:t>tay clear of</w:t>
      </w:r>
      <w:r>
        <w:rPr>
          <w:rFonts w:cstheme="minorHAnsi"/>
          <w:sz w:val="20"/>
          <w:szCs w:val="20"/>
          <w:lang w:val="en-GB"/>
        </w:rPr>
        <w:t xml:space="preserve"> the</w:t>
      </w:r>
      <w:r w:rsidRPr="00AA7B44">
        <w:rPr>
          <w:rFonts w:cstheme="minorHAnsi"/>
          <w:sz w:val="20"/>
          <w:szCs w:val="20"/>
          <w:lang w:val="en-GB"/>
        </w:rPr>
        <w:t xml:space="preserve"> battery and </w:t>
      </w:r>
      <w:r>
        <w:rPr>
          <w:rFonts w:cstheme="minorHAnsi"/>
          <w:sz w:val="20"/>
          <w:szCs w:val="20"/>
          <w:lang w:val="en-GB"/>
        </w:rPr>
        <w:t xml:space="preserve">the Start Booster </w:t>
      </w:r>
      <w:r w:rsidRPr="00AA7B44">
        <w:rPr>
          <w:rFonts w:cstheme="minorHAnsi"/>
          <w:sz w:val="20"/>
          <w:szCs w:val="20"/>
          <w:lang w:val="en-GB"/>
        </w:rPr>
        <w:t>while jump-starting</w:t>
      </w:r>
      <w:r w:rsidR="00C476F7">
        <w:rPr>
          <w:rFonts w:cstheme="minorHAnsi"/>
          <w:sz w:val="20"/>
          <w:szCs w:val="20"/>
          <w:lang w:val="en-GB"/>
        </w:rPr>
        <w:t>. M</w:t>
      </w:r>
      <w:r w:rsidRPr="00AA7B44">
        <w:rPr>
          <w:rFonts w:cstheme="minorHAnsi"/>
          <w:sz w:val="20"/>
          <w:szCs w:val="20"/>
          <w:lang w:val="en-GB"/>
        </w:rPr>
        <w:t>ake sure that it cannot fall in</w:t>
      </w:r>
      <w:r>
        <w:rPr>
          <w:rFonts w:cstheme="minorHAnsi"/>
          <w:sz w:val="20"/>
          <w:szCs w:val="20"/>
          <w:lang w:val="en-GB"/>
        </w:rPr>
        <w:t>side</w:t>
      </w:r>
      <w:r w:rsidRPr="00AA7B44">
        <w:rPr>
          <w:rFonts w:cstheme="minorHAnsi"/>
          <w:sz w:val="20"/>
          <w:szCs w:val="20"/>
          <w:lang w:val="en-GB"/>
        </w:rPr>
        <w:t xml:space="preserve"> the engine </w:t>
      </w:r>
      <w:r>
        <w:rPr>
          <w:rFonts w:cstheme="minorHAnsi"/>
          <w:sz w:val="20"/>
          <w:szCs w:val="20"/>
          <w:lang w:val="en-GB"/>
        </w:rPr>
        <w:t>compartment</w:t>
      </w:r>
      <w:r w:rsidRPr="00AA7B44">
        <w:rPr>
          <w:rFonts w:cstheme="minorHAnsi"/>
          <w:sz w:val="20"/>
          <w:szCs w:val="20"/>
          <w:lang w:val="en-GB"/>
        </w:rPr>
        <w:t>.</w:t>
      </w:r>
    </w:p>
    <w:p w14:paraId="4D8BEE45" w14:textId="5393FC60" w:rsidR="00B77D39" w:rsidRDefault="00B77D39" w:rsidP="00B77D39">
      <w:pPr>
        <w:numPr>
          <w:ilvl w:val="0"/>
          <w:numId w:val="17"/>
        </w:numPr>
        <w:spacing w:after="0" w:line="276" w:lineRule="auto"/>
        <w:ind w:left="426" w:right="-72"/>
        <w:jc w:val="both"/>
        <w:rPr>
          <w:rFonts w:cstheme="minorHAnsi"/>
          <w:sz w:val="20"/>
          <w:szCs w:val="20"/>
          <w:lang w:val="en-GB"/>
        </w:rPr>
      </w:pPr>
      <w:r>
        <w:rPr>
          <w:rFonts w:cstheme="minorHAnsi"/>
          <w:sz w:val="20"/>
          <w:szCs w:val="20"/>
          <w:lang w:val="en-GB"/>
        </w:rPr>
        <w:t xml:space="preserve">Before removing the clamps, you can leave your unit on the engine/alternator for </w:t>
      </w:r>
      <w:r w:rsidRPr="00B77D39">
        <w:rPr>
          <w:rFonts w:cstheme="minorHAnsi"/>
          <w:b/>
          <w:sz w:val="20"/>
          <w:szCs w:val="20"/>
          <w:lang w:val="en-GB"/>
        </w:rPr>
        <w:t>10 seconds</w:t>
      </w:r>
      <w:r>
        <w:rPr>
          <w:rFonts w:cstheme="minorHAnsi"/>
          <w:sz w:val="20"/>
          <w:szCs w:val="20"/>
          <w:lang w:val="en-GB"/>
        </w:rPr>
        <w:t xml:space="preserve"> </w:t>
      </w:r>
      <w:r w:rsidRPr="00B77D39">
        <w:rPr>
          <w:rFonts w:cstheme="minorHAnsi"/>
          <w:b/>
          <w:sz w:val="20"/>
          <w:szCs w:val="20"/>
          <w:lang w:val="en-GB"/>
        </w:rPr>
        <w:t>maximum</w:t>
      </w:r>
      <w:r>
        <w:rPr>
          <w:rFonts w:cstheme="minorHAnsi"/>
          <w:sz w:val="20"/>
          <w:szCs w:val="20"/>
          <w:lang w:val="en-GB"/>
        </w:rPr>
        <w:t xml:space="preserve"> to allow the alternator to recharge your device.</w:t>
      </w:r>
    </w:p>
    <w:p w14:paraId="2A83A561" w14:textId="449B4435" w:rsidR="00701826" w:rsidRDefault="00B77D39" w:rsidP="00701826">
      <w:pPr>
        <w:numPr>
          <w:ilvl w:val="0"/>
          <w:numId w:val="17"/>
        </w:numPr>
        <w:spacing w:after="0" w:line="276" w:lineRule="auto"/>
        <w:ind w:left="426" w:right="-72"/>
        <w:jc w:val="both"/>
        <w:rPr>
          <w:rFonts w:cstheme="minorHAnsi"/>
          <w:sz w:val="20"/>
          <w:szCs w:val="20"/>
          <w:lang w:val="en-GB"/>
        </w:rPr>
      </w:pPr>
      <w:r w:rsidRPr="00AA7B44">
        <w:rPr>
          <w:rFonts w:cstheme="minorHAnsi"/>
          <w:sz w:val="20"/>
          <w:szCs w:val="20"/>
          <w:lang w:val="en-GB"/>
        </w:rPr>
        <w:t xml:space="preserve">Once started, </w:t>
      </w:r>
      <w:r w:rsidRPr="00AA7B44">
        <w:rPr>
          <w:rFonts w:cstheme="minorHAnsi"/>
          <w:b/>
          <w:sz w:val="20"/>
          <w:szCs w:val="20"/>
          <w:lang w:val="en-GB"/>
        </w:rPr>
        <w:t>first</w:t>
      </w:r>
      <w:r w:rsidRPr="00AA7B44">
        <w:rPr>
          <w:rFonts w:cstheme="minorHAnsi"/>
          <w:sz w:val="20"/>
          <w:szCs w:val="20"/>
          <w:lang w:val="en-GB"/>
        </w:rPr>
        <w:t xml:space="preserve"> </w:t>
      </w:r>
      <w:r w:rsidRPr="00AA7B44">
        <w:rPr>
          <w:rFonts w:cstheme="minorHAnsi"/>
          <w:b/>
          <w:bCs/>
          <w:sz w:val="20"/>
          <w:szCs w:val="20"/>
          <w:lang w:val="en-GB"/>
        </w:rPr>
        <w:t xml:space="preserve">disconnect the </w:t>
      </w:r>
      <w:r w:rsidRPr="00AA7B44">
        <w:rPr>
          <w:rFonts w:cstheme="minorHAnsi"/>
          <w:b/>
          <w:sz w:val="20"/>
          <w:szCs w:val="20"/>
          <w:lang w:val="en-GB"/>
        </w:rPr>
        <w:t>negative</w:t>
      </w:r>
      <w:r w:rsidRPr="00AA7B44">
        <w:rPr>
          <w:rFonts w:cstheme="minorHAnsi"/>
          <w:b/>
          <w:bCs/>
          <w:sz w:val="20"/>
          <w:szCs w:val="20"/>
          <w:lang w:val="en-GB"/>
        </w:rPr>
        <w:t xml:space="preserve"> clamp, </w:t>
      </w:r>
      <w:r w:rsidRPr="00AA7B44">
        <w:rPr>
          <w:rFonts w:cstheme="minorHAnsi"/>
          <w:bCs/>
          <w:sz w:val="20"/>
          <w:szCs w:val="20"/>
          <w:lang w:val="en-GB"/>
        </w:rPr>
        <w:t>then</w:t>
      </w:r>
      <w:r w:rsidRPr="00AA7B44">
        <w:rPr>
          <w:rFonts w:cstheme="minorHAnsi"/>
          <w:sz w:val="20"/>
          <w:szCs w:val="20"/>
          <w:lang w:val="en-GB"/>
        </w:rPr>
        <w:t xml:space="preserve"> </w:t>
      </w:r>
      <w:r>
        <w:rPr>
          <w:rFonts w:cstheme="minorHAnsi"/>
          <w:sz w:val="20"/>
          <w:szCs w:val="20"/>
          <w:lang w:val="en-GB"/>
        </w:rPr>
        <w:t>place</w:t>
      </w:r>
      <w:r w:rsidRPr="00AA7B44">
        <w:rPr>
          <w:rFonts w:cstheme="minorHAnsi"/>
          <w:sz w:val="20"/>
          <w:szCs w:val="20"/>
          <w:lang w:val="en-GB"/>
        </w:rPr>
        <w:t xml:space="preserve"> the voltage selector switch on </w:t>
      </w:r>
      <w:r w:rsidRPr="00B77D39">
        <w:rPr>
          <w:rFonts w:cstheme="minorHAnsi"/>
          <w:b/>
          <w:sz w:val="20"/>
          <w:szCs w:val="20"/>
          <w:lang w:val="en-GB"/>
        </w:rPr>
        <w:t>OFF</w:t>
      </w:r>
      <w:r w:rsidRPr="00AA7B44">
        <w:rPr>
          <w:rFonts w:cstheme="minorHAnsi"/>
          <w:sz w:val="20"/>
          <w:szCs w:val="20"/>
          <w:lang w:val="en-GB"/>
        </w:rPr>
        <w:t xml:space="preserve"> or unplug</w:t>
      </w:r>
      <w:r>
        <w:rPr>
          <w:rFonts w:cstheme="minorHAnsi"/>
          <w:sz w:val="20"/>
          <w:szCs w:val="20"/>
          <w:lang w:val="en-GB"/>
        </w:rPr>
        <w:t xml:space="preserve"> </w:t>
      </w:r>
      <w:r w:rsidR="0006349A">
        <w:rPr>
          <w:rFonts w:cstheme="minorHAnsi"/>
          <w:sz w:val="20"/>
          <w:szCs w:val="20"/>
          <w:lang w:val="en-GB"/>
        </w:rPr>
        <w:t>it</w:t>
      </w:r>
      <w:r w:rsidRPr="00AA7B44">
        <w:rPr>
          <w:rFonts w:cstheme="minorHAnsi"/>
          <w:sz w:val="20"/>
          <w:szCs w:val="20"/>
          <w:lang w:val="en-GB"/>
        </w:rPr>
        <w:t xml:space="preserve"> from the 12/24V unit. </w:t>
      </w:r>
    </w:p>
    <w:p w14:paraId="4A34F6E9" w14:textId="6A9D2AE6" w:rsidR="009723D1" w:rsidRPr="00701826" w:rsidRDefault="00B77D39" w:rsidP="00701826">
      <w:pPr>
        <w:numPr>
          <w:ilvl w:val="0"/>
          <w:numId w:val="17"/>
        </w:numPr>
        <w:spacing w:after="0" w:line="276" w:lineRule="auto"/>
        <w:ind w:left="426" w:right="-72"/>
        <w:jc w:val="both"/>
        <w:rPr>
          <w:rFonts w:cstheme="minorHAnsi"/>
          <w:sz w:val="20"/>
          <w:szCs w:val="20"/>
          <w:lang w:val="en-GB"/>
        </w:rPr>
      </w:pPr>
      <w:r w:rsidRPr="00701826">
        <w:rPr>
          <w:rFonts w:cstheme="minorHAnsi"/>
          <w:sz w:val="20"/>
          <w:szCs w:val="20"/>
          <w:lang w:val="en-GB"/>
        </w:rPr>
        <w:t>Then disconnect the red (positive) clam</w:t>
      </w:r>
      <w:r w:rsidR="00701826" w:rsidRPr="00701826">
        <w:rPr>
          <w:rFonts w:cstheme="minorHAnsi"/>
          <w:sz w:val="20"/>
          <w:szCs w:val="20"/>
          <w:lang w:val="en-GB"/>
        </w:rPr>
        <w:t>p and st</w:t>
      </w:r>
      <w:r w:rsidRPr="00701826">
        <w:rPr>
          <w:rFonts w:cstheme="minorHAnsi"/>
          <w:sz w:val="20"/>
          <w:szCs w:val="20"/>
          <w:lang w:val="en-GB"/>
        </w:rPr>
        <w:t xml:space="preserve">ore </w:t>
      </w:r>
      <w:r w:rsidR="00701826" w:rsidRPr="00701826">
        <w:rPr>
          <w:rFonts w:cstheme="minorHAnsi"/>
          <w:sz w:val="20"/>
          <w:szCs w:val="20"/>
          <w:lang w:val="en-GB"/>
        </w:rPr>
        <w:t>them directly.</w:t>
      </w:r>
    </w:p>
    <w:p w14:paraId="61C3BB91" w14:textId="77777777" w:rsidR="00701826" w:rsidRPr="00701826" w:rsidRDefault="00701826" w:rsidP="00701826">
      <w:pPr>
        <w:spacing w:after="0" w:line="276" w:lineRule="auto"/>
        <w:ind w:left="426" w:right="-72"/>
        <w:jc w:val="both"/>
        <w:rPr>
          <w:rFonts w:cstheme="minorHAnsi"/>
          <w:sz w:val="6"/>
          <w:szCs w:val="20"/>
          <w:lang w:val="en-GB"/>
        </w:rPr>
      </w:pPr>
    </w:p>
    <w:p w14:paraId="36890FB0" w14:textId="39473F20" w:rsidR="009723D1" w:rsidRDefault="009723D1" w:rsidP="00701826">
      <w:pPr>
        <w:jc w:val="both"/>
        <w:rPr>
          <w:sz w:val="18"/>
        </w:rPr>
      </w:pPr>
      <w:r w:rsidRPr="00D05713">
        <w:rPr>
          <w:sz w:val="18"/>
        </w:rPr>
        <w:t>Important: Should the vehicle refuse to start within 10 sec</w:t>
      </w:r>
      <w:r w:rsidR="004A72D2">
        <w:rPr>
          <w:sz w:val="18"/>
        </w:rPr>
        <w:t>onds</w:t>
      </w:r>
      <w:r w:rsidRPr="00D05713">
        <w:rPr>
          <w:sz w:val="18"/>
        </w:rPr>
        <w:t xml:space="preserve">, have </w:t>
      </w:r>
      <w:r w:rsidR="00701826">
        <w:rPr>
          <w:sz w:val="18"/>
        </w:rPr>
        <w:t xml:space="preserve">your unit </w:t>
      </w:r>
      <w:r w:rsidRPr="00D05713">
        <w:rPr>
          <w:sz w:val="18"/>
        </w:rPr>
        <w:t>cool down for 3 minutes before the next attempt. If it still doesn’t start, please have your car battery or engine checked. It may be that the car battery is defective and refuse</w:t>
      </w:r>
      <w:r w:rsidR="00C476F7">
        <w:rPr>
          <w:sz w:val="18"/>
        </w:rPr>
        <w:t>s</w:t>
      </w:r>
      <w:r w:rsidRPr="00D05713">
        <w:rPr>
          <w:sz w:val="18"/>
        </w:rPr>
        <w:t xml:space="preserve"> to accept the current from th</w:t>
      </w:r>
      <w:r w:rsidR="00701826">
        <w:rPr>
          <w:sz w:val="18"/>
        </w:rPr>
        <w:t>e Booster</w:t>
      </w:r>
      <w:r w:rsidRPr="00D05713">
        <w:rPr>
          <w:sz w:val="18"/>
        </w:rPr>
        <w:t>.</w:t>
      </w:r>
    </w:p>
    <w:p w14:paraId="7D4D7641" w14:textId="77777777" w:rsidR="00A046CB" w:rsidRPr="00D05713" w:rsidRDefault="00A046CB" w:rsidP="00701826">
      <w:pPr>
        <w:jc w:val="both"/>
        <w:rPr>
          <w:sz w:val="18"/>
        </w:rPr>
      </w:pPr>
    </w:p>
    <w:p w14:paraId="4D9E2028" w14:textId="29128081" w:rsidR="00C70179" w:rsidRPr="004A72D2" w:rsidRDefault="00C70179" w:rsidP="004A72D2">
      <w:pPr>
        <w:pStyle w:val="ListParagraph"/>
        <w:numPr>
          <w:ilvl w:val="0"/>
          <w:numId w:val="13"/>
        </w:numPr>
        <w:jc w:val="both"/>
        <w:outlineLvl w:val="0"/>
        <w:rPr>
          <w:b/>
        </w:rPr>
      </w:pPr>
      <w:bookmarkStart w:id="15" w:name="_Toc501554845"/>
      <w:r w:rsidRPr="004A72D2">
        <w:rPr>
          <w:b/>
        </w:rPr>
        <w:lastRenderedPageBreak/>
        <w:t>SERVICE &amp; MAINTENANCE</w:t>
      </w:r>
      <w:bookmarkEnd w:id="15"/>
    </w:p>
    <w:p w14:paraId="43646C32" w14:textId="7C1F565C" w:rsidR="009723D1" w:rsidRDefault="009723D1" w:rsidP="00245B73">
      <w:pPr>
        <w:spacing w:line="240" w:lineRule="auto"/>
        <w:jc w:val="both"/>
        <w:rPr>
          <w:sz w:val="20"/>
        </w:rPr>
      </w:pPr>
      <w:r>
        <w:rPr>
          <w:sz w:val="20"/>
        </w:rPr>
        <w:t xml:space="preserve">No special maintenance is needed on any of the Start Boosters. The most important is to always make sure that your Battery Start Booster or Hybrid Start Booster is always </w:t>
      </w:r>
      <w:r w:rsidR="00C953AD">
        <w:rPr>
          <w:sz w:val="20"/>
        </w:rPr>
        <w:t xml:space="preserve">fully </w:t>
      </w:r>
      <w:r>
        <w:rPr>
          <w:sz w:val="20"/>
        </w:rPr>
        <w:t>charged. Keeping your unit discharged would damage it and void the warranty. Please also only use the supplied battery charger to recharge it.</w:t>
      </w:r>
      <w:r w:rsidR="005F6FB2">
        <w:rPr>
          <w:sz w:val="20"/>
        </w:rPr>
        <w:t xml:space="preserve"> Do not try to open the unit yourself</w:t>
      </w:r>
      <w:r w:rsidR="00C476F7">
        <w:rPr>
          <w:sz w:val="20"/>
        </w:rPr>
        <w:t>.</w:t>
      </w:r>
      <w:r w:rsidR="005F6FB2">
        <w:rPr>
          <w:sz w:val="20"/>
        </w:rPr>
        <w:t xml:space="preserve"> </w:t>
      </w:r>
      <w:r w:rsidR="00C476F7">
        <w:rPr>
          <w:sz w:val="20"/>
        </w:rPr>
        <w:t>H</w:t>
      </w:r>
      <w:r w:rsidR="005F6FB2">
        <w:rPr>
          <w:sz w:val="20"/>
        </w:rPr>
        <w:t>ave an authorized agent do it for you.</w:t>
      </w:r>
      <w:r w:rsidR="00936467">
        <w:rPr>
          <w:sz w:val="20"/>
        </w:rPr>
        <w:t xml:space="preserve"> </w:t>
      </w:r>
      <w:r w:rsidR="00223324">
        <w:rPr>
          <w:sz w:val="20"/>
        </w:rPr>
        <w:t xml:space="preserve">Keeping your unit clean and stored at room temperature would be best. Extreme temperatures will damage the batteries. When not in use for an extended period of time, always make sure it is fully charged at least once a month. </w:t>
      </w:r>
    </w:p>
    <w:p w14:paraId="4E963697" w14:textId="77777777" w:rsidR="00FB7468" w:rsidRPr="00936467" w:rsidRDefault="00FB7468" w:rsidP="00C70179">
      <w:pPr>
        <w:jc w:val="both"/>
        <w:rPr>
          <w:sz w:val="2"/>
        </w:rPr>
      </w:pPr>
    </w:p>
    <w:p w14:paraId="7B170C2F" w14:textId="67780514" w:rsidR="00FB7468" w:rsidRPr="00FB7468" w:rsidRDefault="00FB7468" w:rsidP="004A72D2">
      <w:pPr>
        <w:pStyle w:val="ListParagraph"/>
        <w:numPr>
          <w:ilvl w:val="0"/>
          <w:numId w:val="13"/>
        </w:numPr>
        <w:jc w:val="both"/>
        <w:outlineLvl w:val="0"/>
        <w:rPr>
          <w:b/>
        </w:rPr>
      </w:pPr>
      <w:bookmarkStart w:id="16" w:name="_Toc501554846"/>
      <w:r w:rsidRPr="00B20BB1">
        <w:rPr>
          <w:b/>
        </w:rPr>
        <w:t>FREQUENT</w:t>
      </w:r>
      <w:r w:rsidR="004A72D2">
        <w:rPr>
          <w:b/>
        </w:rPr>
        <w:t>LY</w:t>
      </w:r>
      <w:r w:rsidRPr="00B20BB1">
        <w:rPr>
          <w:b/>
        </w:rPr>
        <w:t xml:space="preserve"> ASKED QUESTIONS</w:t>
      </w:r>
      <w:bookmarkEnd w:id="16"/>
    </w:p>
    <w:p w14:paraId="44E48625" w14:textId="187199C0" w:rsidR="00245B73" w:rsidRDefault="00FB7468" w:rsidP="00245B73">
      <w:pPr>
        <w:spacing w:line="240" w:lineRule="auto"/>
        <w:ind w:left="360" w:hanging="360"/>
        <w:jc w:val="both"/>
        <w:rPr>
          <w:sz w:val="20"/>
        </w:rPr>
      </w:pPr>
      <w:r>
        <w:rPr>
          <w:sz w:val="20"/>
        </w:rPr>
        <w:t>Q.</w:t>
      </w:r>
      <w:r>
        <w:rPr>
          <w:sz w:val="20"/>
        </w:rPr>
        <w:tab/>
      </w:r>
      <w:r w:rsidR="00245B73">
        <w:rPr>
          <w:sz w:val="20"/>
        </w:rPr>
        <w:tab/>
      </w:r>
      <w:r>
        <w:rPr>
          <w:sz w:val="20"/>
        </w:rPr>
        <w:t>My Start Booster doesn’t have power at the clamp</w:t>
      </w:r>
      <w:r w:rsidR="00C55E42">
        <w:rPr>
          <w:sz w:val="20"/>
        </w:rPr>
        <w:t>s</w:t>
      </w:r>
      <w:r>
        <w:rPr>
          <w:sz w:val="20"/>
        </w:rPr>
        <w:t>.</w:t>
      </w:r>
      <w:r>
        <w:rPr>
          <w:sz w:val="20"/>
        </w:rPr>
        <w:tab/>
      </w:r>
    </w:p>
    <w:p w14:paraId="3E3B69F9" w14:textId="67D2E635" w:rsidR="00FB7468" w:rsidRDefault="00FB7468" w:rsidP="00245B73">
      <w:pPr>
        <w:spacing w:line="240" w:lineRule="auto"/>
        <w:ind w:left="720" w:hanging="720"/>
        <w:jc w:val="both"/>
        <w:rPr>
          <w:sz w:val="20"/>
        </w:rPr>
      </w:pPr>
      <w:r>
        <w:rPr>
          <w:sz w:val="20"/>
        </w:rPr>
        <w:t>A.</w:t>
      </w:r>
      <w:r>
        <w:rPr>
          <w:sz w:val="20"/>
        </w:rPr>
        <w:tab/>
        <w:t>Please check the On</w:t>
      </w:r>
      <w:r w:rsidR="004A72D2">
        <w:rPr>
          <w:sz w:val="20"/>
        </w:rPr>
        <w:t>/</w:t>
      </w:r>
      <w:r>
        <w:rPr>
          <w:sz w:val="20"/>
        </w:rPr>
        <w:t>Off switch</w:t>
      </w:r>
      <w:r w:rsidR="00245B73">
        <w:rPr>
          <w:sz w:val="20"/>
        </w:rPr>
        <w:t>, the 12/24V connector</w:t>
      </w:r>
      <w:r>
        <w:rPr>
          <w:sz w:val="20"/>
        </w:rPr>
        <w:t xml:space="preserve"> or that the Safety Fuse has not burst.</w:t>
      </w:r>
      <w:r w:rsidR="00245B73">
        <w:rPr>
          <w:sz w:val="20"/>
        </w:rPr>
        <w:t xml:space="preserve"> It could be that the connector is not connected properly.</w:t>
      </w:r>
    </w:p>
    <w:p w14:paraId="518C6AEE" w14:textId="77777777" w:rsidR="00245B73" w:rsidRPr="00245B73" w:rsidRDefault="00245B73" w:rsidP="00245B73">
      <w:pPr>
        <w:spacing w:line="240" w:lineRule="auto"/>
        <w:ind w:left="720" w:hanging="720"/>
        <w:jc w:val="both"/>
        <w:rPr>
          <w:sz w:val="2"/>
        </w:rPr>
      </w:pPr>
    </w:p>
    <w:p w14:paraId="5BF7C3E8" w14:textId="77777777" w:rsidR="00245B73" w:rsidRDefault="00FB7468" w:rsidP="00245B73">
      <w:pPr>
        <w:spacing w:line="240" w:lineRule="auto"/>
        <w:ind w:left="720" w:hanging="720"/>
        <w:jc w:val="both"/>
        <w:rPr>
          <w:sz w:val="20"/>
        </w:rPr>
      </w:pPr>
      <w:r w:rsidRPr="00920511">
        <w:rPr>
          <w:sz w:val="20"/>
        </w:rPr>
        <w:t>Q.</w:t>
      </w:r>
      <w:r w:rsidRPr="00920511">
        <w:rPr>
          <w:sz w:val="20"/>
        </w:rPr>
        <w:tab/>
        <w:t>The Booster is n</w:t>
      </w:r>
      <w:r>
        <w:rPr>
          <w:sz w:val="20"/>
        </w:rPr>
        <w:t xml:space="preserve">ot taking the charge. </w:t>
      </w:r>
      <w:r>
        <w:rPr>
          <w:sz w:val="20"/>
        </w:rPr>
        <w:tab/>
      </w:r>
    </w:p>
    <w:p w14:paraId="085D5BE3" w14:textId="1A182C79" w:rsidR="00FB7468" w:rsidRDefault="00FB7468" w:rsidP="00245B73">
      <w:pPr>
        <w:spacing w:line="240" w:lineRule="auto"/>
        <w:ind w:left="720" w:hanging="720"/>
        <w:jc w:val="both"/>
        <w:rPr>
          <w:sz w:val="20"/>
        </w:rPr>
      </w:pPr>
      <w:r>
        <w:rPr>
          <w:sz w:val="20"/>
        </w:rPr>
        <w:t xml:space="preserve">A. </w:t>
      </w:r>
      <w:r>
        <w:rPr>
          <w:sz w:val="20"/>
        </w:rPr>
        <w:tab/>
        <w:t xml:space="preserve">Please check the fuse inside </w:t>
      </w:r>
      <w:r w:rsidR="00245B73">
        <w:rPr>
          <w:sz w:val="20"/>
        </w:rPr>
        <w:t xml:space="preserve">the charger or </w:t>
      </w:r>
      <w:r>
        <w:rPr>
          <w:sz w:val="20"/>
        </w:rPr>
        <w:t xml:space="preserve">the tip of </w:t>
      </w:r>
      <w:r w:rsidR="00245B73">
        <w:rPr>
          <w:sz w:val="20"/>
        </w:rPr>
        <w:t>the</w:t>
      </w:r>
      <w:r>
        <w:rPr>
          <w:sz w:val="20"/>
        </w:rPr>
        <w:t xml:space="preserve"> charger</w:t>
      </w:r>
      <w:r w:rsidR="00C476F7">
        <w:rPr>
          <w:sz w:val="20"/>
        </w:rPr>
        <w:t>.</w:t>
      </w:r>
      <w:r w:rsidR="00245B73">
        <w:rPr>
          <w:sz w:val="20"/>
        </w:rPr>
        <w:t xml:space="preserve"> Please also check that the charger is working by checking its voltage output on the tip with a voltmeter.</w:t>
      </w:r>
    </w:p>
    <w:p w14:paraId="2C6EEC8F" w14:textId="77777777" w:rsidR="00245B73" w:rsidRPr="00245B73" w:rsidRDefault="00245B73" w:rsidP="00245B73">
      <w:pPr>
        <w:spacing w:line="240" w:lineRule="auto"/>
        <w:ind w:left="720" w:hanging="720"/>
        <w:jc w:val="both"/>
        <w:rPr>
          <w:sz w:val="2"/>
        </w:rPr>
      </w:pPr>
    </w:p>
    <w:p w14:paraId="009AD28F" w14:textId="25B6A868" w:rsidR="00FB7468" w:rsidRDefault="00FB7468" w:rsidP="00245B73">
      <w:pPr>
        <w:spacing w:line="240" w:lineRule="auto"/>
        <w:jc w:val="both"/>
        <w:rPr>
          <w:sz w:val="20"/>
        </w:rPr>
      </w:pPr>
      <w:r>
        <w:rPr>
          <w:sz w:val="20"/>
        </w:rPr>
        <w:t>Q.</w:t>
      </w:r>
      <w:r>
        <w:rPr>
          <w:sz w:val="20"/>
        </w:rPr>
        <w:tab/>
        <w:t xml:space="preserve">Can </w:t>
      </w:r>
      <w:r w:rsidR="007C7B26">
        <w:rPr>
          <w:sz w:val="20"/>
        </w:rPr>
        <w:t>a</w:t>
      </w:r>
      <w:r>
        <w:rPr>
          <w:sz w:val="20"/>
        </w:rPr>
        <w:t xml:space="preserve"> battery</w:t>
      </w:r>
      <w:r w:rsidR="007C7B26">
        <w:rPr>
          <w:sz w:val="20"/>
        </w:rPr>
        <w:t xml:space="preserve">, </w:t>
      </w:r>
      <w:r>
        <w:rPr>
          <w:sz w:val="20"/>
        </w:rPr>
        <w:t xml:space="preserve">charger </w:t>
      </w:r>
      <w:r w:rsidR="007C7B26">
        <w:rPr>
          <w:sz w:val="20"/>
        </w:rPr>
        <w:t xml:space="preserve">or </w:t>
      </w:r>
      <w:r>
        <w:rPr>
          <w:sz w:val="20"/>
        </w:rPr>
        <w:t>clamp</w:t>
      </w:r>
      <w:r w:rsidR="007C7B26">
        <w:rPr>
          <w:sz w:val="20"/>
        </w:rPr>
        <w:t xml:space="preserve"> be replaced</w:t>
      </w:r>
      <w:r>
        <w:rPr>
          <w:sz w:val="20"/>
        </w:rPr>
        <w:t>?</w:t>
      </w:r>
      <w:r>
        <w:rPr>
          <w:sz w:val="20"/>
        </w:rPr>
        <w:tab/>
      </w:r>
      <w:r>
        <w:rPr>
          <w:sz w:val="20"/>
        </w:rPr>
        <w:br/>
        <w:t>A.</w:t>
      </w:r>
      <w:r>
        <w:rPr>
          <w:sz w:val="20"/>
        </w:rPr>
        <w:tab/>
        <w:t>Yes, anything on th</w:t>
      </w:r>
      <w:r w:rsidR="00C476F7">
        <w:rPr>
          <w:sz w:val="20"/>
        </w:rPr>
        <w:t>is</w:t>
      </w:r>
      <w:r>
        <w:rPr>
          <w:sz w:val="20"/>
        </w:rPr>
        <w:t xml:space="preserve"> Booster can be repaired or replaced.</w:t>
      </w:r>
    </w:p>
    <w:p w14:paraId="656FF694" w14:textId="77777777" w:rsidR="00223324" w:rsidRPr="00936467" w:rsidRDefault="00223324" w:rsidP="00C70179">
      <w:pPr>
        <w:jc w:val="both"/>
        <w:rPr>
          <w:sz w:val="2"/>
        </w:rPr>
      </w:pPr>
    </w:p>
    <w:p w14:paraId="45BED789" w14:textId="2EA83053" w:rsidR="00C70179" w:rsidRPr="00B20BB1" w:rsidRDefault="00C70179" w:rsidP="004A72D2">
      <w:pPr>
        <w:pStyle w:val="ListParagraph"/>
        <w:numPr>
          <w:ilvl w:val="0"/>
          <w:numId w:val="13"/>
        </w:numPr>
        <w:jc w:val="both"/>
        <w:outlineLvl w:val="0"/>
        <w:rPr>
          <w:b/>
        </w:rPr>
      </w:pPr>
      <w:bookmarkStart w:id="17" w:name="_Toc501554847"/>
      <w:r w:rsidRPr="00B20BB1">
        <w:rPr>
          <w:b/>
        </w:rPr>
        <w:t>WARRRANTY INFORMATION</w:t>
      </w:r>
      <w:bookmarkEnd w:id="17"/>
    </w:p>
    <w:p w14:paraId="0552B4E6" w14:textId="5746E67B" w:rsidR="00C70179" w:rsidRDefault="00223324" w:rsidP="00245B73">
      <w:pPr>
        <w:spacing w:line="240" w:lineRule="auto"/>
        <w:jc w:val="both"/>
        <w:rPr>
          <w:sz w:val="20"/>
        </w:rPr>
      </w:pPr>
      <w:r>
        <w:rPr>
          <w:sz w:val="20"/>
        </w:rPr>
        <w:t>The warranty of this unit depends on the conditions granted by your retailer. The manufacturer shall have no liability whatsoever at any</w:t>
      </w:r>
      <w:r w:rsidR="00C476F7">
        <w:rPr>
          <w:sz w:val="20"/>
        </w:rPr>
        <w:t xml:space="preserve"> </w:t>
      </w:r>
      <w:r>
        <w:rPr>
          <w:sz w:val="20"/>
        </w:rPr>
        <w:t xml:space="preserve">time for any warranty, personal injury or property damage. </w:t>
      </w:r>
      <w:r w:rsidR="00C953AD">
        <w:rPr>
          <w:sz w:val="20"/>
        </w:rPr>
        <w:t>Transport is never included.</w:t>
      </w:r>
    </w:p>
    <w:p w14:paraId="14E12ED1" w14:textId="22468340" w:rsidR="00936467" w:rsidRDefault="00223324" w:rsidP="00245B73">
      <w:pPr>
        <w:spacing w:line="240" w:lineRule="auto"/>
        <w:jc w:val="both"/>
        <w:rPr>
          <w:sz w:val="20"/>
        </w:rPr>
      </w:pPr>
      <w:r>
        <w:rPr>
          <w:sz w:val="20"/>
        </w:rPr>
        <w:t>Please dispose of the packaging in a responsible manner. It should be recycled by your local amenity or placed in appropriate recycling bins. Never dispose</w:t>
      </w:r>
      <w:r w:rsidR="005F6FB2">
        <w:rPr>
          <w:sz w:val="20"/>
        </w:rPr>
        <w:t xml:space="preserve"> of electrical equipment or batteries in your domestic waste. Have them recycled by your retailer or your local amenity. </w:t>
      </w:r>
    </w:p>
    <w:p w14:paraId="0625FB0E" w14:textId="7A1D0287" w:rsidR="00B67CC8" w:rsidRDefault="00B67CC8" w:rsidP="00245B73">
      <w:pPr>
        <w:spacing w:line="240" w:lineRule="auto"/>
        <w:jc w:val="both"/>
        <w:rPr>
          <w:sz w:val="20"/>
        </w:rPr>
      </w:pPr>
    </w:p>
    <w:p w14:paraId="45F6E8F5" w14:textId="2C53D8D8" w:rsidR="00B67CC8" w:rsidRDefault="00B67CC8" w:rsidP="00245B73">
      <w:pPr>
        <w:spacing w:line="240" w:lineRule="auto"/>
        <w:jc w:val="both"/>
        <w:rPr>
          <w:sz w:val="20"/>
        </w:rPr>
      </w:pPr>
    </w:p>
    <w:p w14:paraId="27B2A824" w14:textId="77777777" w:rsidR="00B67CC8" w:rsidRDefault="00B67CC8" w:rsidP="00245B73">
      <w:pPr>
        <w:spacing w:line="240" w:lineRule="auto"/>
        <w:jc w:val="both"/>
        <w:rPr>
          <w:sz w:val="20"/>
        </w:rPr>
      </w:pPr>
    </w:p>
    <w:p w14:paraId="5F24F3DC" w14:textId="77777777" w:rsidR="00B67CC8" w:rsidRDefault="00B67CC8" w:rsidP="00B67CC8">
      <w:pPr>
        <w:jc w:val="center"/>
        <w:rPr>
          <w:sz w:val="20"/>
        </w:rPr>
      </w:pPr>
    </w:p>
    <w:p w14:paraId="27AC3217" w14:textId="77777777" w:rsidR="00B67CC8" w:rsidRDefault="00B67CC8" w:rsidP="00B67CC8">
      <w:pPr>
        <w:jc w:val="both"/>
        <w:rPr>
          <w:sz w:val="20"/>
        </w:rPr>
      </w:pPr>
    </w:p>
    <w:p w14:paraId="140A56CD" w14:textId="77777777" w:rsidR="00B67CC8" w:rsidRDefault="00B67CC8" w:rsidP="00B67CC8">
      <w:pPr>
        <w:jc w:val="both"/>
        <w:rPr>
          <w:sz w:val="20"/>
        </w:rPr>
      </w:pPr>
    </w:p>
    <w:p w14:paraId="6BB0C405" w14:textId="77777777" w:rsidR="00B67CC8" w:rsidRDefault="00B67CC8" w:rsidP="00B67CC8">
      <w:pPr>
        <w:jc w:val="center"/>
        <w:rPr>
          <w:rFonts w:cstheme="minorHAnsi"/>
          <w:b/>
          <w:sz w:val="36"/>
        </w:rPr>
      </w:pPr>
      <w:r>
        <w:rPr>
          <w:rFonts w:cstheme="minorHAnsi"/>
          <w:b/>
          <w:sz w:val="36"/>
          <w:lang w:bidi="et-EE"/>
        </w:rPr>
        <w:t>KÄIVITUSABI</w:t>
      </w:r>
    </w:p>
    <w:p w14:paraId="775CF3F1" w14:textId="77777777" w:rsidR="00B67CC8" w:rsidRDefault="00B67CC8" w:rsidP="00B67CC8">
      <w:pPr>
        <w:jc w:val="center"/>
        <w:rPr>
          <w:rFonts w:cstheme="minorHAnsi"/>
          <w:sz w:val="36"/>
        </w:rPr>
      </w:pPr>
    </w:p>
    <w:p w14:paraId="440755C4" w14:textId="77777777" w:rsidR="00B67CC8" w:rsidRDefault="00B67CC8" w:rsidP="00B67CC8">
      <w:pPr>
        <w:jc w:val="center"/>
        <w:rPr>
          <w:rFonts w:cstheme="minorHAnsi"/>
          <w:sz w:val="36"/>
        </w:rPr>
      </w:pPr>
      <w:r>
        <w:rPr>
          <w:rFonts w:cstheme="minorHAnsi"/>
          <w:sz w:val="36"/>
          <w:lang w:bidi="et-EE"/>
        </w:rPr>
        <w:t>KASUTUSJUHEND</w:t>
      </w:r>
    </w:p>
    <w:p w14:paraId="68722BB9" w14:textId="77777777" w:rsidR="00B67CC8" w:rsidRDefault="00B67CC8" w:rsidP="00B67CC8">
      <w:pPr>
        <w:jc w:val="center"/>
        <w:rPr>
          <w:sz w:val="36"/>
        </w:rPr>
      </w:pPr>
    </w:p>
    <w:p w14:paraId="7F044B25" w14:textId="77777777" w:rsidR="00B67CC8" w:rsidRDefault="00B67CC8" w:rsidP="00B67CC8">
      <w:pPr>
        <w:jc w:val="center"/>
        <w:rPr>
          <w:sz w:val="36"/>
        </w:rPr>
      </w:pPr>
    </w:p>
    <w:p w14:paraId="62C3BCB5" w14:textId="77777777" w:rsidR="00B67CC8" w:rsidRDefault="00B67CC8" w:rsidP="00B67CC8">
      <w:pPr>
        <w:jc w:val="center"/>
      </w:pPr>
      <w:r>
        <w:rPr>
          <w:lang w:bidi="et-EE"/>
        </w:rPr>
        <w:t>12 V, 24 V, 12/24 V</w:t>
      </w:r>
    </w:p>
    <w:p w14:paraId="0A2B45BF" w14:textId="77777777" w:rsidR="00B67CC8" w:rsidRDefault="00B67CC8" w:rsidP="00B67CC8">
      <w:pPr>
        <w:jc w:val="center"/>
      </w:pPr>
    </w:p>
    <w:p w14:paraId="391F69A2" w14:textId="77777777" w:rsidR="00B67CC8" w:rsidRDefault="00B67CC8" w:rsidP="00B67CC8">
      <w:pPr>
        <w:jc w:val="center"/>
      </w:pPr>
    </w:p>
    <w:p w14:paraId="05243D01" w14:textId="77777777" w:rsidR="00B67CC8" w:rsidRDefault="00B67CC8" w:rsidP="00B67CC8">
      <w:pPr>
        <w:jc w:val="center"/>
        <w:rPr>
          <w:b/>
          <w:sz w:val="20"/>
        </w:rPr>
      </w:pPr>
    </w:p>
    <w:p w14:paraId="5A44F7F9" w14:textId="77777777" w:rsidR="00B67CC8" w:rsidRDefault="00B67CC8" w:rsidP="00B67CC8">
      <w:pPr>
        <w:jc w:val="center"/>
        <w:rPr>
          <w:b/>
          <w:sz w:val="20"/>
        </w:rPr>
      </w:pPr>
    </w:p>
    <w:p w14:paraId="22E9F688" w14:textId="77777777" w:rsidR="00B67CC8" w:rsidRDefault="00B67CC8" w:rsidP="00B67CC8">
      <w:pPr>
        <w:jc w:val="center"/>
        <w:rPr>
          <w:b/>
          <w:sz w:val="20"/>
        </w:rPr>
      </w:pPr>
    </w:p>
    <w:p w14:paraId="04A3888A" w14:textId="77777777" w:rsidR="00B67CC8" w:rsidRDefault="00B67CC8" w:rsidP="00B67CC8">
      <w:pPr>
        <w:jc w:val="center"/>
        <w:rPr>
          <w:b/>
          <w:sz w:val="20"/>
        </w:rPr>
      </w:pPr>
      <w:r>
        <w:rPr>
          <w:b/>
          <w:sz w:val="20"/>
          <w:lang w:bidi="et-EE"/>
        </w:rPr>
        <w:t>EESTI KEEL</w:t>
      </w:r>
    </w:p>
    <w:p w14:paraId="10B9D467" w14:textId="77777777" w:rsidR="00B67CC8" w:rsidRDefault="00B67CC8" w:rsidP="00B67CC8">
      <w:pPr>
        <w:jc w:val="center"/>
        <w:rPr>
          <w:b/>
          <w:sz w:val="20"/>
        </w:rPr>
      </w:pPr>
    </w:p>
    <w:p w14:paraId="441624B9" w14:textId="77777777" w:rsidR="00B67CC8" w:rsidRDefault="00B67CC8" w:rsidP="00B67CC8">
      <w:pPr>
        <w:jc w:val="center"/>
        <w:rPr>
          <w:sz w:val="20"/>
        </w:rPr>
      </w:pPr>
      <w:r>
        <w:rPr>
          <w:sz w:val="14"/>
          <w:lang w:bidi="et-EE"/>
        </w:rPr>
        <w:t>Versioon: 18.3</w:t>
      </w:r>
      <w:r>
        <w:rPr>
          <w:sz w:val="20"/>
          <w:lang w:bidi="et-EE"/>
        </w:rPr>
        <w:br w:type="page"/>
      </w:r>
    </w:p>
    <w:sdt>
      <w:sdtPr>
        <w:rPr>
          <w:rFonts w:asciiTheme="minorHAnsi" w:eastAsiaTheme="minorHAnsi" w:hAnsiTheme="minorHAnsi" w:cstheme="minorBidi"/>
          <w:b/>
          <w:color w:val="auto"/>
          <w:sz w:val="22"/>
          <w:szCs w:val="22"/>
          <w:lang w:val="et-EE"/>
        </w:rPr>
        <w:id w:val="-1367295409"/>
        <w:docPartObj>
          <w:docPartGallery w:val="Table of Contents"/>
          <w:docPartUnique/>
        </w:docPartObj>
      </w:sdtPr>
      <w:sdtEndPr>
        <w:rPr>
          <w:lang w:val="en-US"/>
        </w:rPr>
      </w:sdtEndPr>
      <w:sdtContent>
        <w:p w14:paraId="208B949E" w14:textId="77777777" w:rsidR="00B67CC8" w:rsidRDefault="00B67CC8" w:rsidP="00B67CC8">
          <w:pPr>
            <w:pStyle w:val="TOCHeading"/>
            <w:rPr>
              <w:b/>
              <w:lang w:val="et-EE"/>
            </w:rPr>
          </w:pPr>
          <w:r>
            <w:rPr>
              <w:b/>
              <w:lang w:val="et-EE" w:bidi="et-EE"/>
            </w:rPr>
            <w:t>Sisukord</w:t>
          </w:r>
        </w:p>
        <w:p w14:paraId="25D128D9" w14:textId="77777777" w:rsidR="00B67CC8" w:rsidRDefault="00B67CC8" w:rsidP="00B67CC8">
          <w:pPr>
            <w:rPr>
              <w:sz w:val="20"/>
              <w:lang w:val="et-EE"/>
            </w:rPr>
          </w:pPr>
        </w:p>
        <w:p w14:paraId="6418D031" w14:textId="77777777" w:rsidR="00B67CC8" w:rsidRDefault="00B67CC8" w:rsidP="00B67CC8">
          <w:pPr>
            <w:pStyle w:val="TOC1"/>
            <w:rPr>
              <w:rFonts w:eastAsiaTheme="minorEastAsia"/>
              <w:noProof/>
            </w:rPr>
          </w:pPr>
          <w:r>
            <w:rPr>
              <w:sz w:val="20"/>
              <w:lang w:bidi="et-EE"/>
            </w:rPr>
            <w:fldChar w:fldCharType="begin"/>
          </w:r>
          <w:r>
            <w:rPr>
              <w:sz w:val="20"/>
              <w:lang w:bidi="et-EE"/>
            </w:rPr>
            <w:instrText xml:space="preserve"> TOC \o "1-3" \h \z \u </w:instrText>
          </w:r>
          <w:r>
            <w:rPr>
              <w:sz w:val="20"/>
              <w:lang w:bidi="et-EE"/>
            </w:rPr>
            <w:fldChar w:fldCharType="separate"/>
          </w:r>
          <w:hyperlink r:id="rId17" w:anchor="_Toc523822751" w:history="1">
            <w:r>
              <w:rPr>
                <w:rStyle w:val="Hyperlink"/>
                <w:b/>
                <w:noProof/>
              </w:rPr>
              <w:t>1.</w:t>
            </w:r>
            <w:r>
              <w:rPr>
                <w:rStyle w:val="Hyperlink"/>
                <w:rFonts w:eastAsiaTheme="minorEastAsia"/>
                <w:noProof/>
                <w:u w:val="none"/>
              </w:rPr>
              <w:tab/>
            </w:r>
            <w:r>
              <w:rPr>
                <w:rStyle w:val="Hyperlink"/>
                <w:b/>
                <w:noProof/>
                <w:lang w:bidi="et-EE"/>
              </w:rPr>
              <w:t>ÜLDINE TEAVE</w:t>
            </w:r>
            <w:r>
              <w:rPr>
                <w:rStyle w:val="Hyperlink"/>
                <w:noProof/>
                <w:webHidden/>
                <w:u w:val="none"/>
              </w:rPr>
              <w:tab/>
            </w:r>
            <w:r>
              <w:rPr>
                <w:rStyle w:val="Hyperlink"/>
                <w:noProof/>
                <w:webHidden/>
                <w:u w:val="none"/>
              </w:rPr>
              <w:fldChar w:fldCharType="begin"/>
            </w:r>
            <w:r>
              <w:rPr>
                <w:rStyle w:val="Hyperlink"/>
                <w:noProof/>
                <w:webHidden/>
                <w:u w:val="none"/>
              </w:rPr>
              <w:instrText xml:space="preserve"> PAGEREF _Toc523822751 \h </w:instrText>
            </w:r>
            <w:r>
              <w:rPr>
                <w:rStyle w:val="Hyperlink"/>
                <w:noProof/>
                <w:webHidden/>
                <w:u w:val="none"/>
              </w:rPr>
            </w:r>
            <w:r>
              <w:rPr>
                <w:rStyle w:val="Hyperlink"/>
                <w:noProof/>
                <w:webHidden/>
                <w:u w:val="none"/>
              </w:rPr>
              <w:fldChar w:fldCharType="separate"/>
            </w:r>
            <w:r>
              <w:rPr>
                <w:rStyle w:val="Hyperlink"/>
                <w:noProof/>
                <w:webHidden/>
                <w:u w:val="none"/>
              </w:rPr>
              <w:t>- 3 -</w:t>
            </w:r>
            <w:r>
              <w:rPr>
                <w:rStyle w:val="Hyperlink"/>
                <w:noProof/>
                <w:webHidden/>
                <w:u w:val="none"/>
              </w:rPr>
              <w:fldChar w:fldCharType="end"/>
            </w:r>
          </w:hyperlink>
        </w:p>
        <w:p w14:paraId="26F7CCF5" w14:textId="77777777" w:rsidR="00B67CC8" w:rsidRDefault="00B67CC8" w:rsidP="00B67CC8">
          <w:pPr>
            <w:pStyle w:val="TOC1"/>
            <w:rPr>
              <w:rFonts w:eastAsiaTheme="minorEastAsia"/>
              <w:noProof/>
            </w:rPr>
          </w:pPr>
          <w:hyperlink r:id="rId18" w:anchor="_Toc523822752" w:history="1">
            <w:r>
              <w:rPr>
                <w:rStyle w:val="Hyperlink"/>
                <w:b/>
                <w:noProof/>
              </w:rPr>
              <w:t>2.</w:t>
            </w:r>
            <w:r>
              <w:rPr>
                <w:rStyle w:val="Hyperlink"/>
                <w:rFonts w:eastAsiaTheme="minorEastAsia"/>
                <w:noProof/>
                <w:u w:val="none"/>
              </w:rPr>
              <w:tab/>
            </w:r>
            <w:r>
              <w:rPr>
                <w:rStyle w:val="Hyperlink"/>
                <w:b/>
                <w:noProof/>
                <w:lang w:bidi="et-EE"/>
              </w:rPr>
              <w:t>OHUTUSALASED ETTEVAATUSABINÕUD</w:t>
            </w:r>
            <w:r>
              <w:rPr>
                <w:rStyle w:val="Hyperlink"/>
                <w:noProof/>
                <w:webHidden/>
                <w:u w:val="none"/>
              </w:rPr>
              <w:tab/>
            </w:r>
            <w:r>
              <w:rPr>
                <w:rStyle w:val="Hyperlink"/>
                <w:noProof/>
                <w:webHidden/>
                <w:u w:val="none"/>
              </w:rPr>
              <w:fldChar w:fldCharType="begin"/>
            </w:r>
            <w:r>
              <w:rPr>
                <w:rStyle w:val="Hyperlink"/>
                <w:noProof/>
                <w:webHidden/>
                <w:u w:val="none"/>
              </w:rPr>
              <w:instrText xml:space="preserve"> PAGEREF _Toc523822752 \h </w:instrText>
            </w:r>
            <w:r>
              <w:rPr>
                <w:rStyle w:val="Hyperlink"/>
                <w:noProof/>
                <w:webHidden/>
                <w:u w:val="none"/>
              </w:rPr>
            </w:r>
            <w:r>
              <w:rPr>
                <w:rStyle w:val="Hyperlink"/>
                <w:noProof/>
                <w:webHidden/>
                <w:u w:val="none"/>
              </w:rPr>
              <w:fldChar w:fldCharType="separate"/>
            </w:r>
            <w:r>
              <w:rPr>
                <w:rStyle w:val="Hyperlink"/>
                <w:noProof/>
                <w:webHidden/>
                <w:u w:val="none"/>
              </w:rPr>
              <w:t>- 3 -</w:t>
            </w:r>
            <w:r>
              <w:rPr>
                <w:rStyle w:val="Hyperlink"/>
                <w:noProof/>
                <w:webHidden/>
                <w:u w:val="none"/>
              </w:rPr>
              <w:fldChar w:fldCharType="end"/>
            </w:r>
          </w:hyperlink>
        </w:p>
        <w:p w14:paraId="0B7E8EBA" w14:textId="77777777" w:rsidR="00B67CC8" w:rsidRDefault="00B67CC8" w:rsidP="00B67CC8">
          <w:pPr>
            <w:pStyle w:val="TOC1"/>
            <w:rPr>
              <w:rFonts w:eastAsiaTheme="minorEastAsia"/>
              <w:noProof/>
            </w:rPr>
          </w:pPr>
          <w:hyperlink r:id="rId19" w:anchor="_Toc523822753" w:history="1">
            <w:r>
              <w:rPr>
                <w:rStyle w:val="Hyperlink"/>
                <w:b/>
                <w:noProof/>
              </w:rPr>
              <w:t>3.</w:t>
            </w:r>
            <w:r>
              <w:rPr>
                <w:rStyle w:val="Hyperlink"/>
                <w:rFonts w:eastAsiaTheme="minorEastAsia"/>
                <w:noProof/>
                <w:u w:val="none"/>
              </w:rPr>
              <w:tab/>
            </w:r>
            <w:r>
              <w:rPr>
                <w:rStyle w:val="Hyperlink"/>
                <w:b/>
                <w:noProof/>
                <w:lang w:bidi="et-EE"/>
              </w:rPr>
              <w:t>OMADUSED</w:t>
            </w:r>
            <w:r>
              <w:rPr>
                <w:rStyle w:val="Hyperlink"/>
                <w:noProof/>
                <w:webHidden/>
                <w:u w:val="none"/>
              </w:rPr>
              <w:tab/>
            </w:r>
            <w:r>
              <w:rPr>
                <w:rStyle w:val="Hyperlink"/>
                <w:noProof/>
                <w:webHidden/>
                <w:u w:val="none"/>
              </w:rPr>
              <w:fldChar w:fldCharType="begin"/>
            </w:r>
            <w:r>
              <w:rPr>
                <w:rStyle w:val="Hyperlink"/>
                <w:noProof/>
                <w:webHidden/>
                <w:u w:val="none"/>
              </w:rPr>
              <w:instrText xml:space="preserve"> PAGEREF _Toc523822753 \h </w:instrText>
            </w:r>
            <w:r>
              <w:rPr>
                <w:rStyle w:val="Hyperlink"/>
                <w:noProof/>
                <w:webHidden/>
                <w:u w:val="none"/>
              </w:rPr>
            </w:r>
            <w:r>
              <w:rPr>
                <w:rStyle w:val="Hyperlink"/>
                <w:noProof/>
                <w:webHidden/>
                <w:u w:val="none"/>
              </w:rPr>
              <w:fldChar w:fldCharType="separate"/>
            </w:r>
            <w:r>
              <w:rPr>
                <w:rStyle w:val="Hyperlink"/>
                <w:noProof/>
                <w:webHidden/>
                <w:u w:val="none"/>
              </w:rPr>
              <w:t>- 5 -</w:t>
            </w:r>
            <w:r>
              <w:rPr>
                <w:rStyle w:val="Hyperlink"/>
                <w:noProof/>
                <w:webHidden/>
                <w:u w:val="none"/>
              </w:rPr>
              <w:fldChar w:fldCharType="end"/>
            </w:r>
          </w:hyperlink>
        </w:p>
        <w:p w14:paraId="11362022" w14:textId="77777777" w:rsidR="00B67CC8" w:rsidRDefault="00B67CC8" w:rsidP="00B67CC8">
          <w:pPr>
            <w:pStyle w:val="TOC2"/>
            <w:tabs>
              <w:tab w:val="left" w:pos="660"/>
              <w:tab w:val="right" w:leader="dot" w:pos="6941"/>
            </w:tabs>
            <w:rPr>
              <w:rFonts w:eastAsiaTheme="minorEastAsia"/>
              <w:noProof/>
            </w:rPr>
          </w:pPr>
          <w:hyperlink r:id="rId20" w:anchor="_Toc523822754" w:history="1">
            <w:r>
              <w:rPr>
                <w:rStyle w:val="Hyperlink"/>
                <w:b/>
                <w:noProof/>
              </w:rPr>
              <w:t>A.</w:t>
            </w:r>
            <w:r>
              <w:rPr>
                <w:rStyle w:val="Hyperlink"/>
                <w:rFonts w:eastAsiaTheme="minorEastAsia"/>
                <w:noProof/>
                <w:u w:val="none"/>
              </w:rPr>
              <w:tab/>
            </w:r>
            <w:r>
              <w:rPr>
                <w:rStyle w:val="Hyperlink"/>
                <w:b/>
                <w:noProof/>
                <w:lang w:bidi="et-EE"/>
              </w:rPr>
              <w:t>SULAVKAITSE</w:t>
            </w:r>
            <w:r>
              <w:rPr>
                <w:rStyle w:val="Hyperlink"/>
                <w:noProof/>
                <w:webHidden/>
                <w:u w:val="none"/>
              </w:rPr>
              <w:tab/>
            </w:r>
            <w:r>
              <w:rPr>
                <w:rStyle w:val="Hyperlink"/>
                <w:noProof/>
                <w:webHidden/>
                <w:u w:val="none"/>
              </w:rPr>
              <w:fldChar w:fldCharType="begin"/>
            </w:r>
            <w:r>
              <w:rPr>
                <w:rStyle w:val="Hyperlink"/>
                <w:noProof/>
                <w:webHidden/>
                <w:u w:val="none"/>
              </w:rPr>
              <w:instrText xml:space="preserve"> PAGEREF _Toc523822754 \h </w:instrText>
            </w:r>
            <w:r>
              <w:rPr>
                <w:rStyle w:val="Hyperlink"/>
                <w:noProof/>
                <w:webHidden/>
                <w:u w:val="none"/>
              </w:rPr>
            </w:r>
            <w:r>
              <w:rPr>
                <w:rStyle w:val="Hyperlink"/>
                <w:noProof/>
                <w:webHidden/>
                <w:u w:val="none"/>
              </w:rPr>
              <w:fldChar w:fldCharType="separate"/>
            </w:r>
            <w:r>
              <w:rPr>
                <w:rStyle w:val="Hyperlink"/>
                <w:noProof/>
                <w:webHidden/>
                <w:u w:val="none"/>
              </w:rPr>
              <w:t>- 5 -</w:t>
            </w:r>
            <w:r>
              <w:rPr>
                <w:rStyle w:val="Hyperlink"/>
                <w:noProof/>
                <w:webHidden/>
                <w:u w:val="none"/>
              </w:rPr>
              <w:fldChar w:fldCharType="end"/>
            </w:r>
          </w:hyperlink>
        </w:p>
        <w:p w14:paraId="647B726B" w14:textId="77777777" w:rsidR="00B67CC8" w:rsidRDefault="00B67CC8" w:rsidP="00B67CC8">
          <w:pPr>
            <w:pStyle w:val="TOC2"/>
            <w:tabs>
              <w:tab w:val="left" w:pos="660"/>
              <w:tab w:val="right" w:leader="dot" w:pos="6941"/>
            </w:tabs>
            <w:rPr>
              <w:rFonts w:eastAsiaTheme="minorEastAsia"/>
              <w:noProof/>
            </w:rPr>
          </w:pPr>
          <w:hyperlink r:id="rId21" w:anchor="_Toc523822755" w:history="1">
            <w:r>
              <w:rPr>
                <w:rStyle w:val="Hyperlink"/>
                <w:b/>
                <w:noProof/>
              </w:rPr>
              <w:t>B.</w:t>
            </w:r>
            <w:r>
              <w:rPr>
                <w:rStyle w:val="Hyperlink"/>
                <w:rFonts w:eastAsiaTheme="minorEastAsia"/>
                <w:noProof/>
                <w:u w:val="none"/>
              </w:rPr>
              <w:tab/>
            </w:r>
            <w:r>
              <w:rPr>
                <w:rStyle w:val="Hyperlink"/>
                <w:b/>
                <w:noProof/>
                <w:lang w:bidi="et-EE"/>
              </w:rPr>
              <w:t>TOITELÜLIT SEES/VÄLJAS</w:t>
            </w:r>
            <w:r>
              <w:rPr>
                <w:rStyle w:val="Hyperlink"/>
                <w:noProof/>
                <w:webHidden/>
                <w:u w:val="none"/>
              </w:rPr>
              <w:tab/>
            </w:r>
            <w:r>
              <w:rPr>
                <w:rStyle w:val="Hyperlink"/>
                <w:noProof/>
                <w:webHidden/>
                <w:u w:val="none"/>
              </w:rPr>
              <w:fldChar w:fldCharType="begin"/>
            </w:r>
            <w:r>
              <w:rPr>
                <w:rStyle w:val="Hyperlink"/>
                <w:noProof/>
                <w:webHidden/>
                <w:u w:val="none"/>
              </w:rPr>
              <w:instrText xml:space="preserve"> PAGEREF _Toc523822755 \h </w:instrText>
            </w:r>
            <w:r>
              <w:rPr>
                <w:rStyle w:val="Hyperlink"/>
                <w:noProof/>
                <w:webHidden/>
                <w:u w:val="none"/>
              </w:rPr>
            </w:r>
            <w:r>
              <w:rPr>
                <w:rStyle w:val="Hyperlink"/>
                <w:noProof/>
                <w:webHidden/>
                <w:u w:val="none"/>
              </w:rPr>
              <w:fldChar w:fldCharType="separate"/>
            </w:r>
            <w:r>
              <w:rPr>
                <w:rStyle w:val="Hyperlink"/>
                <w:noProof/>
                <w:webHidden/>
                <w:u w:val="none"/>
              </w:rPr>
              <w:t>- 6 -</w:t>
            </w:r>
            <w:r>
              <w:rPr>
                <w:rStyle w:val="Hyperlink"/>
                <w:noProof/>
                <w:webHidden/>
                <w:u w:val="none"/>
              </w:rPr>
              <w:fldChar w:fldCharType="end"/>
            </w:r>
          </w:hyperlink>
        </w:p>
        <w:p w14:paraId="6EE16A4E" w14:textId="77777777" w:rsidR="00B67CC8" w:rsidRDefault="00B67CC8" w:rsidP="00B67CC8">
          <w:pPr>
            <w:pStyle w:val="TOC2"/>
            <w:tabs>
              <w:tab w:val="left" w:pos="660"/>
              <w:tab w:val="right" w:leader="dot" w:pos="6941"/>
            </w:tabs>
            <w:rPr>
              <w:rFonts w:eastAsiaTheme="minorEastAsia"/>
              <w:noProof/>
            </w:rPr>
          </w:pPr>
          <w:hyperlink r:id="rId22" w:anchor="_Toc523822756" w:history="1">
            <w:r>
              <w:rPr>
                <w:rStyle w:val="Hyperlink"/>
                <w:b/>
                <w:noProof/>
              </w:rPr>
              <w:t>C.</w:t>
            </w:r>
            <w:r>
              <w:rPr>
                <w:rStyle w:val="Hyperlink"/>
                <w:rFonts w:eastAsiaTheme="minorEastAsia"/>
                <w:noProof/>
                <w:u w:val="none"/>
              </w:rPr>
              <w:tab/>
            </w:r>
            <w:r>
              <w:rPr>
                <w:rStyle w:val="Hyperlink"/>
                <w:b/>
                <w:noProof/>
                <w:lang w:bidi="et-EE"/>
              </w:rPr>
              <w:t>ÜMBERPÖÖRATUD POLAARSUSE ALARM</w:t>
            </w:r>
            <w:r>
              <w:rPr>
                <w:rStyle w:val="Hyperlink"/>
                <w:noProof/>
                <w:webHidden/>
                <w:u w:val="none"/>
              </w:rPr>
              <w:tab/>
            </w:r>
            <w:r>
              <w:rPr>
                <w:rStyle w:val="Hyperlink"/>
                <w:noProof/>
                <w:webHidden/>
                <w:u w:val="none"/>
              </w:rPr>
              <w:fldChar w:fldCharType="begin"/>
            </w:r>
            <w:r>
              <w:rPr>
                <w:rStyle w:val="Hyperlink"/>
                <w:noProof/>
                <w:webHidden/>
                <w:u w:val="none"/>
              </w:rPr>
              <w:instrText xml:space="preserve"> PAGEREF _Toc523822756 \h </w:instrText>
            </w:r>
            <w:r>
              <w:rPr>
                <w:rStyle w:val="Hyperlink"/>
                <w:noProof/>
                <w:webHidden/>
                <w:u w:val="none"/>
              </w:rPr>
            </w:r>
            <w:r>
              <w:rPr>
                <w:rStyle w:val="Hyperlink"/>
                <w:noProof/>
                <w:webHidden/>
                <w:u w:val="none"/>
              </w:rPr>
              <w:fldChar w:fldCharType="separate"/>
            </w:r>
            <w:r>
              <w:rPr>
                <w:rStyle w:val="Hyperlink"/>
                <w:noProof/>
                <w:webHidden/>
                <w:u w:val="none"/>
              </w:rPr>
              <w:t>- 6 -</w:t>
            </w:r>
            <w:r>
              <w:rPr>
                <w:rStyle w:val="Hyperlink"/>
                <w:noProof/>
                <w:webHidden/>
                <w:u w:val="none"/>
              </w:rPr>
              <w:fldChar w:fldCharType="end"/>
            </w:r>
          </w:hyperlink>
        </w:p>
        <w:p w14:paraId="58B820B4" w14:textId="77777777" w:rsidR="00B67CC8" w:rsidRDefault="00B67CC8" w:rsidP="00B67CC8">
          <w:pPr>
            <w:pStyle w:val="TOC2"/>
            <w:tabs>
              <w:tab w:val="left" w:pos="660"/>
              <w:tab w:val="right" w:leader="dot" w:pos="6941"/>
            </w:tabs>
            <w:rPr>
              <w:rFonts w:eastAsiaTheme="minorEastAsia"/>
              <w:noProof/>
            </w:rPr>
          </w:pPr>
          <w:hyperlink r:id="rId23" w:anchor="_Toc523822757" w:history="1">
            <w:r>
              <w:rPr>
                <w:rStyle w:val="Hyperlink"/>
                <w:b/>
                <w:noProof/>
              </w:rPr>
              <w:t>D.</w:t>
            </w:r>
            <w:r>
              <w:rPr>
                <w:rStyle w:val="Hyperlink"/>
                <w:rFonts w:eastAsiaTheme="minorEastAsia"/>
                <w:noProof/>
                <w:u w:val="none"/>
              </w:rPr>
              <w:tab/>
            </w:r>
            <w:r>
              <w:rPr>
                <w:rStyle w:val="Hyperlink"/>
                <w:b/>
                <w:noProof/>
                <w:lang w:bidi="et-EE"/>
              </w:rPr>
              <w:t>12/24 V ÜHENDUSPISTIK/LÜLITI</w:t>
            </w:r>
            <w:r>
              <w:rPr>
                <w:rStyle w:val="Hyperlink"/>
                <w:noProof/>
                <w:webHidden/>
                <w:u w:val="none"/>
              </w:rPr>
              <w:tab/>
            </w:r>
            <w:r>
              <w:rPr>
                <w:rStyle w:val="Hyperlink"/>
                <w:noProof/>
                <w:webHidden/>
                <w:u w:val="none"/>
              </w:rPr>
              <w:fldChar w:fldCharType="begin"/>
            </w:r>
            <w:r>
              <w:rPr>
                <w:rStyle w:val="Hyperlink"/>
                <w:noProof/>
                <w:webHidden/>
                <w:u w:val="none"/>
              </w:rPr>
              <w:instrText xml:space="preserve"> PAGEREF _Toc523822757 \h </w:instrText>
            </w:r>
            <w:r>
              <w:rPr>
                <w:rStyle w:val="Hyperlink"/>
                <w:noProof/>
                <w:webHidden/>
                <w:u w:val="none"/>
              </w:rPr>
            </w:r>
            <w:r>
              <w:rPr>
                <w:rStyle w:val="Hyperlink"/>
                <w:noProof/>
                <w:webHidden/>
                <w:u w:val="none"/>
              </w:rPr>
              <w:fldChar w:fldCharType="separate"/>
            </w:r>
            <w:r>
              <w:rPr>
                <w:rStyle w:val="Hyperlink"/>
                <w:noProof/>
                <w:webHidden/>
                <w:u w:val="none"/>
              </w:rPr>
              <w:t>- 7 -</w:t>
            </w:r>
            <w:r>
              <w:rPr>
                <w:rStyle w:val="Hyperlink"/>
                <w:noProof/>
                <w:webHidden/>
                <w:u w:val="none"/>
              </w:rPr>
              <w:fldChar w:fldCharType="end"/>
            </w:r>
          </w:hyperlink>
        </w:p>
        <w:p w14:paraId="2ACB88A9" w14:textId="77777777" w:rsidR="00B67CC8" w:rsidRDefault="00B67CC8" w:rsidP="00B67CC8">
          <w:pPr>
            <w:pStyle w:val="TOC2"/>
            <w:tabs>
              <w:tab w:val="left" w:pos="660"/>
              <w:tab w:val="right" w:leader="dot" w:pos="6941"/>
            </w:tabs>
            <w:rPr>
              <w:rFonts w:eastAsiaTheme="minorEastAsia"/>
              <w:noProof/>
            </w:rPr>
          </w:pPr>
          <w:hyperlink r:id="rId24" w:anchor="_Toc523822758" w:history="1">
            <w:r>
              <w:rPr>
                <w:rStyle w:val="Hyperlink"/>
                <w:b/>
                <w:noProof/>
              </w:rPr>
              <w:t>E.</w:t>
            </w:r>
            <w:r>
              <w:rPr>
                <w:rStyle w:val="Hyperlink"/>
                <w:rFonts w:eastAsiaTheme="minorEastAsia"/>
                <w:noProof/>
                <w:u w:val="none"/>
              </w:rPr>
              <w:tab/>
            </w:r>
            <w:r>
              <w:rPr>
                <w:rStyle w:val="Hyperlink"/>
                <w:b/>
                <w:noProof/>
                <w:lang w:bidi="et-EE"/>
              </w:rPr>
              <w:t>LAETUSE TASE</w:t>
            </w:r>
            <w:r>
              <w:rPr>
                <w:rStyle w:val="Hyperlink"/>
                <w:noProof/>
                <w:webHidden/>
                <w:u w:val="none"/>
              </w:rPr>
              <w:tab/>
            </w:r>
            <w:r>
              <w:rPr>
                <w:rStyle w:val="Hyperlink"/>
                <w:noProof/>
                <w:webHidden/>
                <w:u w:val="none"/>
              </w:rPr>
              <w:fldChar w:fldCharType="begin"/>
            </w:r>
            <w:r>
              <w:rPr>
                <w:rStyle w:val="Hyperlink"/>
                <w:noProof/>
                <w:webHidden/>
                <w:u w:val="none"/>
              </w:rPr>
              <w:instrText xml:space="preserve"> PAGEREF _Toc523822758 \h </w:instrText>
            </w:r>
            <w:r>
              <w:rPr>
                <w:rStyle w:val="Hyperlink"/>
                <w:noProof/>
                <w:webHidden/>
                <w:u w:val="none"/>
              </w:rPr>
            </w:r>
            <w:r>
              <w:rPr>
                <w:rStyle w:val="Hyperlink"/>
                <w:noProof/>
                <w:webHidden/>
                <w:u w:val="none"/>
              </w:rPr>
              <w:fldChar w:fldCharType="separate"/>
            </w:r>
            <w:r>
              <w:rPr>
                <w:rStyle w:val="Hyperlink"/>
                <w:noProof/>
                <w:webHidden/>
                <w:u w:val="none"/>
              </w:rPr>
              <w:t>- 7 -</w:t>
            </w:r>
            <w:r>
              <w:rPr>
                <w:rStyle w:val="Hyperlink"/>
                <w:noProof/>
                <w:webHidden/>
                <w:u w:val="none"/>
              </w:rPr>
              <w:fldChar w:fldCharType="end"/>
            </w:r>
          </w:hyperlink>
        </w:p>
        <w:p w14:paraId="5D468B1E" w14:textId="77777777" w:rsidR="00B67CC8" w:rsidRDefault="00B67CC8" w:rsidP="00B67CC8">
          <w:pPr>
            <w:pStyle w:val="TOC2"/>
            <w:tabs>
              <w:tab w:val="left" w:pos="660"/>
              <w:tab w:val="right" w:leader="dot" w:pos="6941"/>
            </w:tabs>
            <w:rPr>
              <w:rFonts w:eastAsiaTheme="minorEastAsia"/>
              <w:noProof/>
            </w:rPr>
          </w:pPr>
          <w:hyperlink r:id="rId25" w:anchor="_Toc523822759" w:history="1">
            <w:r>
              <w:rPr>
                <w:rStyle w:val="Hyperlink"/>
                <w:b/>
                <w:noProof/>
              </w:rPr>
              <w:t>F.</w:t>
            </w:r>
            <w:r>
              <w:rPr>
                <w:rStyle w:val="Hyperlink"/>
                <w:rFonts w:eastAsiaTheme="minorEastAsia"/>
                <w:noProof/>
                <w:u w:val="none"/>
              </w:rPr>
              <w:tab/>
            </w:r>
            <w:r>
              <w:rPr>
                <w:rStyle w:val="Hyperlink"/>
                <w:b/>
                <w:noProof/>
                <w:lang w:bidi="et-EE"/>
              </w:rPr>
              <w:t>LAADIMISMEETODID</w:t>
            </w:r>
            <w:r>
              <w:rPr>
                <w:rStyle w:val="Hyperlink"/>
                <w:noProof/>
                <w:webHidden/>
                <w:u w:val="none"/>
              </w:rPr>
              <w:tab/>
            </w:r>
            <w:r>
              <w:rPr>
                <w:rStyle w:val="Hyperlink"/>
                <w:noProof/>
                <w:webHidden/>
                <w:u w:val="none"/>
              </w:rPr>
              <w:fldChar w:fldCharType="begin"/>
            </w:r>
            <w:r>
              <w:rPr>
                <w:rStyle w:val="Hyperlink"/>
                <w:noProof/>
                <w:webHidden/>
                <w:u w:val="none"/>
              </w:rPr>
              <w:instrText xml:space="preserve"> PAGEREF _Toc523822759 \h </w:instrText>
            </w:r>
            <w:r>
              <w:rPr>
                <w:rStyle w:val="Hyperlink"/>
                <w:noProof/>
                <w:webHidden/>
                <w:u w:val="none"/>
              </w:rPr>
            </w:r>
            <w:r>
              <w:rPr>
                <w:rStyle w:val="Hyperlink"/>
                <w:noProof/>
                <w:webHidden/>
                <w:u w:val="none"/>
              </w:rPr>
              <w:fldChar w:fldCharType="separate"/>
            </w:r>
            <w:r>
              <w:rPr>
                <w:rStyle w:val="Hyperlink"/>
                <w:noProof/>
                <w:webHidden/>
                <w:u w:val="none"/>
              </w:rPr>
              <w:t>- 8 -</w:t>
            </w:r>
            <w:r>
              <w:rPr>
                <w:rStyle w:val="Hyperlink"/>
                <w:noProof/>
                <w:webHidden/>
                <w:u w:val="none"/>
              </w:rPr>
              <w:fldChar w:fldCharType="end"/>
            </w:r>
          </w:hyperlink>
        </w:p>
        <w:p w14:paraId="7653E1ED" w14:textId="77777777" w:rsidR="00B67CC8" w:rsidRDefault="00B67CC8" w:rsidP="00B67CC8">
          <w:pPr>
            <w:pStyle w:val="TOC1"/>
            <w:rPr>
              <w:rFonts w:eastAsiaTheme="minorEastAsia"/>
              <w:noProof/>
            </w:rPr>
          </w:pPr>
          <w:hyperlink r:id="rId26" w:anchor="_Toc523822760" w:history="1">
            <w:r>
              <w:rPr>
                <w:rStyle w:val="Hyperlink"/>
                <w:b/>
                <w:noProof/>
              </w:rPr>
              <w:t>4.</w:t>
            </w:r>
            <w:r>
              <w:rPr>
                <w:rStyle w:val="Hyperlink"/>
                <w:rFonts w:eastAsiaTheme="minorEastAsia"/>
                <w:noProof/>
                <w:u w:val="none"/>
              </w:rPr>
              <w:tab/>
            </w:r>
            <w:r>
              <w:rPr>
                <w:rStyle w:val="Hyperlink"/>
                <w:b/>
                <w:noProof/>
                <w:lang w:bidi="et-EE"/>
              </w:rPr>
              <w:t>KASUTUSJUHTNÖÖRID</w:t>
            </w:r>
            <w:r>
              <w:rPr>
                <w:rStyle w:val="Hyperlink"/>
                <w:noProof/>
                <w:webHidden/>
                <w:u w:val="none"/>
              </w:rPr>
              <w:tab/>
            </w:r>
            <w:r>
              <w:rPr>
                <w:rStyle w:val="Hyperlink"/>
                <w:noProof/>
                <w:webHidden/>
                <w:u w:val="none"/>
              </w:rPr>
              <w:fldChar w:fldCharType="begin"/>
            </w:r>
            <w:r>
              <w:rPr>
                <w:rStyle w:val="Hyperlink"/>
                <w:noProof/>
                <w:webHidden/>
                <w:u w:val="none"/>
              </w:rPr>
              <w:instrText xml:space="preserve"> PAGEREF _Toc523822760 \h </w:instrText>
            </w:r>
            <w:r>
              <w:rPr>
                <w:rStyle w:val="Hyperlink"/>
                <w:noProof/>
                <w:webHidden/>
                <w:u w:val="none"/>
              </w:rPr>
            </w:r>
            <w:r>
              <w:rPr>
                <w:rStyle w:val="Hyperlink"/>
                <w:noProof/>
                <w:webHidden/>
                <w:u w:val="none"/>
              </w:rPr>
              <w:fldChar w:fldCharType="separate"/>
            </w:r>
            <w:r>
              <w:rPr>
                <w:rStyle w:val="Hyperlink"/>
                <w:noProof/>
                <w:webHidden/>
                <w:u w:val="none"/>
              </w:rPr>
              <w:t>- 9 -</w:t>
            </w:r>
            <w:r>
              <w:rPr>
                <w:rStyle w:val="Hyperlink"/>
                <w:noProof/>
                <w:webHidden/>
                <w:u w:val="none"/>
              </w:rPr>
              <w:fldChar w:fldCharType="end"/>
            </w:r>
          </w:hyperlink>
        </w:p>
        <w:p w14:paraId="0B0F2DBF" w14:textId="77777777" w:rsidR="00B67CC8" w:rsidRDefault="00B67CC8" w:rsidP="00B67CC8">
          <w:pPr>
            <w:pStyle w:val="TOC2"/>
            <w:tabs>
              <w:tab w:val="left" w:pos="660"/>
              <w:tab w:val="right" w:leader="dot" w:pos="6941"/>
            </w:tabs>
            <w:rPr>
              <w:rFonts w:eastAsiaTheme="minorEastAsia"/>
              <w:noProof/>
            </w:rPr>
          </w:pPr>
          <w:hyperlink r:id="rId27" w:anchor="_Toc523822761" w:history="1">
            <w:r>
              <w:rPr>
                <w:rStyle w:val="Hyperlink"/>
                <w:b/>
                <w:noProof/>
              </w:rPr>
              <w:t>A.</w:t>
            </w:r>
            <w:r>
              <w:rPr>
                <w:rStyle w:val="Hyperlink"/>
                <w:rFonts w:eastAsiaTheme="minorEastAsia"/>
                <w:noProof/>
                <w:u w:val="none"/>
              </w:rPr>
              <w:tab/>
            </w:r>
            <w:r>
              <w:rPr>
                <w:rStyle w:val="Hyperlink"/>
                <w:b/>
                <w:noProof/>
                <w:lang w:bidi="et-EE"/>
              </w:rPr>
              <w:t>AKU KÄIVITUSABI</w:t>
            </w:r>
            <w:r>
              <w:rPr>
                <w:rStyle w:val="Hyperlink"/>
                <w:noProof/>
                <w:webHidden/>
                <w:u w:val="none"/>
              </w:rPr>
              <w:tab/>
            </w:r>
            <w:r>
              <w:rPr>
                <w:rStyle w:val="Hyperlink"/>
                <w:noProof/>
                <w:webHidden/>
                <w:u w:val="none"/>
              </w:rPr>
              <w:fldChar w:fldCharType="begin"/>
            </w:r>
            <w:r>
              <w:rPr>
                <w:rStyle w:val="Hyperlink"/>
                <w:noProof/>
                <w:webHidden/>
                <w:u w:val="none"/>
              </w:rPr>
              <w:instrText xml:space="preserve"> PAGEREF _Toc523822761 \h </w:instrText>
            </w:r>
            <w:r>
              <w:rPr>
                <w:rStyle w:val="Hyperlink"/>
                <w:noProof/>
                <w:webHidden/>
                <w:u w:val="none"/>
              </w:rPr>
            </w:r>
            <w:r>
              <w:rPr>
                <w:rStyle w:val="Hyperlink"/>
                <w:noProof/>
                <w:webHidden/>
                <w:u w:val="none"/>
              </w:rPr>
              <w:fldChar w:fldCharType="separate"/>
            </w:r>
            <w:r>
              <w:rPr>
                <w:rStyle w:val="Hyperlink"/>
                <w:noProof/>
                <w:webHidden/>
                <w:u w:val="none"/>
              </w:rPr>
              <w:t>- 9 -</w:t>
            </w:r>
            <w:r>
              <w:rPr>
                <w:rStyle w:val="Hyperlink"/>
                <w:noProof/>
                <w:webHidden/>
                <w:u w:val="none"/>
              </w:rPr>
              <w:fldChar w:fldCharType="end"/>
            </w:r>
          </w:hyperlink>
        </w:p>
        <w:p w14:paraId="605ABA8C" w14:textId="77777777" w:rsidR="00B67CC8" w:rsidRDefault="00B67CC8" w:rsidP="00B67CC8">
          <w:pPr>
            <w:pStyle w:val="TOC2"/>
            <w:tabs>
              <w:tab w:val="left" w:pos="660"/>
              <w:tab w:val="right" w:leader="dot" w:pos="6941"/>
            </w:tabs>
            <w:rPr>
              <w:rFonts w:eastAsiaTheme="minorEastAsia"/>
              <w:noProof/>
            </w:rPr>
          </w:pPr>
          <w:hyperlink r:id="rId28" w:anchor="_Toc523822762" w:history="1">
            <w:r>
              <w:rPr>
                <w:rStyle w:val="Hyperlink"/>
                <w:b/>
                <w:noProof/>
              </w:rPr>
              <w:t>B.</w:t>
            </w:r>
            <w:r>
              <w:rPr>
                <w:rStyle w:val="Hyperlink"/>
                <w:rFonts w:eastAsiaTheme="minorEastAsia"/>
                <w:noProof/>
                <w:u w:val="none"/>
              </w:rPr>
              <w:tab/>
            </w:r>
            <w:r>
              <w:rPr>
                <w:rStyle w:val="Hyperlink"/>
                <w:b/>
                <w:noProof/>
                <w:lang w:bidi="et-EE"/>
              </w:rPr>
              <w:t>AKUTA KÄIVITUSABID</w:t>
            </w:r>
            <w:r>
              <w:rPr>
                <w:rStyle w:val="Hyperlink"/>
                <w:noProof/>
                <w:webHidden/>
                <w:u w:val="none"/>
              </w:rPr>
              <w:tab/>
            </w:r>
            <w:r>
              <w:rPr>
                <w:rStyle w:val="Hyperlink"/>
                <w:noProof/>
                <w:webHidden/>
                <w:u w:val="none"/>
              </w:rPr>
              <w:fldChar w:fldCharType="begin"/>
            </w:r>
            <w:r>
              <w:rPr>
                <w:rStyle w:val="Hyperlink"/>
                <w:noProof/>
                <w:webHidden/>
                <w:u w:val="none"/>
              </w:rPr>
              <w:instrText xml:space="preserve"> PAGEREF _Toc523822762 \h </w:instrText>
            </w:r>
            <w:r>
              <w:rPr>
                <w:rStyle w:val="Hyperlink"/>
                <w:noProof/>
                <w:webHidden/>
                <w:u w:val="none"/>
              </w:rPr>
            </w:r>
            <w:r>
              <w:rPr>
                <w:rStyle w:val="Hyperlink"/>
                <w:noProof/>
                <w:webHidden/>
                <w:u w:val="none"/>
              </w:rPr>
              <w:fldChar w:fldCharType="separate"/>
            </w:r>
            <w:r>
              <w:rPr>
                <w:rStyle w:val="Hyperlink"/>
                <w:noProof/>
                <w:webHidden/>
                <w:u w:val="none"/>
              </w:rPr>
              <w:t>- 10 -</w:t>
            </w:r>
            <w:r>
              <w:rPr>
                <w:rStyle w:val="Hyperlink"/>
                <w:noProof/>
                <w:webHidden/>
                <w:u w:val="none"/>
              </w:rPr>
              <w:fldChar w:fldCharType="end"/>
            </w:r>
          </w:hyperlink>
        </w:p>
        <w:p w14:paraId="13B3759D" w14:textId="77777777" w:rsidR="00B67CC8" w:rsidRDefault="00B67CC8" w:rsidP="00B67CC8">
          <w:pPr>
            <w:pStyle w:val="TOC2"/>
            <w:tabs>
              <w:tab w:val="left" w:pos="660"/>
              <w:tab w:val="right" w:leader="dot" w:pos="6941"/>
            </w:tabs>
            <w:rPr>
              <w:rFonts w:eastAsiaTheme="minorEastAsia"/>
              <w:noProof/>
            </w:rPr>
          </w:pPr>
          <w:hyperlink r:id="rId29" w:anchor="_Toc523822763" w:history="1">
            <w:r>
              <w:rPr>
                <w:rStyle w:val="Hyperlink"/>
                <w:b/>
                <w:noProof/>
              </w:rPr>
              <w:t>C.</w:t>
            </w:r>
            <w:r>
              <w:rPr>
                <w:rStyle w:val="Hyperlink"/>
                <w:rFonts w:eastAsiaTheme="minorEastAsia"/>
                <w:noProof/>
                <w:u w:val="none"/>
              </w:rPr>
              <w:tab/>
            </w:r>
            <w:r>
              <w:rPr>
                <w:rStyle w:val="Hyperlink"/>
                <w:b/>
                <w:noProof/>
                <w:lang w:bidi="et-EE"/>
              </w:rPr>
              <w:t>HÜBRIID-KÄIVITUSABI</w:t>
            </w:r>
            <w:r>
              <w:rPr>
                <w:rStyle w:val="Hyperlink"/>
                <w:noProof/>
                <w:webHidden/>
                <w:u w:val="none"/>
              </w:rPr>
              <w:tab/>
            </w:r>
            <w:r>
              <w:rPr>
                <w:rStyle w:val="Hyperlink"/>
                <w:noProof/>
                <w:webHidden/>
                <w:u w:val="none"/>
              </w:rPr>
              <w:fldChar w:fldCharType="begin"/>
            </w:r>
            <w:r>
              <w:rPr>
                <w:rStyle w:val="Hyperlink"/>
                <w:noProof/>
                <w:webHidden/>
                <w:u w:val="none"/>
              </w:rPr>
              <w:instrText xml:space="preserve"> PAGEREF _Toc523822763 \h </w:instrText>
            </w:r>
            <w:r>
              <w:rPr>
                <w:rStyle w:val="Hyperlink"/>
                <w:noProof/>
                <w:webHidden/>
                <w:u w:val="none"/>
              </w:rPr>
            </w:r>
            <w:r>
              <w:rPr>
                <w:rStyle w:val="Hyperlink"/>
                <w:noProof/>
                <w:webHidden/>
                <w:u w:val="none"/>
              </w:rPr>
              <w:fldChar w:fldCharType="separate"/>
            </w:r>
            <w:r>
              <w:rPr>
                <w:rStyle w:val="Hyperlink"/>
                <w:noProof/>
                <w:webHidden/>
                <w:u w:val="none"/>
              </w:rPr>
              <w:t>- 10 -</w:t>
            </w:r>
            <w:r>
              <w:rPr>
                <w:rStyle w:val="Hyperlink"/>
                <w:noProof/>
                <w:webHidden/>
                <w:u w:val="none"/>
              </w:rPr>
              <w:fldChar w:fldCharType="end"/>
            </w:r>
          </w:hyperlink>
        </w:p>
        <w:p w14:paraId="66B3B8F6" w14:textId="77777777" w:rsidR="00B67CC8" w:rsidRDefault="00B67CC8" w:rsidP="00B67CC8">
          <w:pPr>
            <w:pStyle w:val="TOC1"/>
            <w:rPr>
              <w:rFonts w:eastAsiaTheme="minorEastAsia"/>
              <w:noProof/>
            </w:rPr>
          </w:pPr>
          <w:hyperlink r:id="rId30" w:anchor="_Toc523822764" w:history="1">
            <w:r>
              <w:rPr>
                <w:rStyle w:val="Hyperlink"/>
                <w:b/>
                <w:noProof/>
              </w:rPr>
              <w:t>5.</w:t>
            </w:r>
            <w:r>
              <w:rPr>
                <w:rStyle w:val="Hyperlink"/>
                <w:rFonts w:eastAsiaTheme="minorEastAsia"/>
                <w:noProof/>
                <w:u w:val="none"/>
              </w:rPr>
              <w:tab/>
            </w:r>
            <w:r>
              <w:rPr>
                <w:rStyle w:val="Hyperlink"/>
                <w:b/>
                <w:noProof/>
                <w:lang w:bidi="et-EE"/>
              </w:rPr>
              <w:t>TEENINDUS JA HOOLDUS</w:t>
            </w:r>
            <w:r>
              <w:rPr>
                <w:rStyle w:val="Hyperlink"/>
                <w:noProof/>
                <w:webHidden/>
                <w:u w:val="none"/>
              </w:rPr>
              <w:tab/>
            </w:r>
            <w:r>
              <w:rPr>
                <w:rStyle w:val="Hyperlink"/>
                <w:noProof/>
                <w:webHidden/>
                <w:u w:val="none"/>
              </w:rPr>
              <w:fldChar w:fldCharType="begin"/>
            </w:r>
            <w:r>
              <w:rPr>
                <w:rStyle w:val="Hyperlink"/>
                <w:noProof/>
                <w:webHidden/>
                <w:u w:val="none"/>
              </w:rPr>
              <w:instrText xml:space="preserve"> PAGEREF _Toc523822764 \h </w:instrText>
            </w:r>
            <w:r>
              <w:rPr>
                <w:rStyle w:val="Hyperlink"/>
                <w:noProof/>
                <w:webHidden/>
                <w:u w:val="none"/>
              </w:rPr>
            </w:r>
            <w:r>
              <w:rPr>
                <w:rStyle w:val="Hyperlink"/>
                <w:noProof/>
                <w:webHidden/>
                <w:u w:val="none"/>
              </w:rPr>
              <w:fldChar w:fldCharType="separate"/>
            </w:r>
            <w:r>
              <w:rPr>
                <w:rStyle w:val="Hyperlink"/>
                <w:noProof/>
                <w:webHidden/>
                <w:u w:val="none"/>
              </w:rPr>
              <w:t>- 11 -</w:t>
            </w:r>
            <w:r>
              <w:rPr>
                <w:rStyle w:val="Hyperlink"/>
                <w:noProof/>
                <w:webHidden/>
                <w:u w:val="none"/>
              </w:rPr>
              <w:fldChar w:fldCharType="end"/>
            </w:r>
          </w:hyperlink>
        </w:p>
        <w:p w14:paraId="17CBA6A9" w14:textId="77777777" w:rsidR="00B67CC8" w:rsidRDefault="00B67CC8" w:rsidP="00B67CC8">
          <w:pPr>
            <w:pStyle w:val="TOC1"/>
            <w:rPr>
              <w:rFonts w:eastAsiaTheme="minorEastAsia"/>
              <w:noProof/>
            </w:rPr>
          </w:pPr>
          <w:hyperlink r:id="rId31" w:anchor="_Toc523822765" w:history="1">
            <w:r>
              <w:rPr>
                <w:rStyle w:val="Hyperlink"/>
                <w:b/>
                <w:noProof/>
              </w:rPr>
              <w:t>6.</w:t>
            </w:r>
            <w:r>
              <w:rPr>
                <w:rStyle w:val="Hyperlink"/>
                <w:rFonts w:eastAsiaTheme="minorEastAsia"/>
                <w:noProof/>
                <w:u w:val="none"/>
              </w:rPr>
              <w:tab/>
            </w:r>
            <w:r>
              <w:rPr>
                <w:rStyle w:val="Hyperlink"/>
                <w:b/>
                <w:noProof/>
                <w:lang w:bidi="et-EE"/>
              </w:rPr>
              <w:t>KORDUMA KIPPUVAD KÜSIMUSED</w:t>
            </w:r>
            <w:r>
              <w:rPr>
                <w:rStyle w:val="Hyperlink"/>
                <w:noProof/>
                <w:webHidden/>
                <w:u w:val="none"/>
              </w:rPr>
              <w:tab/>
            </w:r>
            <w:r>
              <w:rPr>
                <w:rStyle w:val="Hyperlink"/>
                <w:noProof/>
                <w:webHidden/>
                <w:u w:val="none"/>
              </w:rPr>
              <w:fldChar w:fldCharType="begin"/>
            </w:r>
            <w:r>
              <w:rPr>
                <w:rStyle w:val="Hyperlink"/>
                <w:noProof/>
                <w:webHidden/>
                <w:u w:val="none"/>
              </w:rPr>
              <w:instrText xml:space="preserve"> PAGEREF _Toc523822765 \h </w:instrText>
            </w:r>
            <w:r>
              <w:rPr>
                <w:rStyle w:val="Hyperlink"/>
                <w:noProof/>
                <w:webHidden/>
                <w:u w:val="none"/>
              </w:rPr>
            </w:r>
            <w:r>
              <w:rPr>
                <w:rStyle w:val="Hyperlink"/>
                <w:noProof/>
                <w:webHidden/>
                <w:u w:val="none"/>
              </w:rPr>
              <w:fldChar w:fldCharType="separate"/>
            </w:r>
            <w:r>
              <w:rPr>
                <w:rStyle w:val="Hyperlink"/>
                <w:noProof/>
                <w:webHidden/>
                <w:u w:val="none"/>
              </w:rPr>
              <w:t>- 11 -</w:t>
            </w:r>
            <w:r>
              <w:rPr>
                <w:rStyle w:val="Hyperlink"/>
                <w:noProof/>
                <w:webHidden/>
                <w:u w:val="none"/>
              </w:rPr>
              <w:fldChar w:fldCharType="end"/>
            </w:r>
          </w:hyperlink>
        </w:p>
        <w:p w14:paraId="7AC56D72" w14:textId="77777777" w:rsidR="00B67CC8" w:rsidRDefault="00B67CC8" w:rsidP="00B67CC8">
          <w:pPr>
            <w:pStyle w:val="TOC1"/>
            <w:rPr>
              <w:rFonts w:eastAsiaTheme="minorEastAsia"/>
              <w:noProof/>
            </w:rPr>
          </w:pPr>
          <w:hyperlink r:id="rId32" w:anchor="_Toc523822766" w:history="1">
            <w:r>
              <w:rPr>
                <w:rStyle w:val="Hyperlink"/>
                <w:b/>
                <w:noProof/>
              </w:rPr>
              <w:t>7.</w:t>
            </w:r>
            <w:r>
              <w:rPr>
                <w:rStyle w:val="Hyperlink"/>
                <w:rFonts w:eastAsiaTheme="minorEastAsia"/>
                <w:noProof/>
                <w:u w:val="none"/>
              </w:rPr>
              <w:tab/>
            </w:r>
            <w:r>
              <w:rPr>
                <w:rStyle w:val="Hyperlink"/>
                <w:b/>
                <w:noProof/>
                <w:lang w:bidi="et-EE"/>
              </w:rPr>
              <w:t>GARANTIITEAVE</w:t>
            </w:r>
            <w:r>
              <w:rPr>
                <w:rStyle w:val="Hyperlink"/>
                <w:noProof/>
                <w:webHidden/>
                <w:u w:val="none"/>
              </w:rPr>
              <w:tab/>
            </w:r>
            <w:r>
              <w:rPr>
                <w:rStyle w:val="Hyperlink"/>
                <w:noProof/>
                <w:webHidden/>
                <w:u w:val="none"/>
              </w:rPr>
              <w:fldChar w:fldCharType="begin"/>
            </w:r>
            <w:r>
              <w:rPr>
                <w:rStyle w:val="Hyperlink"/>
                <w:noProof/>
                <w:webHidden/>
                <w:u w:val="none"/>
              </w:rPr>
              <w:instrText xml:space="preserve"> PAGEREF _Toc523822766 \h </w:instrText>
            </w:r>
            <w:r>
              <w:rPr>
                <w:rStyle w:val="Hyperlink"/>
                <w:noProof/>
                <w:webHidden/>
                <w:u w:val="none"/>
              </w:rPr>
            </w:r>
            <w:r>
              <w:rPr>
                <w:rStyle w:val="Hyperlink"/>
                <w:noProof/>
                <w:webHidden/>
                <w:u w:val="none"/>
              </w:rPr>
              <w:fldChar w:fldCharType="separate"/>
            </w:r>
            <w:r>
              <w:rPr>
                <w:rStyle w:val="Hyperlink"/>
                <w:noProof/>
                <w:webHidden/>
                <w:u w:val="none"/>
              </w:rPr>
              <w:t>- 11 -</w:t>
            </w:r>
            <w:r>
              <w:rPr>
                <w:rStyle w:val="Hyperlink"/>
                <w:noProof/>
                <w:webHidden/>
                <w:u w:val="none"/>
              </w:rPr>
              <w:fldChar w:fldCharType="end"/>
            </w:r>
          </w:hyperlink>
        </w:p>
        <w:p w14:paraId="03049645" w14:textId="77777777" w:rsidR="00B67CC8" w:rsidRDefault="00B67CC8" w:rsidP="00B67CC8">
          <w:pPr>
            <w:rPr>
              <w:b/>
              <w:bCs/>
              <w:noProof/>
              <w:sz w:val="20"/>
            </w:rPr>
          </w:pPr>
          <w:r>
            <w:rPr>
              <w:b/>
              <w:noProof/>
              <w:sz w:val="20"/>
              <w:lang w:bidi="et-EE"/>
            </w:rPr>
            <w:fldChar w:fldCharType="end"/>
          </w:r>
        </w:p>
      </w:sdtContent>
    </w:sdt>
    <w:p w14:paraId="62057F40" w14:textId="77777777" w:rsidR="00B67CC8" w:rsidRDefault="00B67CC8" w:rsidP="00B67CC8">
      <w:pPr>
        <w:rPr>
          <w:sz w:val="20"/>
        </w:rPr>
      </w:pPr>
      <w:r>
        <w:rPr>
          <w:sz w:val="20"/>
          <w:lang w:bidi="et-EE"/>
        </w:rPr>
        <w:br w:type="page"/>
      </w:r>
    </w:p>
    <w:p w14:paraId="07EF9E36" w14:textId="77777777" w:rsidR="00B67CC8" w:rsidRDefault="00B67CC8" w:rsidP="00B67CC8">
      <w:pPr>
        <w:jc w:val="right"/>
        <w:rPr>
          <w:sz w:val="20"/>
        </w:rPr>
      </w:pPr>
    </w:p>
    <w:p w14:paraId="0E952D93" w14:textId="77777777" w:rsidR="00B67CC8" w:rsidRDefault="00B67CC8" w:rsidP="00B67CC8">
      <w:pPr>
        <w:pStyle w:val="ListParagraph"/>
        <w:numPr>
          <w:ilvl w:val="0"/>
          <w:numId w:val="19"/>
        </w:numPr>
        <w:spacing w:line="256" w:lineRule="auto"/>
        <w:jc w:val="both"/>
        <w:outlineLvl w:val="0"/>
        <w:rPr>
          <w:b/>
        </w:rPr>
      </w:pPr>
      <w:bookmarkStart w:id="18" w:name="_Toc523822751"/>
      <w:r>
        <w:rPr>
          <w:b/>
          <w:lang w:bidi="et-EE"/>
        </w:rPr>
        <w:t>ÜLDINE TEAVE</w:t>
      </w:r>
      <w:bookmarkEnd w:id="18"/>
    </w:p>
    <w:p w14:paraId="0C021D79" w14:textId="77777777" w:rsidR="00B67CC8" w:rsidRDefault="00B67CC8" w:rsidP="00B67CC8">
      <w:pPr>
        <w:pStyle w:val="ListParagraph"/>
        <w:jc w:val="both"/>
        <w:outlineLvl w:val="0"/>
        <w:rPr>
          <w:b/>
          <w:sz w:val="20"/>
        </w:rPr>
      </w:pPr>
    </w:p>
    <w:p w14:paraId="48315FDB" w14:textId="77777777" w:rsidR="00B67CC8" w:rsidRDefault="00B67CC8" w:rsidP="00B67CC8">
      <w:pPr>
        <w:jc w:val="both"/>
        <w:rPr>
          <w:sz w:val="20"/>
        </w:rPr>
      </w:pPr>
      <w:r>
        <w:rPr>
          <w:sz w:val="20"/>
          <w:lang w:bidi="et-EE"/>
        </w:rPr>
        <w:t>Täname, et ostsite selle Šveitsis käsitsi valmistatud käivitusabi. Seade on ette nähtud vaid professionaalseks kasutuseks. Meie eesmärk on pakkuda kvaliteetseid käivitusabisid professionaalidele, kes enda töö tegemisel neile toetuvad.</w:t>
      </w:r>
    </w:p>
    <w:p w14:paraId="2937378A" w14:textId="29B2A21B" w:rsidR="00B67CC8" w:rsidRDefault="00B67CC8" w:rsidP="00B67CC8">
      <w:pPr>
        <w:ind w:left="720"/>
        <w:jc w:val="both"/>
        <w:rPr>
          <w:sz w:val="20"/>
        </w:rPr>
      </w:pPr>
      <w:r>
        <w:rPr>
          <w:noProof/>
        </w:rPr>
        <w:drawing>
          <wp:anchor distT="0" distB="0" distL="114300" distR="114300" simplePos="0" relativeHeight="251685888" behindDoc="0" locked="0" layoutInCell="1" allowOverlap="1" wp14:anchorId="10D983E6" wp14:editId="6EC8D57A">
            <wp:simplePos x="0" y="0"/>
            <wp:positionH relativeFrom="column">
              <wp:posOffset>16510</wp:posOffset>
            </wp:positionH>
            <wp:positionV relativeFrom="paragraph">
              <wp:posOffset>52070</wp:posOffset>
            </wp:positionV>
            <wp:extent cx="329565" cy="238760"/>
            <wp:effectExtent l="0" t="0" r="0" b="8890"/>
            <wp:wrapNone/>
            <wp:docPr id="21" name="Picture 21" descr="Image result for instruction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nstruction symb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 cy="238760"/>
                    </a:xfrm>
                    <a:prstGeom prst="rect">
                      <a:avLst/>
                    </a:prstGeom>
                    <a:noFill/>
                  </pic:spPr>
                </pic:pic>
              </a:graphicData>
            </a:graphic>
            <wp14:sizeRelH relativeFrom="margin">
              <wp14:pctWidth>0</wp14:pctWidth>
            </wp14:sizeRelH>
            <wp14:sizeRelV relativeFrom="margin">
              <wp14:pctHeight>0</wp14:pctHeight>
            </wp14:sizeRelV>
          </wp:anchor>
        </w:drawing>
      </w:r>
      <w:r>
        <w:rPr>
          <w:sz w:val="20"/>
          <w:lang w:bidi="et-EE"/>
        </w:rPr>
        <w:t>Veenduge, et selle käivitusabi kasutaja on selle juhendi enne esimest kasutust läbi lugenud ja sellest aru saanud. See sisaldab olulisi ohutusjuhtnööre.</w:t>
      </w:r>
    </w:p>
    <w:p w14:paraId="465A80F3" w14:textId="77777777" w:rsidR="00B67CC8" w:rsidRDefault="00B67CC8" w:rsidP="00B67CC8">
      <w:pPr>
        <w:jc w:val="both"/>
        <w:rPr>
          <w:sz w:val="20"/>
        </w:rPr>
      </w:pPr>
      <w:r>
        <w:rPr>
          <w:sz w:val="20"/>
          <w:lang w:bidi="et-EE"/>
        </w:rPr>
        <w:t>Veenduge ühtlasi, et laeksite enda käivitusabi enne iga järgmise käivituse abistamist täiesti täis. Veenduge, et kasutaksite ainult kaasaolevaid laadimisseadmeid.</w:t>
      </w:r>
    </w:p>
    <w:p w14:paraId="1911BFA0" w14:textId="77777777" w:rsidR="00B67CC8" w:rsidRDefault="00B67CC8" w:rsidP="00B67CC8">
      <w:pPr>
        <w:jc w:val="both"/>
        <w:rPr>
          <w:sz w:val="20"/>
        </w:rPr>
      </w:pPr>
      <w:r>
        <w:rPr>
          <w:sz w:val="20"/>
          <w:lang w:bidi="et-EE"/>
        </w:rPr>
        <w:t>Spetsiifilised ettevaatusabinõud leiate juhendi sellest osast, mis käsitleb konkreetselt teie soetatud käivitusabi. Me oleme autode käivitamise abistamiseks välja arendanud eri tehnoloogiad ning igal neist on omad spetsifikatsioonid.</w:t>
      </w:r>
    </w:p>
    <w:p w14:paraId="58F10C54" w14:textId="77777777" w:rsidR="00B67CC8" w:rsidRDefault="00B67CC8" w:rsidP="00B67CC8">
      <w:pPr>
        <w:jc w:val="both"/>
        <w:rPr>
          <w:sz w:val="20"/>
        </w:rPr>
      </w:pPr>
      <w:r>
        <w:rPr>
          <w:sz w:val="20"/>
          <w:lang w:bidi="et-EE"/>
        </w:rPr>
        <w:t>Kui teil on küsimusi pärast seda, kui olete juhendi läbi lugenud, võtke lisateabe saamiseks ühendust meiega või kohaliku edasimüüjaga.</w:t>
      </w:r>
    </w:p>
    <w:p w14:paraId="3272DCFD" w14:textId="77777777" w:rsidR="00B67CC8" w:rsidRDefault="00B67CC8" w:rsidP="00B67CC8">
      <w:pPr>
        <w:jc w:val="both"/>
        <w:rPr>
          <w:sz w:val="20"/>
        </w:rPr>
      </w:pPr>
    </w:p>
    <w:p w14:paraId="7B94B404" w14:textId="77777777" w:rsidR="00B67CC8" w:rsidRDefault="00B67CC8" w:rsidP="00B67CC8">
      <w:pPr>
        <w:pStyle w:val="ListParagraph"/>
        <w:numPr>
          <w:ilvl w:val="0"/>
          <w:numId w:val="19"/>
        </w:numPr>
        <w:spacing w:line="256" w:lineRule="auto"/>
        <w:jc w:val="both"/>
        <w:outlineLvl w:val="0"/>
        <w:rPr>
          <w:b/>
        </w:rPr>
      </w:pPr>
      <w:bookmarkStart w:id="19" w:name="_Toc523822752"/>
      <w:r>
        <w:rPr>
          <w:b/>
          <w:lang w:bidi="et-EE"/>
        </w:rPr>
        <w:t>OHUTUSALASED ETTEVAATUSABINÕUD</w:t>
      </w:r>
      <w:bookmarkEnd w:id="19"/>
    </w:p>
    <w:p w14:paraId="12CB030E" w14:textId="77777777" w:rsidR="00B67CC8" w:rsidRDefault="00B67CC8" w:rsidP="00B67CC8">
      <w:pPr>
        <w:pStyle w:val="ListParagraph"/>
        <w:jc w:val="both"/>
        <w:outlineLvl w:val="0"/>
        <w:rPr>
          <w:b/>
          <w:sz w:val="20"/>
        </w:rPr>
      </w:pPr>
    </w:p>
    <w:p w14:paraId="1140DE78" w14:textId="77777777" w:rsidR="00B67CC8" w:rsidRDefault="00B67CC8" w:rsidP="00B67CC8">
      <w:pPr>
        <w:jc w:val="both"/>
        <w:rPr>
          <w:sz w:val="20"/>
        </w:rPr>
      </w:pPr>
      <w:r>
        <w:rPr>
          <w:sz w:val="20"/>
          <w:lang w:bidi="et-EE"/>
        </w:rPr>
        <w:t>See seade on valmistatud väljaõpetatud professionaalidele tootmise ajal kehtinud eeskirjade kohaselt. Selle kasutus on ohutu, kuid veenduge, et loeksite eelnevalt siinse juhendi läbi ja mõistaksite selle sisu. Kui seadet kasutab erialase väljaõppeta personal või tehakse seda vääralt, võib seadme kasutus olla ohtlik. Tootjat ei saa seadme väära kasutuse eest vastutusele võtta. Ohutuse nimel, järgige neid samme.</w:t>
      </w:r>
    </w:p>
    <w:p w14:paraId="00A365C8" w14:textId="3276A2EB" w:rsidR="00B67CC8" w:rsidRDefault="00B67CC8" w:rsidP="00B67CC8">
      <w:pPr>
        <w:pStyle w:val="ListParagraph"/>
        <w:numPr>
          <w:ilvl w:val="0"/>
          <w:numId w:val="20"/>
        </w:numPr>
        <w:spacing w:line="256" w:lineRule="auto"/>
        <w:ind w:left="1276"/>
        <w:jc w:val="both"/>
        <w:rPr>
          <w:sz w:val="20"/>
        </w:rPr>
      </w:pPr>
      <w:r>
        <w:rPr>
          <w:noProof/>
        </w:rPr>
        <w:drawing>
          <wp:anchor distT="0" distB="0" distL="114300" distR="114300" simplePos="0" relativeHeight="251680768" behindDoc="0" locked="0" layoutInCell="1" allowOverlap="1" wp14:anchorId="03A5CEFF" wp14:editId="26BCC24C">
            <wp:simplePos x="0" y="0"/>
            <wp:positionH relativeFrom="column">
              <wp:posOffset>122555</wp:posOffset>
            </wp:positionH>
            <wp:positionV relativeFrom="paragraph">
              <wp:posOffset>138430</wp:posOffset>
            </wp:positionV>
            <wp:extent cx="386080" cy="413385"/>
            <wp:effectExtent l="0" t="0" r="0" b="5715"/>
            <wp:wrapNone/>
            <wp:docPr id="20" name="Picture 20" descr="Résultat de recherche d'images pour &quot;logo eye ear protecti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ésultat de recherche d'images pour &quot;logo eye ear protection&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6080" cy="413385"/>
                    </a:xfrm>
                    <a:prstGeom prst="rect">
                      <a:avLst/>
                    </a:prstGeom>
                    <a:noFill/>
                  </pic:spPr>
                </pic:pic>
              </a:graphicData>
            </a:graphic>
            <wp14:sizeRelH relativeFrom="margin">
              <wp14:pctWidth>0</wp14:pctWidth>
            </wp14:sizeRelH>
            <wp14:sizeRelV relativeFrom="margin">
              <wp14:pctHeight>0</wp14:pctHeight>
            </wp14:sizeRelV>
          </wp:anchor>
        </w:drawing>
      </w:r>
      <w:r>
        <w:rPr>
          <w:sz w:val="20"/>
          <w:lang w:bidi="et-EE"/>
        </w:rPr>
        <w:t>Kaitske alati isikukaitsevarustust.</w:t>
      </w:r>
    </w:p>
    <w:p w14:paraId="17846860" w14:textId="77777777" w:rsidR="00B67CC8" w:rsidRDefault="00B67CC8" w:rsidP="00B67CC8">
      <w:pPr>
        <w:pStyle w:val="ListParagraph"/>
        <w:numPr>
          <w:ilvl w:val="1"/>
          <w:numId w:val="20"/>
        </w:numPr>
        <w:spacing w:line="256" w:lineRule="auto"/>
        <w:ind w:left="1701" w:hanging="171"/>
        <w:jc w:val="both"/>
        <w:rPr>
          <w:sz w:val="20"/>
        </w:rPr>
      </w:pPr>
      <w:r>
        <w:rPr>
          <w:sz w:val="20"/>
          <w:lang w:bidi="et-EE"/>
        </w:rPr>
        <w:t>Kaitseprillid, -kindad, kuulmiskaitse ja vastav rõivastus.</w:t>
      </w:r>
    </w:p>
    <w:p w14:paraId="4DA4DFA0" w14:textId="77777777" w:rsidR="00B67CC8" w:rsidRDefault="00B67CC8" w:rsidP="00B67CC8">
      <w:pPr>
        <w:pStyle w:val="ListParagraph"/>
        <w:numPr>
          <w:ilvl w:val="0"/>
          <w:numId w:val="20"/>
        </w:numPr>
        <w:spacing w:line="256" w:lineRule="auto"/>
        <w:ind w:left="1276"/>
        <w:jc w:val="both"/>
        <w:rPr>
          <w:sz w:val="20"/>
        </w:rPr>
      </w:pPr>
      <w:r>
        <w:rPr>
          <w:sz w:val="20"/>
          <w:lang w:bidi="et-EE"/>
        </w:rPr>
        <w:t>Kasutage ainult tootja kinnitatud lisatarvikuid või -seadmeid.</w:t>
      </w:r>
    </w:p>
    <w:p w14:paraId="4923DDAB" w14:textId="77777777" w:rsidR="00B67CC8" w:rsidRDefault="00B67CC8" w:rsidP="00B67CC8">
      <w:pPr>
        <w:pStyle w:val="ListParagraph"/>
        <w:numPr>
          <w:ilvl w:val="0"/>
          <w:numId w:val="20"/>
        </w:numPr>
        <w:spacing w:line="256" w:lineRule="auto"/>
        <w:ind w:left="1276"/>
        <w:jc w:val="both"/>
        <w:rPr>
          <w:sz w:val="20"/>
        </w:rPr>
      </w:pPr>
      <w:r>
        <w:rPr>
          <w:sz w:val="20"/>
          <w:lang w:bidi="et-EE"/>
        </w:rPr>
        <w:t>Hoidke seda juhendit alati seadme lähedal.</w:t>
      </w:r>
    </w:p>
    <w:p w14:paraId="7FFBD7DD" w14:textId="72050313" w:rsidR="00B67CC8" w:rsidRDefault="00B67CC8" w:rsidP="00B67CC8">
      <w:pPr>
        <w:pStyle w:val="ListParagraph"/>
        <w:numPr>
          <w:ilvl w:val="0"/>
          <w:numId w:val="20"/>
        </w:numPr>
        <w:spacing w:line="256" w:lineRule="auto"/>
        <w:ind w:left="1276"/>
        <w:jc w:val="both"/>
        <w:rPr>
          <w:sz w:val="20"/>
        </w:rPr>
      </w:pPr>
      <w:r>
        <w:rPr>
          <w:noProof/>
        </w:rPr>
        <w:drawing>
          <wp:anchor distT="0" distB="0" distL="114300" distR="114300" simplePos="0" relativeHeight="251684864" behindDoc="0" locked="0" layoutInCell="1" allowOverlap="1" wp14:anchorId="0B02C835" wp14:editId="31F3D37C">
            <wp:simplePos x="0" y="0"/>
            <wp:positionH relativeFrom="column">
              <wp:posOffset>57785</wp:posOffset>
            </wp:positionH>
            <wp:positionV relativeFrom="paragraph">
              <wp:posOffset>15240</wp:posOffset>
            </wp:positionV>
            <wp:extent cx="374015" cy="266700"/>
            <wp:effectExtent l="0" t="0" r="6985" b="0"/>
            <wp:wrapNone/>
            <wp:docPr id="19" name="Picture 19" descr="Résultat de recherche d'images pour &quot;logo c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ésultat de recherche d'images pour &quot;logo ce&quo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4015" cy="266700"/>
                    </a:xfrm>
                    <a:prstGeom prst="rect">
                      <a:avLst/>
                    </a:prstGeom>
                    <a:noFill/>
                  </pic:spPr>
                </pic:pic>
              </a:graphicData>
            </a:graphic>
            <wp14:sizeRelH relativeFrom="margin">
              <wp14:pctWidth>0</wp14:pctWidth>
            </wp14:sizeRelH>
            <wp14:sizeRelV relativeFrom="margin">
              <wp14:pctHeight>0</wp14:pctHeight>
            </wp14:sizeRelV>
          </wp:anchor>
        </w:drawing>
      </w:r>
      <w:r>
        <w:rPr>
          <w:sz w:val="20"/>
          <w:lang w:bidi="et-EE"/>
        </w:rPr>
        <w:t>Seadme modifitseerimine või muutmine on keelatud.</w:t>
      </w:r>
    </w:p>
    <w:p w14:paraId="7B9524F4" w14:textId="77777777" w:rsidR="00B67CC8" w:rsidRDefault="00B67CC8" w:rsidP="00B67CC8">
      <w:pPr>
        <w:pStyle w:val="ListParagraph"/>
        <w:numPr>
          <w:ilvl w:val="0"/>
          <w:numId w:val="20"/>
        </w:numPr>
        <w:spacing w:line="256" w:lineRule="auto"/>
        <w:ind w:left="1276"/>
        <w:jc w:val="both"/>
        <w:rPr>
          <w:sz w:val="20"/>
        </w:rPr>
      </w:pPr>
      <w:r>
        <w:rPr>
          <w:sz w:val="20"/>
          <w:lang w:bidi="et-EE"/>
        </w:rPr>
        <w:t>Parandus- ja hooldustöid võib teha üksnes ametlik volitatud teeninduskeskus.</w:t>
      </w:r>
    </w:p>
    <w:p w14:paraId="23B7A598" w14:textId="77777777" w:rsidR="00B67CC8" w:rsidRDefault="00B67CC8" w:rsidP="00B67CC8">
      <w:pPr>
        <w:pStyle w:val="ListParagraph"/>
        <w:numPr>
          <w:ilvl w:val="0"/>
          <w:numId w:val="20"/>
        </w:numPr>
        <w:spacing w:line="256" w:lineRule="auto"/>
        <w:ind w:left="1276"/>
        <w:jc w:val="both"/>
        <w:rPr>
          <w:sz w:val="20"/>
        </w:rPr>
      </w:pPr>
      <w:r>
        <w:rPr>
          <w:sz w:val="20"/>
          <w:lang w:bidi="et-EE"/>
        </w:rPr>
        <w:t xml:space="preserve">Kasutage ainult kaasasolevaid automaat- või nutilaadimisseadmeid. </w:t>
      </w:r>
    </w:p>
    <w:p w14:paraId="575882EC" w14:textId="77777777" w:rsidR="00B67CC8" w:rsidRDefault="00B67CC8" w:rsidP="00B67CC8">
      <w:pPr>
        <w:pStyle w:val="ListParagraph"/>
        <w:numPr>
          <w:ilvl w:val="0"/>
          <w:numId w:val="20"/>
        </w:numPr>
        <w:spacing w:line="256" w:lineRule="auto"/>
        <w:ind w:left="1276" w:hanging="447"/>
        <w:jc w:val="both"/>
        <w:rPr>
          <w:sz w:val="20"/>
        </w:rPr>
      </w:pPr>
      <w:r>
        <w:rPr>
          <w:sz w:val="20"/>
          <w:lang w:bidi="et-EE"/>
        </w:rPr>
        <w:t>Kahjustunud laadimisseadmed peab kohe parandama või asendama.</w:t>
      </w:r>
    </w:p>
    <w:p w14:paraId="79A3753E" w14:textId="77777777" w:rsidR="00B67CC8" w:rsidRDefault="00B67CC8" w:rsidP="00B67CC8">
      <w:pPr>
        <w:pStyle w:val="ListParagraph"/>
        <w:numPr>
          <w:ilvl w:val="0"/>
          <w:numId w:val="20"/>
        </w:numPr>
        <w:spacing w:line="256" w:lineRule="auto"/>
        <w:ind w:left="1276"/>
        <w:jc w:val="both"/>
        <w:rPr>
          <w:sz w:val="20"/>
        </w:rPr>
      </w:pPr>
      <w:r>
        <w:rPr>
          <w:sz w:val="20"/>
          <w:lang w:bidi="et-EE"/>
        </w:rPr>
        <w:lastRenderedPageBreak/>
        <w:t xml:space="preserve">Kasutage seadet alati hea õhuringlusega kohas. Ärge kasutage seadet kunagi plahvatusohtlikes kohtades ega süttivate kohtade läheduses. </w:t>
      </w:r>
    </w:p>
    <w:p w14:paraId="0ED5BFBE" w14:textId="36C59602" w:rsidR="00B67CC8" w:rsidRDefault="00B67CC8" w:rsidP="00B67CC8">
      <w:pPr>
        <w:pStyle w:val="ListParagraph"/>
        <w:numPr>
          <w:ilvl w:val="0"/>
          <w:numId w:val="20"/>
        </w:numPr>
        <w:spacing w:line="256" w:lineRule="auto"/>
        <w:ind w:left="1276"/>
        <w:jc w:val="both"/>
        <w:rPr>
          <w:sz w:val="20"/>
        </w:rPr>
      </w:pPr>
      <w:r>
        <w:rPr>
          <w:noProof/>
        </w:rPr>
        <w:drawing>
          <wp:anchor distT="0" distB="0" distL="114300" distR="114300" simplePos="0" relativeHeight="251683840" behindDoc="0" locked="0" layoutInCell="1" allowOverlap="1" wp14:anchorId="04C75C3E" wp14:editId="147DBCED">
            <wp:simplePos x="0" y="0"/>
            <wp:positionH relativeFrom="margin">
              <wp:align>left</wp:align>
            </wp:positionH>
            <wp:positionV relativeFrom="paragraph">
              <wp:posOffset>111760</wp:posOffset>
            </wp:positionV>
            <wp:extent cx="333375" cy="337820"/>
            <wp:effectExtent l="0" t="0" r="9525" b="5080"/>
            <wp:wrapNone/>
            <wp:docPr id="18" name="Picture 18" descr="Résultat de recherche d'images pour &quot;pictogramme explosi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ésultat de recherche d'images pour &quot;pictogramme explosion&quo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3375" cy="337820"/>
                    </a:xfrm>
                    <a:prstGeom prst="rect">
                      <a:avLst/>
                    </a:prstGeom>
                    <a:noFill/>
                  </pic:spPr>
                </pic:pic>
              </a:graphicData>
            </a:graphic>
            <wp14:sizeRelH relativeFrom="margin">
              <wp14:pctWidth>0</wp14:pctWidth>
            </wp14:sizeRelH>
            <wp14:sizeRelV relativeFrom="margin">
              <wp14:pctHeight>0</wp14:pctHeight>
            </wp14:sizeRelV>
          </wp:anchor>
        </w:drawing>
      </w:r>
      <w:r>
        <w:rPr>
          <w:sz w:val="20"/>
          <w:lang w:bidi="et-EE"/>
        </w:rPr>
        <w:t>Ärge jätke kunagi enda käivitusabi laadimata. Veenduge alati, et see oleks täis laetud, muidu kaotab garantii kehtivuse.</w:t>
      </w:r>
    </w:p>
    <w:p w14:paraId="39298503" w14:textId="77777777" w:rsidR="00B67CC8" w:rsidRDefault="00B67CC8" w:rsidP="00B67CC8">
      <w:pPr>
        <w:pStyle w:val="ListParagraph"/>
        <w:numPr>
          <w:ilvl w:val="0"/>
          <w:numId w:val="20"/>
        </w:numPr>
        <w:spacing w:line="256" w:lineRule="auto"/>
        <w:ind w:left="1276"/>
        <w:jc w:val="both"/>
        <w:rPr>
          <w:sz w:val="20"/>
        </w:rPr>
      </w:pPr>
      <w:r>
        <w:rPr>
          <w:sz w:val="20"/>
          <w:lang w:bidi="et-EE"/>
        </w:rPr>
        <w:t>Vältige lühiseid ja ärge kunagi laske klambritel samal ajal üksteise või mistahes metallosa vastu minna.</w:t>
      </w:r>
    </w:p>
    <w:p w14:paraId="08E08548" w14:textId="77777777" w:rsidR="00B67CC8" w:rsidRDefault="00B67CC8" w:rsidP="00B67CC8">
      <w:pPr>
        <w:pStyle w:val="ListParagraph"/>
        <w:numPr>
          <w:ilvl w:val="0"/>
          <w:numId w:val="20"/>
        </w:numPr>
        <w:spacing w:line="256" w:lineRule="auto"/>
        <w:ind w:left="1276"/>
        <w:jc w:val="both"/>
        <w:rPr>
          <w:sz w:val="20"/>
        </w:rPr>
      </w:pPr>
      <w:r>
        <w:rPr>
          <w:sz w:val="20"/>
          <w:lang w:bidi="et-EE"/>
        </w:rPr>
        <w:t>Ärge kunagi pange seadet vee alla, põletage või kõrvaldage koos olmejäätmetega.</w:t>
      </w:r>
    </w:p>
    <w:p w14:paraId="2865CFAF" w14:textId="7BD6FBF2" w:rsidR="00B67CC8" w:rsidRDefault="00B67CC8" w:rsidP="00B67CC8">
      <w:pPr>
        <w:pStyle w:val="ListParagraph"/>
        <w:numPr>
          <w:ilvl w:val="0"/>
          <w:numId w:val="20"/>
        </w:numPr>
        <w:spacing w:line="256" w:lineRule="auto"/>
        <w:ind w:left="1276"/>
        <w:jc w:val="both"/>
        <w:rPr>
          <w:sz w:val="20"/>
        </w:rPr>
      </w:pPr>
      <w:r>
        <w:rPr>
          <w:noProof/>
        </w:rPr>
        <w:drawing>
          <wp:anchor distT="0" distB="0" distL="114300" distR="114300" simplePos="0" relativeHeight="251686912" behindDoc="0" locked="0" layoutInCell="1" allowOverlap="1" wp14:anchorId="6F2A78D5" wp14:editId="2F6975BF">
            <wp:simplePos x="0" y="0"/>
            <wp:positionH relativeFrom="margin">
              <wp:posOffset>0</wp:posOffset>
            </wp:positionH>
            <wp:positionV relativeFrom="paragraph">
              <wp:posOffset>469265</wp:posOffset>
            </wp:positionV>
            <wp:extent cx="508635" cy="508635"/>
            <wp:effectExtent l="0" t="0" r="5715" b="5715"/>
            <wp:wrapNone/>
            <wp:docPr id="17" name="Picture 17" descr="Image result for non smoking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non smoking symbo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8635" cy="508635"/>
                    </a:xfrm>
                    <a:prstGeom prst="rect">
                      <a:avLst/>
                    </a:prstGeom>
                    <a:noFill/>
                  </pic:spPr>
                </pic:pic>
              </a:graphicData>
            </a:graphic>
            <wp14:sizeRelH relativeFrom="margin">
              <wp14:pctWidth>0</wp14:pctWidth>
            </wp14:sizeRelH>
            <wp14:sizeRelV relativeFrom="margin">
              <wp14:pctHeight>0</wp14:pctHeight>
            </wp14:sizeRelV>
          </wp:anchor>
        </w:drawing>
      </w:r>
      <w:r>
        <w:rPr>
          <w:sz w:val="20"/>
          <w:lang w:bidi="et-EE"/>
        </w:rPr>
        <w:t xml:space="preserve">Alati peaks läheduses olema ohutust tagav varustus, nagu tulekustuti või vesi, millega silmi loputada. Samuti veenduge, et keegi viibiks läheduses, kui peaks hädaolukord tekkima. </w:t>
      </w:r>
    </w:p>
    <w:p w14:paraId="64DD2CB6" w14:textId="77777777" w:rsidR="00B67CC8" w:rsidRDefault="00B67CC8" w:rsidP="00B67CC8">
      <w:pPr>
        <w:pStyle w:val="ListParagraph"/>
        <w:numPr>
          <w:ilvl w:val="0"/>
          <w:numId w:val="20"/>
        </w:numPr>
        <w:spacing w:line="256" w:lineRule="auto"/>
        <w:ind w:left="1276"/>
        <w:jc w:val="both"/>
        <w:rPr>
          <w:sz w:val="20"/>
        </w:rPr>
      </w:pPr>
      <w:r>
        <w:rPr>
          <w:sz w:val="20"/>
          <w:lang w:bidi="et-EE"/>
        </w:rPr>
        <w:t>Ärge akude läheduses suitsetage, kasutage välgumihklit ega tikke. Samuti ärge kandke vinüülmaterjalist riideid, kui seda seadet kasutate, kuna see võib tekitada elektrisädemeid.</w:t>
      </w:r>
    </w:p>
    <w:p w14:paraId="14092E8B" w14:textId="77777777" w:rsidR="00B67CC8" w:rsidRDefault="00B67CC8" w:rsidP="00B67CC8">
      <w:pPr>
        <w:pStyle w:val="ListParagraph"/>
        <w:numPr>
          <w:ilvl w:val="0"/>
          <w:numId w:val="20"/>
        </w:numPr>
        <w:spacing w:line="256" w:lineRule="auto"/>
        <w:ind w:left="1276"/>
        <w:jc w:val="both"/>
        <w:rPr>
          <w:sz w:val="20"/>
        </w:rPr>
      </w:pPr>
      <w:r>
        <w:rPr>
          <w:sz w:val="20"/>
          <w:lang w:bidi="et-EE"/>
        </w:rPr>
        <w:t>Mootorite ja akude läheduses töötades eemaldage endalt metallesemed.</w:t>
      </w:r>
    </w:p>
    <w:p w14:paraId="3F4B379A" w14:textId="77777777" w:rsidR="00B67CC8" w:rsidRDefault="00B67CC8" w:rsidP="00B67CC8">
      <w:pPr>
        <w:pStyle w:val="ListParagraph"/>
        <w:numPr>
          <w:ilvl w:val="0"/>
          <w:numId w:val="20"/>
        </w:numPr>
        <w:spacing w:line="256" w:lineRule="auto"/>
        <w:ind w:left="1276"/>
        <w:jc w:val="both"/>
        <w:rPr>
          <w:sz w:val="20"/>
        </w:rPr>
      </w:pPr>
      <w:r>
        <w:rPr>
          <w:sz w:val="20"/>
          <w:lang w:bidi="et-EE"/>
        </w:rPr>
        <w:t>Lugege enne alati sõiduki, mille käivitust abistate, kasutusjuhendit.</w:t>
      </w:r>
    </w:p>
    <w:p w14:paraId="43A0F61F" w14:textId="77777777" w:rsidR="00B67CC8" w:rsidRDefault="00B67CC8" w:rsidP="00B67CC8">
      <w:pPr>
        <w:pStyle w:val="ListParagraph"/>
        <w:numPr>
          <w:ilvl w:val="0"/>
          <w:numId w:val="20"/>
        </w:numPr>
        <w:spacing w:line="256" w:lineRule="auto"/>
        <w:ind w:left="1276"/>
        <w:jc w:val="both"/>
        <w:rPr>
          <w:sz w:val="20"/>
        </w:rPr>
      </w:pPr>
      <w:r>
        <w:rPr>
          <w:sz w:val="20"/>
          <w:lang w:bidi="et-EE"/>
        </w:rPr>
        <w:t xml:space="preserve">See seade on ette nähtud käivitama vaid pliiakusid ja mitte liitium- ega kuivakusid, mida võib kasutada näiteks mõni koduseade. Plii võib olla ohtlik rasedusele. </w:t>
      </w:r>
    </w:p>
    <w:p w14:paraId="110EE1AD" w14:textId="77777777" w:rsidR="00B67CC8" w:rsidRDefault="00B67CC8" w:rsidP="00B67CC8">
      <w:pPr>
        <w:pStyle w:val="ListParagraph"/>
        <w:numPr>
          <w:ilvl w:val="0"/>
          <w:numId w:val="20"/>
        </w:numPr>
        <w:spacing w:line="256" w:lineRule="auto"/>
        <w:ind w:left="1276"/>
        <w:jc w:val="both"/>
        <w:rPr>
          <w:sz w:val="20"/>
        </w:rPr>
      </w:pPr>
      <w:r>
        <w:rPr>
          <w:sz w:val="20"/>
          <w:lang w:bidi="et-EE"/>
        </w:rPr>
        <w:t>Seadet ei tohi kasutada lapsed ja seda ei tohi jätta järelevalveta.</w:t>
      </w:r>
    </w:p>
    <w:p w14:paraId="02F4583B" w14:textId="77777777" w:rsidR="00B67CC8" w:rsidRDefault="00B67CC8" w:rsidP="00B67CC8">
      <w:pPr>
        <w:pStyle w:val="ListParagraph"/>
        <w:numPr>
          <w:ilvl w:val="0"/>
          <w:numId w:val="20"/>
        </w:numPr>
        <w:spacing w:line="256" w:lineRule="auto"/>
        <w:ind w:left="1276"/>
        <w:jc w:val="both"/>
        <w:rPr>
          <w:sz w:val="20"/>
        </w:rPr>
      </w:pPr>
      <w:r>
        <w:rPr>
          <w:sz w:val="20"/>
          <w:lang w:bidi="et-EE"/>
        </w:rPr>
        <w:t>Hoidke alati seadet väljalülitatuna (või ühendusest eemaldatuna), kui seda ei kasutata.</w:t>
      </w:r>
    </w:p>
    <w:p w14:paraId="72E9939E" w14:textId="77777777" w:rsidR="00B67CC8" w:rsidRDefault="00B67CC8" w:rsidP="00B67CC8">
      <w:pPr>
        <w:pStyle w:val="ListParagraph"/>
        <w:numPr>
          <w:ilvl w:val="0"/>
          <w:numId w:val="20"/>
        </w:numPr>
        <w:spacing w:line="256" w:lineRule="auto"/>
        <w:ind w:left="1276"/>
        <w:jc w:val="both"/>
        <w:rPr>
          <w:sz w:val="20"/>
        </w:rPr>
      </w:pPr>
      <w:r>
        <w:rPr>
          <w:sz w:val="20"/>
          <w:lang w:bidi="et-EE"/>
        </w:rPr>
        <w:t>Kui seade on maha kukkunud, saanud kahjustada või lekib, siis laske see kohe volitatud esindajal üle kontrollida.</w:t>
      </w:r>
    </w:p>
    <w:p w14:paraId="05D0F97C" w14:textId="77777777" w:rsidR="00B67CC8" w:rsidRDefault="00B67CC8" w:rsidP="00B67CC8">
      <w:pPr>
        <w:pStyle w:val="ListParagraph"/>
        <w:numPr>
          <w:ilvl w:val="0"/>
          <w:numId w:val="20"/>
        </w:numPr>
        <w:spacing w:line="256" w:lineRule="auto"/>
        <w:ind w:left="1276"/>
        <w:jc w:val="both"/>
        <w:rPr>
          <w:sz w:val="20"/>
        </w:rPr>
      </w:pPr>
      <w:r>
        <w:rPr>
          <w:sz w:val="20"/>
          <w:lang w:bidi="et-EE"/>
        </w:rPr>
        <w:t>Pärast igat kasutust kinnitage alati klambrid nõuete järgi seadme külge.</w:t>
      </w:r>
    </w:p>
    <w:p w14:paraId="3CFFAF70" w14:textId="77777777" w:rsidR="00B67CC8" w:rsidRDefault="00B67CC8" w:rsidP="00B67CC8">
      <w:pPr>
        <w:pStyle w:val="ListParagraph"/>
        <w:numPr>
          <w:ilvl w:val="0"/>
          <w:numId w:val="20"/>
        </w:numPr>
        <w:spacing w:line="256" w:lineRule="auto"/>
        <w:ind w:left="1276"/>
        <w:jc w:val="both"/>
        <w:rPr>
          <w:sz w:val="20"/>
        </w:rPr>
      </w:pPr>
      <w:r>
        <w:rPr>
          <w:sz w:val="20"/>
          <w:lang w:bidi="et-EE"/>
        </w:rPr>
        <w:t>Akude happed ja gaasid võivad olla ohtlikud, mistõttu ärge kunagi puutuge ega hingake neid sisse.</w:t>
      </w:r>
    </w:p>
    <w:p w14:paraId="37FA27AA" w14:textId="77777777" w:rsidR="00B67CC8" w:rsidRDefault="00B67CC8" w:rsidP="00B67CC8">
      <w:pPr>
        <w:pStyle w:val="ListParagraph"/>
        <w:numPr>
          <w:ilvl w:val="0"/>
          <w:numId w:val="20"/>
        </w:numPr>
        <w:spacing w:line="256" w:lineRule="auto"/>
        <w:ind w:left="1276"/>
        <w:jc w:val="both"/>
        <w:rPr>
          <w:sz w:val="20"/>
        </w:rPr>
      </w:pPr>
      <w:r>
        <w:rPr>
          <w:sz w:val="20"/>
          <w:lang w:bidi="et-EE"/>
        </w:rPr>
        <w:t>Olge ettevaatlik, kui tegutsete mootorite sisemuses. Liikuvad osad võivad tekitada vigastusi.</w:t>
      </w:r>
    </w:p>
    <w:p w14:paraId="12D085A5" w14:textId="40067D65" w:rsidR="00B67CC8" w:rsidRDefault="00B67CC8" w:rsidP="00B67CC8">
      <w:pPr>
        <w:pStyle w:val="ListParagraph"/>
        <w:numPr>
          <w:ilvl w:val="0"/>
          <w:numId w:val="20"/>
        </w:numPr>
        <w:spacing w:line="256" w:lineRule="auto"/>
        <w:ind w:left="1276"/>
        <w:jc w:val="both"/>
        <w:rPr>
          <w:sz w:val="20"/>
        </w:rPr>
      </w:pPr>
      <w:r>
        <w:rPr>
          <w:noProof/>
        </w:rPr>
        <w:drawing>
          <wp:anchor distT="0" distB="0" distL="114300" distR="114300" simplePos="0" relativeHeight="251682816" behindDoc="0" locked="0" layoutInCell="1" allowOverlap="1" wp14:anchorId="4B6A7A11" wp14:editId="4257DEAD">
            <wp:simplePos x="0" y="0"/>
            <wp:positionH relativeFrom="margin">
              <wp:posOffset>31750</wp:posOffset>
            </wp:positionH>
            <wp:positionV relativeFrom="paragraph">
              <wp:posOffset>9525</wp:posOffset>
            </wp:positionV>
            <wp:extent cx="397510" cy="384810"/>
            <wp:effectExtent l="0" t="0" r="2540" b="0"/>
            <wp:wrapNone/>
            <wp:docPr id="16" name="Picture 16" descr="Résultat de recherche d'images pour &quot;recycle log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ésultat de recherche d'images pour &quot;recycle logo&quo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7510" cy="384810"/>
                    </a:xfrm>
                    <a:prstGeom prst="rect">
                      <a:avLst/>
                    </a:prstGeom>
                    <a:noFill/>
                  </pic:spPr>
                </pic:pic>
              </a:graphicData>
            </a:graphic>
            <wp14:sizeRelH relativeFrom="margin">
              <wp14:pctWidth>0</wp14:pctWidth>
            </wp14:sizeRelH>
            <wp14:sizeRelV relativeFrom="margin">
              <wp14:pctHeight>0</wp14:pctHeight>
            </wp14:sizeRelV>
          </wp:anchor>
        </w:drawing>
      </w:r>
      <w:r>
        <w:rPr>
          <w:sz w:val="20"/>
          <w:lang w:bidi="et-EE"/>
        </w:rPr>
        <w:t>Ärge kunagi käivitage või laadige jäätunud (väga külma) akut. See võib olla väga ohtlik.</w:t>
      </w:r>
    </w:p>
    <w:p w14:paraId="64A3B918" w14:textId="77777777" w:rsidR="00B67CC8" w:rsidRDefault="00B67CC8" w:rsidP="00B67CC8">
      <w:pPr>
        <w:pStyle w:val="ListParagraph"/>
        <w:numPr>
          <w:ilvl w:val="0"/>
          <w:numId w:val="20"/>
        </w:numPr>
        <w:spacing w:line="256" w:lineRule="auto"/>
        <w:ind w:left="1276"/>
        <w:jc w:val="both"/>
        <w:rPr>
          <w:sz w:val="20"/>
        </w:rPr>
      </w:pPr>
      <w:r>
        <w:rPr>
          <w:sz w:val="20"/>
          <w:lang w:bidi="et-EE"/>
        </w:rPr>
        <w:t>Kontrollige alati sõiduki aku pinget enne, kui selle käivitust abistama hakkate.</w:t>
      </w:r>
    </w:p>
    <w:p w14:paraId="7800C9B9" w14:textId="39F94D8D" w:rsidR="00B67CC8" w:rsidRDefault="00B67CC8" w:rsidP="00B67CC8">
      <w:pPr>
        <w:pStyle w:val="ListParagraph"/>
        <w:numPr>
          <w:ilvl w:val="0"/>
          <w:numId w:val="20"/>
        </w:numPr>
        <w:spacing w:line="256" w:lineRule="auto"/>
        <w:ind w:left="1276"/>
        <w:jc w:val="both"/>
        <w:rPr>
          <w:sz w:val="20"/>
        </w:rPr>
      </w:pPr>
      <w:r>
        <w:rPr>
          <w:noProof/>
        </w:rPr>
        <w:drawing>
          <wp:anchor distT="0" distB="0" distL="114300" distR="114300" simplePos="0" relativeHeight="251681792" behindDoc="0" locked="0" layoutInCell="1" allowOverlap="1" wp14:anchorId="4ED9AD39" wp14:editId="39137196">
            <wp:simplePos x="0" y="0"/>
            <wp:positionH relativeFrom="column">
              <wp:posOffset>83185</wp:posOffset>
            </wp:positionH>
            <wp:positionV relativeFrom="paragraph">
              <wp:posOffset>6350</wp:posOffset>
            </wp:positionV>
            <wp:extent cx="351155" cy="499110"/>
            <wp:effectExtent l="0" t="0" r="0" b="0"/>
            <wp:wrapNone/>
            <wp:docPr id="15" name="Picture 15" descr="Résultat de recherche d'images pour &quot;logo trash ca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ésultat de recherche d'images pour &quot;logo trash can&quo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1155" cy="499110"/>
                    </a:xfrm>
                    <a:prstGeom prst="rect">
                      <a:avLst/>
                    </a:prstGeom>
                    <a:noFill/>
                  </pic:spPr>
                </pic:pic>
              </a:graphicData>
            </a:graphic>
            <wp14:sizeRelH relativeFrom="margin">
              <wp14:pctWidth>0</wp14:pctWidth>
            </wp14:sizeRelH>
            <wp14:sizeRelV relativeFrom="margin">
              <wp14:pctHeight>0</wp14:pctHeight>
            </wp14:sizeRelV>
          </wp:anchor>
        </w:drawing>
      </w:r>
      <w:r>
        <w:rPr>
          <w:sz w:val="20"/>
          <w:lang w:bidi="et-EE"/>
        </w:rPr>
        <w:t xml:space="preserve">Kõrvaldage see seade, selle aku ja pakend nõuete järgi. </w:t>
      </w:r>
    </w:p>
    <w:p w14:paraId="5147AFA6" w14:textId="77777777" w:rsidR="00B67CC8" w:rsidRDefault="00B67CC8" w:rsidP="00B67CC8">
      <w:pPr>
        <w:pStyle w:val="ListParagraph"/>
        <w:numPr>
          <w:ilvl w:val="0"/>
          <w:numId w:val="20"/>
        </w:numPr>
        <w:spacing w:line="256" w:lineRule="auto"/>
        <w:ind w:left="1276"/>
        <w:jc w:val="both"/>
        <w:rPr>
          <w:sz w:val="20"/>
        </w:rPr>
      </w:pPr>
      <w:r>
        <w:rPr>
          <w:sz w:val="20"/>
          <w:lang w:bidi="et-EE"/>
        </w:rPr>
        <w:t>Hoiustage seadet alati toatemperatuuril (15–25 °C). Ärge jätke seadet kunagi liiga kauaks vihma, külma või sooja kätte.</w:t>
      </w:r>
      <w:r>
        <w:rPr>
          <w:lang w:bidi="et-EE"/>
        </w:rPr>
        <w:t xml:space="preserve"> </w:t>
      </w:r>
    </w:p>
    <w:p w14:paraId="462A4D72" w14:textId="77777777" w:rsidR="00B67CC8" w:rsidRDefault="00B67CC8" w:rsidP="00B67CC8">
      <w:pPr>
        <w:rPr>
          <w:sz w:val="20"/>
        </w:rPr>
      </w:pPr>
      <w:r>
        <w:rPr>
          <w:sz w:val="20"/>
          <w:lang w:bidi="et-EE"/>
        </w:rPr>
        <w:br w:type="page"/>
      </w:r>
    </w:p>
    <w:p w14:paraId="5FE9D598" w14:textId="77777777" w:rsidR="00B67CC8" w:rsidRDefault="00B67CC8" w:rsidP="00B67CC8">
      <w:pPr>
        <w:pStyle w:val="ListParagraph"/>
        <w:numPr>
          <w:ilvl w:val="0"/>
          <w:numId w:val="19"/>
        </w:numPr>
        <w:spacing w:line="256" w:lineRule="auto"/>
        <w:jc w:val="both"/>
        <w:outlineLvl w:val="0"/>
        <w:rPr>
          <w:b/>
        </w:rPr>
      </w:pPr>
      <w:bookmarkStart w:id="20" w:name="_Toc523822753"/>
      <w:r>
        <w:rPr>
          <w:b/>
          <w:lang w:bidi="et-EE"/>
        </w:rPr>
        <w:lastRenderedPageBreak/>
        <w:t>OMADUSED</w:t>
      </w:r>
      <w:bookmarkEnd w:id="20"/>
    </w:p>
    <w:p w14:paraId="28B4177D" w14:textId="77777777" w:rsidR="00B67CC8" w:rsidRDefault="00B67CC8" w:rsidP="00B67CC8">
      <w:pPr>
        <w:pStyle w:val="ListParagraph"/>
        <w:rPr>
          <w:sz w:val="20"/>
        </w:rPr>
      </w:pPr>
    </w:p>
    <w:p w14:paraId="1FF5E623" w14:textId="77777777" w:rsidR="00B67CC8" w:rsidRDefault="00B67CC8" w:rsidP="00B67CC8">
      <w:pPr>
        <w:pStyle w:val="ListParagraph"/>
        <w:numPr>
          <w:ilvl w:val="1"/>
          <w:numId w:val="19"/>
        </w:numPr>
        <w:spacing w:line="360" w:lineRule="auto"/>
        <w:jc w:val="both"/>
        <w:outlineLvl w:val="1"/>
        <w:rPr>
          <w:b/>
          <w:sz w:val="20"/>
        </w:rPr>
      </w:pPr>
      <w:bookmarkStart w:id="21" w:name="_Toc523822754"/>
      <w:r>
        <w:rPr>
          <w:b/>
          <w:sz w:val="20"/>
          <w:lang w:bidi="et-EE"/>
        </w:rPr>
        <w:t>SULAVKAITSE</w:t>
      </w:r>
      <w:bookmarkEnd w:id="21"/>
    </w:p>
    <w:p w14:paraId="378A8A62" w14:textId="77777777" w:rsidR="00B67CC8" w:rsidRDefault="00B67CC8" w:rsidP="00B67CC8">
      <w:pPr>
        <w:jc w:val="both"/>
        <w:rPr>
          <w:sz w:val="20"/>
        </w:rPr>
      </w:pPr>
      <w:r>
        <w:rPr>
          <w:sz w:val="20"/>
          <w:lang w:bidi="et-EE"/>
        </w:rPr>
        <w:t>Kui teie käivitusabi on varustatud sulavkaitsmega, lugege järgmist.</w:t>
      </w:r>
    </w:p>
    <w:p w14:paraId="58EB97E2" w14:textId="77777777" w:rsidR="00B67CC8" w:rsidRDefault="00B67CC8" w:rsidP="00B67CC8">
      <w:pPr>
        <w:jc w:val="both"/>
        <w:rPr>
          <w:sz w:val="20"/>
        </w:rPr>
      </w:pPr>
      <w:r>
        <w:rPr>
          <w:sz w:val="20"/>
          <w:lang w:bidi="et-EE"/>
        </w:rPr>
        <w:t>Sulavkaitsmed on ette nähtud kaitsma teie käivitusabi ja sõidukit ümberpööratud polaarsuste eest. Kui käivitusabi pole juba sulavkaitsmega varustatud, on teil ikkagi võimalik lisada uut tüüpi klamber, millel on sisseehitatud sulavkaitse. Võtke ühendust edasimüüjaga, et küsida, kas teie seadmel on vastav varustus.</w:t>
      </w:r>
    </w:p>
    <w:p w14:paraId="612EA17A" w14:textId="77777777" w:rsidR="00B67CC8" w:rsidRDefault="00B67CC8" w:rsidP="00B67CC8">
      <w:pPr>
        <w:jc w:val="both"/>
        <w:rPr>
          <w:b/>
          <w:sz w:val="20"/>
        </w:rPr>
      </w:pPr>
      <w:r>
        <w:rPr>
          <w:b/>
          <w:sz w:val="20"/>
          <w:lang w:bidi="et-EE"/>
        </w:rPr>
        <w:t>Erinevat tüüpi sulavkaitsmed</w:t>
      </w:r>
    </w:p>
    <w:p w14:paraId="54F5A022" w14:textId="77777777" w:rsidR="00B67CC8" w:rsidRDefault="00B67CC8" w:rsidP="00B67CC8">
      <w:pPr>
        <w:jc w:val="both"/>
        <w:rPr>
          <w:sz w:val="20"/>
        </w:rPr>
      </w:pPr>
      <w:r>
        <w:rPr>
          <w:sz w:val="20"/>
          <w:lang w:bidi="et-EE"/>
        </w:rPr>
        <w:t>Sulavkaitsmeid on eri suurustes: 300 A, 500 A, 1000 A. Enne kui uue tellite, kontrollige, milline sulavkaitse teie seadmesse paigaldatud oli. Võite edasimüüjalt küsida, kas peate sulavkaitsme ära vahetama. Veenduge, et kasutaksite vaid tootja heakskiidetud sulavkaitset. Heakskiitmata sulavkaitsme kasutus muudab garantii kehtetuks.</w:t>
      </w:r>
    </w:p>
    <w:p w14:paraId="6E0D17E2" w14:textId="77777777" w:rsidR="00B67CC8" w:rsidRDefault="00B67CC8" w:rsidP="00B67CC8">
      <w:pPr>
        <w:jc w:val="both"/>
        <w:rPr>
          <w:b/>
          <w:sz w:val="20"/>
        </w:rPr>
      </w:pPr>
      <w:r>
        <w:rPr>
          <w:b/>
          <w:sz w:val="20"/>
          <w:lang w:bidi="et-EE"/>
        </w:rPr>
        <w:t>Sulavkaitsmete asukohad</w:t>
      </w:r>
    </w:p>
    <w:p w14:paraId="075A29A6" w14:textId="77777777" w:rsidR="00B67CC8" w:rsidRDefault="00B67CC8" w:rsidP="00B67CC8">
      <w:pPr>
        <w:jc w:val="both"/>
        <w:rPr>
          <w:sz w:val="20"/>
        </w:rPr>
      </w:pPr>
      <w:r>
        <w:rPr>
          <w:sz w:val="20"/>
          <w:lang w:bidi="et-EE"/>
        </w:rPr>
        <w:t>Olenevalt käivitusabi mudelist võib sulavkaitse asuda eri kohtades.</w:t>
      </w:r>
    </w:p>
    <w:p w14:paraId="28FC7230" w14:textId="77777777" w:rsidR="00B67CC8" w:rsidRDefault="00B67CC8" w:rsidP="00B67CC8">
      <w:pPr>
        <w:pStyle w:val="ListParagraph"/>
        <w:numPr>
          <w:ilvl w:val="0"/>
          <w:numId w:val="20"/>
        </w:numPr>
        <w:spacing w:line="256" w:lineRule="auto"/>
        <w:jc w:val="both"/>
        <w:rPr>
          <w:sz w:val="20"/>
        </w:rPr>
      </w:pPr>
      <w:r>
        <w:rPr>
          <w:sz w:val="20"/>
          <w:lang w:bidi="et-EE"/>
        </w:rPr>
        <w:t xml:space="preserve">Käivitusabi enda peal kas seadme esi- või tagaküljel. </w:t>
      </w:r>
    </w:p>
    <w:p w14:paraId="77B56DB5" w14:textId="77777777" w:rsidR="00B67CC8" w:rsidRDefault="00B67CC8" w:rsidP="00B67CC8">
      <w:pPr>
        <w:pStyle w:val="ListParagraph"/>
        <w:numPr>
          <w:ilvl w:val="0"/>
          <w:numId w:val="20"/>
        </w:numPr>
        <w:spacing w:line="256" w:lineRule="auto"/>
        <w:jc w:val="both"/>
        <w:rPr>
          <w:sz w:val="20"/>
        </w:rPr>
      </w:pPr>
      <w:r>
        <w:rPr>
          <w:sz w:val="20"/>
          <w:lang w:bidi="et-EE"/>
        </w:rPr>
        <w:t xml:space="preserve">Positiivse laenguga klambri käepidemes. </w:t>
      </w:r>
    </w:p>
    <w:p w14:paraId="063EA388" w14:textId="77777777" w:rsidR="00B67CC8" w:rsidRDefault="00B67CC8" w:rsidP="00B67CC8">
      <w:pPr>
        <w:jc w:val="both"/>
        <w:rPr>
          <w:sz w:val="20"/>
        </w:rPr>
      </w:pPr>
      <w:r>
        <w:rPr>
          <w:sz w:val="20"/>
          <w:lang w:bidi="et-EE"/>
        </w:rPr>
        <w:t>Meie sulavkaitsmetel on väikesed aknakesed, mille kaudu näeb, kas kaitse on katki või mitte. Vahel võib olenevalt toote spetsiifikast olla seadmesse endasse varu sulavkaitse sisseehitatud, et katkiläinud sulavkaitse asendada. Sulavkaitsmeid on väga lihtne vahetada. Esmalt avage aknake kruvikeerajaga ja eemaldage seejärel kaks polti, mis sulavkaitset paigal hoiavad. Vaadake, et te ei eemaldaks kahte polti sulavkaitsme taga. Seejärel vahetage sulavkaitse välja ja keerake sulavkaitse poltidega kinni. Võtke arvesse ka, et sulavkaitsme suurus oleneb sellest, kas see on käivitusabi enda sulavkaitse või selline, mis on paigaldatud klambri sisse.</w:t>
      </w:r>
    </w:p>
    <w:p w14:paraId="2C1445BD" w14:textId="06A07D6D" w:rsidR="00B67CC8" w:rsidRDefault="00B67CC8" w:rsidP="00B67CC8">
      <w:pPr>
        <w:jc w:val="both"/>
        <w:rPr>
          <w:sz w:val="20"/>
        </w:rPr>
      </w:pPr>
      <w:r>
        <w:rPr>
          <w:noProof/>
        </w:rPr>
        <w:drawing>
          <wp:anchor distT="0" distB="0" distL="114300" distR="114300" simplePos="0" relativeHeight="251678720" behindDoc="1" locked="0" layoutInCell="1" allowOverlap="1" wp14:anchorId="0FD755C0" wp14:editId="10181313">
            <wp:simplePos x="0" y="0"/>
            <wp:positionH relativeFrom="column">
              <wp:posOffset>2077085</wp:posOffset>
            </wp:positionH>
            <wp:positionV relativeFrom="paragraph">
              <wp:posOffset>31115</wp:posOffset>
            </wp:positionV>
            <wp:extent cx="859790" cy="1159510"/>
            <wp:effectExtent l="154940" t="245110" r="152400" b="24765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5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3538019">
                      <a:off x="0" y="0"/>
                      <a:ext cx="859790" cy="115951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9744" behindDoc="0" locked="0" layoutInCell="1" allowOverlap="1" wp14:anchorId="53016BC2" wp14:editId="07828948">
                <wp:simplePos x="0" y="0"/>
                <wp:positionH relativeFrom="column">
                  <wp:posOffset>2011680</wp:posOffset>
                </wp:positionH>
                <wp:positionV relativeFrom="paragraph">
                  <wp:posOffset>210185</wp:posOffset>
                </wp:positionV>
                <wp:extent cx="324485" cy="110490"/>
                <wp:effectExtent l="68898" t="7302" r="68262" b="0"/>
                <wp:wrapNone/>
                <wp:docPr id="11" name="Arrow: Right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3614051">
                          <a:off x="0" y="0"/>
                          <a:ext cx="324485" cy="110490"/>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C1AA9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1" o:spid="_x0000_s1026" type="#_x0000_t13" style="position:absolute;margin-left:158.4pt;margin-top:16.55pt;width:25.55pt;height:8.7pt;rotation:3947507fd;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" adj="17923" fillcolor="#4f7ac7 [3028]" strokecolor="#4472c4 [3204]" strokeweight=".5pt">
                <v:fill color2="#416fc3 [3172]" rotate="t" colors="0 #6083cb;.5 #3e70ca;1 #2e61ba" focus="100%" type="gradient">
                  <o:fill v:ext="view" type="gradientUnscaled"/>
                </v:fill>
                <v:path arrowok="t"/>
              </v:shape>
            </w:pict>
          </mc:Fallback>
        </mc:AlternateContent>
      </w:r>
    </w:p>
    <w:p w14:paraId="20C43961" w14:textId="77777777" w:rsidR="00B67CC8" w:rsidRDefault="00B67CC8" w:rsidP="00B67CC8">
      <w:pPr>
        <w:jc w:val="both"/>
        <w:rPr>
          <w:sz w:val="20"/>
        </w:rPr>
      </w:pPr>
      <w:r>
        <w:rPr>
          <w:sz w:val="20"/>
          <w:lang w:bidi="et-EE"/>
        </w:rPr>
        <w:t>Sulavkaitse positiivse laenguga klambril:</w:t>
      </w:r>
      <w:r>
        <w:rPr>
          <w:noProof/>
          <w:lang w:bidi="et-EE"/>
        </w:rPr>
        <w:t xml:space="preserve"> </w:t>
      </w:r>
    </w:p>
    <w:p w14:paraId="22DA1049" w14:textId="77777777" w:rsidR="00B67CC8" w:rsidRDefault="00B67CC8" w:rsidP="00B67CC8">
      <w:pPr>
        <w:jc w:val="both"/>
        <w:rPr>
          <w:sz w:val="20"/>
        </w:rPr>
      </w:pPr>
    </w:p>
    <w:p w14:paraId="22AF9664" w14:textId="77777777" w:rsidR="00B67CC8" w:rsidRDefault="00B67CC8" w:rsidP="00B67CC8">
      <w:pPr>
        <w:jc w:val="both"/>
        <w:rPr>
          <w:sz w:val="20"/>
        </w:rPr>
      </w:pPr>
    </w:p>
    <w:p w14:paraId="452933F3" w14:textId="77777777" w:rsidR="00B67CC8" w:rsidRDefault="00B67CC8" w:rsidP="00B67CC8">
      <w:pPr>
        <w:rPr>
          <w:sz w:val="20"/>
        </w:rPr>
      </w:pPr>
      <w:r>
        <w:rPr>
          <w:sz w:val="20"/>
          <w:lang w:bidi="et-EE"/>
        </w:rPr>
        <w:br w:type="page"/>
      </w:r>
    </w:p>
    <w:p w14:paraId="58BABEE7" w14:textId="77777777" w:rsidR="00B67CC8" w:rsidRDefault="00B67CC8" w:rsidP="00B67CC8">
      <w:pPr>
        <w:pStyle w:val="ListParagraph"/>
        <w:numPr>
          <w:ilvl w:val="1"/>
          <w:numId w:val="19"/>
        </w:numPr>
        <w:spacing w:line="360" w:lineRule="auto"/>
        <w:jc w:val="both"/>
        <w:outlineLvl w:val="1"/>
        <w:rPr>
          <w:b/>
          <w:sz w:val="20"/>
        </w:rPr>
      </w:pPr>
      <w:bookmarkStart w:id="22" w:name="_Toc523822755"/>
      <w:r>
        <w:rPr>
          <w:b/>
          <w:sz w:val="20"/>
          <w:lang w:bidi="et-EE"/>
        </w:rPr>
        <w:lastRenderedPageBreak/>
        <w:t>TOITELÜLIT SEES/VÄLJAS</w:t>
      </w:r>
      <w:bookmarkEnd w:id="22"/>
    </w:p>
    <w:p w14:paraId="0F3A84A7" w14:textId="77777777" w:rsidR="00B67CC8" w:rsidRDefault="00B67CC8" w:rsidP="00B67CC8">
      <w:pPr>
        <w:jc w:val="both"/>
        <w:rPr>
          <w:sz w:val="20"/>
        </w:rPr>
      </w:pPr>
      <w:r>
        <w:rPr>
          <w:sz w:val="20"/>
          <w:lang w:bidi="et-EE"/>
        </w:rPr>
        <w:t>Kui teie käivitusabi on varustatud toitelülitiga SEES/VÄLJAS, lugege järgmist.</w:t>
      </w:r>
    </w:p>
    <w:p w14:paraId="52FFC140" w14:textId="77777777" w:rsidR="00B67CC8" w:rsidRDefault="00B67CC8" w:rsidP="00B67CC8">
      <w:pPr>
        <w:jc w:val="both"/>
        <w:rPr>
          <w:sz w:val="20"/>
        </w:rPr>
      </w:pPr>
      <w:r>
        <w:rPr>
          <w:sz w:val="20"/>
          <w:lang w:bidi="et-EE"/>
        </w:rPr>
        <w:t>Eri tüüpi lülitid.</w:t>
      </w:r>
    </w:p>
    <w:p w14:paraId="38A59223" w14:textId="77777777" w:rsidR="00B67CC8" w:rsidRDefault="00B67CC8" w:rsidP="00B67CC8">
      <w:pPr>
        <w:pStyle w:val="ListParagraph"/>
        <w:numPr>
          <w:ilvl w:val="0"/>
          <w:numId w:val="20"/>
        </w:numPr>
        <w:spacing w:line="256" w:lineRule="auto"/>
        <w:jc w:val="both"/>
        <w:rPr>
          <w:sz w:val="20"/>
        </w:rPr>
      </w:pPr>
      <w:r>
        <w:rPr>
          <w:sz w:val="20"/>
          <w:lang w:bidi="et-EE"/>
        </w:rPr>
        <w:t>Käivitusabi enda peal.</w:t>
      </w:r>
    </w:p>
    <w:p w14:paraId="42E4130B" w14:textId="77777777" w:rsidR="00B67CC8" w:rsidRDefault="00B67CC8" w:rsidP="00B67CC8">
      <w:pPr>
        <w:pStyle w:val="ListParagraph"/>
        <w:numPr>
          <w:ilvl w:val="0"/>
          <w:numId w:val="20"/>
        </w:numPr>
        <w:spacing w:line="256" w:lineRule="auto"/>
        <w:jc w:val="both"/>
        <w:rPr>
          <w:sz w:val="20"/>
        </w:rPr>
      </w:pPr>
      <w:r>
        <w:rPr>
          <w:sz w:val="20"/>
          <w:lang w:bidi="et-EE"/>
        </w:rPr>
        <w:t>Negatiivse laenguga (must) klambri käepidemes.</w:t>
      </w:r>
    </w:p>
    <w:p w14:paraId="42BB6E07" w14:textId="77777777" w:rsidR="00B67CC8" w:rsidRDefault="00B67CC8" w:rsidP="00B67CC8">
      <w:pPr>
        <w:jc w:val="both"/>
        <w:rPr>
          <w:sz w:val="20"/>
        </w:rPr>
      </w:pPr>
      <w:r>
        <w:rPr>
          <w:sz w:val="20"/>
          <w:lang w:bidi="et-EE"/>
        </w:rPr>
        <w:t>Seadme enda peal. Lülitage seade VÄLJA või SISSE lüliti siltide järgi. Klambri sees –lükake lüliti üles, et seade SISSE lülitada ja alla, et see VÄLJA lülitada. Käepideme peal on samuti vastav märgistus. Vt pilti allpool. Kui seade pole kasutuses või kui ühendate klambreid auto või aku külge, olgu seade alati VÄLJA lülitatud. Lülitage seade SISSE vaid siis, kui olete veendunud, et klambrid on nõuete järgi sõiduki ühendatud. Kui sõiduk on käivitunud, eemaldage esmalt negatiivse laenguga klamber, seejärel lülitage toitelüliti SEES/VÄLJAS VÄLJA ja alles siis eemaldage positiivse laenguga klamber.</w:t>
      </w:r>
    </w:p>
    <w:p w14:paraId="2B78E500" w14:textId="77777777" w:rsidR="00B67CC8" w:rsidRDefault="00B67CC8" w:rsidP="00B67CC8">
      <w:pPr>
        <w:jc w:val="both"/>
        <w:rPr>
          <w:sz w:val="6"/>
        </w:rPr>
      </w:pPr>
    </w:p>
    <w:p w14:paraId="57F5FE66" w14:textId="1E282B80" w:rsidR="00B67CC8" w:rsidRDefault="00B67CC8" w:rsidP="00B67CC8">
      <w:pPr>
        <w:jc w:val="both"/>
        <w:rPr>
          <w:sz w:val="20"/>
        </w:rPr>
      </w:pPr>
      <w:r>
        <w:rPr>
          <w:noProof/>
        </w:rPr>
        <w:drawing>
          <wp:anchor distT="0" distB="0" distL="114300" distR="114300" simplePos="0" relativeHeight="251676672" behindDoc="1" locked="0" layoutInCell="1" allowOverlap="1" wp14:anchorId="788FD67A" wp14:editId="13F7A2AB">
            <wp:simplePos x="0" y="0"/>
            <wp:positionH relativeFrom="column">
              <wp:posOffset>2362835</wp:posOffset>
            </wp:positionH>
            <wp:positionV relativeFrom="paragraph">
              <wp:posOffset>26035</wp:posOffset>
            </wp:positionV>
            <wp:extent cx="1086485" cy="144970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86485" cy="144970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7696" behindDoc="0" locked="0" layoutInCell="1" allowOverlap="1" wp14:anchorId="412400D4" wp14:editId="048716F7">
                <wp:simplePos x="0" y="0"/>
                <wp:positionH relativeFrom="column">
                  <wp:posOffset>2594610</wp:posOffset>
                </wp:positionH>
                <wp:positionV relativeFrom="paragraph">
                  <wp:posOffset>511175</wp:posOffset>
                </wp:positionV>
                <wp:extent cx="376555" cy="146685"/>
                <wp:effectExtent l="635" t="18415" r="43180" b="24130"/>
                <wp:wrapNone/>
                <wp:docPr id="3" name="Arrow: Righ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376555" cy="146685"/>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3582A" id="Arrow: Right 3" o:spid="_x0000_s1026" type="#_x0000_t13" style="position:absolute;margin-left:204.3pt;margin-top:40.25pt;width:29.65pt;height:11.55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" adj="17393" fillcolor="#4f7ac7 [3028]" strokecolor="#4472c4 [3204]" strokeweight=".5pt">
                <v:fill color2="#416fc3 [3172]" rotate="t" colors="0 #6083cb;.5 #3e70ca;1 #2e61ba" focus="100%" type="gradient">
                  <o:fill v:ext="view" type="gradientUnscaled"/>
                </v:fill>
                <v:path arrowok="t"/>
              </v:shape>
            </w:pict>
          </mc:Fallback>
        </mc:AlternateContent>
      </w:r>
    </w:p>
    <w:p w14:paraId="132D8140" w14:textId="77777777" w:rsidR="00B67CC8" w:rsidRDefault="00B67CC8" w:rsidP="00B67CC8">
      <w:r>
        <w:rPr>
          <w:lang w:bidi="et-EE"/>
        </w:rPr>
        <w:t>Toitelüliti SEES/VÄLJAS negatiivse laenguga klambril</w:t>
      </w:r>
    </w:p>
    <w:p w14:paraId="53C420D5" w14:textId="77777777" w:rsidR="00B67CC8" w:rsidRDefault="00B67CC8" w:rsidP="00B67CC8">
      <w:pPr>
        <w:pStyle w:val="ListParagraph"/>
        <w:numPr>
          <w:ilvl w:val="0"/>
          <w:numId w:val="20"/>
        </w:numPr>
        <w:spacing w:line="256" w:lineRule="auto"/>
      </w:pPr>
      <w:r>
        <w:rPr>
          <w:lang w:bidi="et-EE"/>
        </w:rPr>
        <w:t>ÜLES asend on SEES</w:t>
      </w:r>
    </w:p>
    <w:p w14:paraId="262C6824" w14:textId="77777777" w:rsidR="00B67CC8" w:rsidRDefault="00B67CC8" w:rsidP="00B67CC8">
      <w:pPr>
        <w:pStyle w:val="ListParagraph"/>
      </w:pPr>
    </w:p>
    <w:p w14:paraId="10A401FA" w14:textId="77777777" w:rsidR="00B67CC8" w:rsidRDefault="00B67CC8" w:rsidP="00B67CC8">
      <w:pPr>
        <w:pStyle w:val="ListParagraph"/>
        <w:numPr>
          <w:ilvl w:val="0"/>
          <w:numId w:val="20"/>
        </w:numPr>
        <w:spacing w:line="256" w:lineRule="auto"/>
      </w:pPr>
      <w:r>
        <w:rPr>
          <w:lang w:bidi="et-EE"/>
        </w:rPr>
        <w:t>ALLA asend on VÄLJAS</w:t>
      </w:r>
    </w:p>
    <w:p w14:paraId="7EEC7F93" w14:textId="77777777" w:rsidR="00B67CC8" w:rsidRDefault="00B67CC8" w:rsidP="00B67CC8"/>
    <w:p w14:paraId="51E72D9A" w14:textId="77777777" w:rsidR="00B67CC8" w:rsidRDefault="00B67CC8" w:rsidP="00B67CC8">
      <w:pPr>
        <w:rPr>
          <w:sz w:val="28"/>
        </w:rPr>
      </w:pPr>
    </w:p>
    <w:p w14:paraId="2CCD48E2" w14:textId="77777777" w:rsidR="00B67CC8" w:rsidRDefault="00B67CC8" w:rsidP="00B67CC8">
      <w:pPr>
        <w:pStyle w:val="ListParagraph"/>
        <w:numPr>
          <w:ilvl w:val="1"/>
          <w:numId w:val="19"/>
        </w:numPr>
        <w:spacing w:line="360" w:lineRule="auto"/>
        <w:jc w:val="both"/>
        <w:outlineLvl w:val="1"/>
        <w:rPr>
          <w:b/>
          <w:sz w:val="20"/>
        </w:rPr>
      </w:pPr>
      <w:bookmarkStart w:id="23" w:name="_Toc523822756"/>
      <w:r>
        <w:rPr>
          <w:b/>
          <w:sz w:val="20"/>
          <w:lang w:bidi="et-EE"/>
        </w:rPr>
        <w:t>ÜMBERPÖÖRATUD POLAARSUSE ALARM</w:t>
      </w:r>
      <w:bookmarkEnd w:id="23"/>
    </w:p>
    <w:p w14:paraId="5A71DB12" w14:textId="77777777" w:rsidR="00B67CC8" w:rsidRDefault="00B67CC8" w:rsidP="00B67CC8">
      <w:pPr>
        <w:jc w:val="both"/>
        <w:rPr>
          <w:sz w:val="20"/>
        </w:rPr>
      </w:pPr>
      <w:r>
        <w:rPr>
          <w:sz w:val="20"/>
          <w:lang w:bidi="et-EE"/>
        </w:rPr>
        <w:t>Ümberpööratud polaarsuse alarm või sumisti tekitab heli ja valgust, kui tuvastab ümberpööratud polaarsuse.</w:t>
      </w:r>
    </w:p>
    <w:p w14:paraId="5CEE1AA1" w14:textId="77777777" w:rsidR="00B67CC8" w:rsidRDefault="00B67CC8" w:rsidP="00B67CC8">
      <w:pPr>
        <w:jc w:val="both"/>
        <w:rPr>
          <w:sz w:val="20"/>
        </w:rPr>
      </w:pPr>
      <w:r>
        <w:rPr>
          <w:sz w:val="20"/>
          <w:lang w:bidi="et-EE"/>
        </w:rPr>
        <w:t xml:space="preserve">See töötab ainult siis, kui toitelüliti SEES/VÄLJAS paikneb käivitusabil või 12/24 V mudelil. Veendumaks, et seda kasutatakse õigesti, lülitage enne kasutust käivitusabi alati VÄLJA või eemaldage vooluvõrgust. Seejärel ühendage klambrid sõiduki klemmidele või akule ning alarm hakkab tööle, kui tuvastab ümberpööratud polaarsusega ühenduse. Kui klambrid on ühendatud õigesti, ei toimu midagi. Kui nii, </w:t>
      </w:r>
      <w:r>
        <w:rPr>
          <w:sz w:val="20"/>
          <w:lang w:bidi="et-EE"/>
        </w:rPr>
        <w:lastRenderedPageBreak/>
        <w:t>siis võite seadme SISSE lülitada või valida õige pinge 12/24 V mudelil enne, kui enda sõidukile käivitusabi andma hakkate.</w:t>
      </w:r>
    </w:p>
    <w:p w14:paraId="35806B34" w14:textId="77777777" w:rsidR="00B67CC8" w:rsidRDefault="00B67CC8" w:rsidP="00B67CC8">
      <w:pPr>
        <w:pStyle w:val="ListParagraph"/>
        <w:numPr>
          <w:ilvl w:val="1"/>
          <w:numId w:val="19"/>
        </w:numPr>
        <w:spacing w:line="256" w:lineRule="auto"/>
        <w:jc w:val="both"/>
        <w:outlineLvl w:val="1"/>
        <w:rPr>
          <w:b/>
          <w:sz w:val="20"/>
        </w:rPr>
      </w:pPr>
      <w:bookmarkStart w:id="24" w:name="_Toc523822757"/>
      <w:r>
        <w:rPr>
          <w:b/>
          <w:sz w:val="20"/>
          <w:lang w:bidi="et-EE"/>
        </w:rPr>
        <w:t>12/24 V ÜHENDUSPISTIK/LÜLITI</w:t>
      </w:r>
      <w:bookmarkEnd w:id="24"/>
    </w:p>
    <w:p w14:paraId="1A9D8621" w14:textId="77777777" w:rsidR="00B67CC8" w:rsidRDefault="00B67CC8" w:rsidP="00B67CC8">
      <w:pPr>
        <w:jc w:val="both"/>
        <w:rPr>
          <w:sz w:val="20"/>
        </w:rPr>
      </w:pPr>
      <w:r>
        <w:rPr>
          <w:sz w:val="20"/>
          <w:lang w:bidi="et-EE"/>
        </w:rPr>
        <w:t>12/24 V mudelid on varustatud kas lülitiga või punase ühenduspistikuga. Mõlemal juhul saab seadme VÄLJA lülitada, lükates lüliti keskmisesse asendisse (asend VÄLJAS) või tõmmates punase ühenduspistiku välja (veenduge, et te ei tõmbaks kaablist, vaid pistikust).</w:t>
      </w:r>
    </w:p>
    <w:p w14:paraId="282F6A78" w14:textId="77777777" w:rsidR="00B67CC8" w:rsidRDefault="00B67CC8" w:rsidP="00B67CC8">
      <w:pPr>
        <w:jc w:val="both"/>
        <w:rPr>
          <w:sz w:val="20"/>
        </w:rPr>
      </w:pPr>
      <w:r>
        <w:rPr>
          <w:sz w:val="20"/>
          <w:lang w:bidi="et-EE"/>
        </w:rPr>
        <w:t>Selleks et seejärel õige pinge valida, kontrollige sõiduki akut (lugedes sõiduki kasutajajuhendit). Kui olete pinge kindlaks teinud, lükake lüliti kas 12 V või 24 V peale või ühendage punane ühenduspistik 12 V või 24 V küljega. Oluline on valida õige pinge, et sõidukit ega käivitusabi mitte kahjustada, ning vältimaks ülelaadimisest tingitud plahvatusi.</w:t>
      </w:r>
    </w:p>
    <w:p w14:paraId="3E144633" w14:textId="77777777" w:rsidR="00B67CC8" w:rsidRDefault="00B67CC8" w:rsidP="00B67CC8">
      <w:pPr>
        <w:jc w:val="both"/>
        <w:rPr>
          <w:sz w:val="20"/>
        </w:rPr>
      </w:pPr>
      <w:r>
        <w:rPr>
          <w:sz w:val="20"/>
          <w:lang w:bidi="et-EE"/>
        </w:rPr>
        <w:t>Enne seadme SISSE lülitamist, veenduge, et klambrid oleksid nõuete järgi ühendatud ning poleks ümberpööratud polaarsust. Seejärel lülitage käivitusabi SISSE, et sõiduki käivitust abistada. Kui sõiduk on käivitunud, eemaldage esmalt negatiivse laenguga klamber, seejärel lülitage käivitusabi VÄLJA ja siis eemaldage positiivse laenguga klamber.</w:t>
      </w:r>
    </w:p>
    <w:p w14:paraId="2AD5ECBE" w14:textId="77777777" w:rsidR="00B67CC8" w:rsidRDefault="00B67CC8" w:rsidP="00B67CC8">
      <w:pPr>
        <w:rPr>
          <w:sz w:val="20"/>
        </w:rPr>
      </w:pPr>
    </w:p>
    <w:p w14:paraId="6BE8032C" w14:textId="77777777" w:rsidR="00B67CC8" w:rsidRDefault="00B67CC8" w:rsidP="00B67CC8">
      <w:pPr>
        <w:pStyle w:val="ListParagraph"/>
        <w:numPr>
          <w:ilvl w:val="1"/>
          <w:numId w:val="19"/>
        </w:numPr>
        <w:spacing w:line="360" w:lineRule="auto"/>
        <w:jc w:val="both"/>
        <w:outlineLvl w:val="1"/>
        <w:rPr>
          <w:b/>
          <w:sz w:val="20"/>
        </w:rPr>
      </w:pPr>
      <w:bookmarkStart w:id="25" w:name="_Toc523822758"/>
      <w:r>
        <w:rPr>
          <w:b/>
          <w:sz w:val="20"/>
          <w:lang w:bidi="et-EE"/>
        </w:rPr>
        <w:t>LAETUSE TASE</w:t>
      </w:r>
      <w:bookmarkEnd w:id="25"/>
    </w:p>
    <w:p w14:paraId="3ECE9A22" w14:textId="77777777" w:rsidR="00B67CC8" w:rsidRDefault="00B67CC8" w:rsidP="00B67CC8">
      <w:pPr>
        <w:jc w:val="both"/>
        <w:rPr>
          <w:sz w:val="20"/>
        </w:rPr>
      </w:pPr>
      <w:r>
        <w:rPr>
          <w:sz w:val="20"/>
          <w:lang w:bidi="et-EE"/>
        </w:rPr>
        <w:t>Eri mudelitel on laetuse taseme eri indikaatorid. Need voltmeetrid on selleks, et anda teile teada, kas teie käivitusabi on laetud või mitte. Pingeindikaatoreid on eri tüüpi.</w:t>
      </w:r>
    </w:p>
    <w:p w14:paraId="16FBDA9A" w14:textId="77777777" w:rsidR="00B67CC8" w:rsidRDefault="00B67CC8" w:rsidP="00B67CC8">
      <w:pPr>
        <w:pStyle w:val="ListParagraph"/>
        <w:numPr>
          <w:ilvl w:val="0"/>
          <w:numId w:val="20"/>
        </w:numPr>
        <w:spacing w:line="256" w:lineRule="auto"/>
        <w:jc w:val="both"/>
        <w:rPr>
          <w:sz w:val="20"/>
        </w:rPr>
      </w:pPr>
      <w:r>
        <w:rPr>
          <w:b/>
          <w:sz w:val="20"/>
          <w:lang w:bidi="et-EE"/>
        </w:rPr>
        <w:t xml:space="preserve">LED voltmeeter. </w:t>
      </w:r>
      <w:r>
        <w:rPr>
          <w:sz w:val="20"/>
          <w:lang w:bidi="et-EE"/>
        </w:rPr>
        <w:t xml:space="preserve">Koosneb viiest LED-tulest, mis muutuvad punasest oranžiks ja roheliseks. Selle meetodiga on lihtne aru saada, kas seade on täis laetud või mitte. Kui põlevad 4 LED-tuld, tähendab see, et seade on kasutamiseks valmis. Viies LED-tuli süttib ainult siis, kui seade on ühendatud laadijaga (ja on täis), aga ka siis, kui seade on ühendatud </w:t>
      </w:r>
      <w:r>
        <w:rPr>
          <w:b/>
          <w:sz w:val="20"/>
          <w:lang w:bidi="et-EE"/>
        </w:rPr>
        <w:t>töötava</w:t>
      </w:r>
      <w:r>
        <w:rPr>
          <w:sz w:val="20"/>
          <w:lang w:bidi="et-EE"/>
        </w:rPr>
        <w:t xml:space="preserve"> vaheldiga. Pärast seda, kui olete sõiduki käivitanud, jätke käivitusabi vaheldiga ühendatuks </w:t>
      </w:r>
      <w:r>
        <w:rPr>
          <w:b/>
          <w:sz w:val="20"/>
          <w:lang w:bidi="et-EE"/>
        </w:rPr>
        <w:t>maksimaalselt</w:t>
      </w:r>
      <w:r>
        <w:rPr>
          <w:sz w:val="20"/>
          <w:lang w:bidi="et-EE"/>
        </w:rPr>
        <w:t xml:space="preserve"> 10 sekundiks. Kui viies LED-tuli ei sütti, tähendab see, et teie vaheldi ei tööta korralikult.</w:t>
      </w:r>
    </w:p>
    <w:p w14:paraId="56FE0E06" w14:textId="77777777" w:rsidR="00B67CC8" w:rsidRDefault="00B67CC8" w:rsidP="00B67CC8">
      <w:pPr>
        <w:pStyle w:val="ListParagraph"/>
        <w:jc w:val="both"/>
        <w:rPr>
          <w:sz w:val="20"/>
        </w:rPr>
      </w:pPr>
    </w:p>
    <w:p w14:paraId="6B6CF257" w14:textId="77777777" w:rsidR="00B67CC8" w:rsidRDefault="00B67CC8" w:rsidP="00B67CC8">
      <w:pPr>
        <w:pStyle w:val="ListParagraph"/>
        <w:numPr>
          <w:ilvl w:val="0"/>
          <w:numId w:val="20"/>
        </w:numPr>
        <w:spacing w:line="256" w:lineRule="auto"/>
        <w:jc w:val="both"/>
        <w:rPr>
          <w:sz w:val="20"/>
        </w:rPr>
      </w:pPr>
      <w:r>
        <w:rPr>
          <w:b/>
          <w:sz w:val="20"/>
          <w:lang w:bidi="et-EE"/>
        </w:rPr>
        <w:t>Digitaalne/analoog-voltmeeter.</w:t>
      </w:r>
      <w:r>
        <w:rPr>
          <w:sz w:val="20"/>
          <w:lang w:bidi="et-EE"/>
        </w:rPr>
        <w:t xml:space="preserve"> Need voltmeetrid näitavad vaid käivitusabi pinget. Kui käivitusabi pinge on alla 12,7 V, peate seda laadima. Kui jätate käivitusabi sõidukiga ühendatuks </w:t>
      </w:r>
      <w:r>
        <w:rPr>
          <w:b/>
          <w:sz w:val="20"/>
          <w:lang w:bidi="et-EE"/>
        </w:rPr>
        <w:t>maksimaalselt</w:t>
      </w:r>
      <w:r>
        <w:rPr>
          <w:sz w:val="20"/>
          <w:lang w:bidi="et-EE"/>
        </w:rPr>
        <w:t xml:space="preserve"> 10 sekundiks, peaks voltmeeter lugema vaheldi pingeväljundit, mis näitab teile, kas vaheldi töötab </w:t>
      </w:r>
      <w:r>
        <w:rPr>
          <w:sz w:val="20"/>
          <w:lang w:bidi="et-EE"/>
        </w:rPr>
        <w:lastRenderedPageBreak/>
        <w:t>korralikult või mitte. (K</w:t>
      </w:r>
      <w:r>
        <w:rPr>
          <w:i/>
          <w:sz w:val="20"/>
          <w:lang w:bidi="et-EE"/>
        </w:rPr>
        <w:t>orralikult töötava vaheldi väljundpinge on umbes 14 V</w:t>
      </w:r>
      <w:r>
        <w:rPr>
          <w:sz w:val="20"/>
          <w:lang w:bidi="et-EE"/>
        </w:rPr>
        <w:t>).</w:t>
      </w:r>
    </w:p>
    <w:p w14:paraId="4D99DE9A" w14:textId="77777777" w:rsidR="00B67CC8" w:rsidRDefault="00B67CC8" w:rsidP="00B67CC8">
      <w:pPr>
        <w:jc w:val="both"/>
        <w:outlineLvl w:val="1"/>
        <w:rPr>
          <w:sz w:val="20"/>
        </w:rPr>
      </w:pPr>
    </w:p>
    <w:p w14:paraId="22FDA279" w14:textId="77777777" w:rsidR="00B67CC8" w:rsidRDefault="00B67CC8" w:rsidP="00B67CC8">
      <w:pPr>
        <w:pStyle w:val="ListParagraph"/>
        <w:numPr>
          <w:ilvl w:val="1"/>
          <w:numId w:val="19"/>
        </w:numPr>
        <w:spacing w:line="360" w:lineRule="auto"/>
        <w:jc w:val="both"/>
        <w:outlineLvl w:val="1"/>
        <w:rPr>
          <w:b/>
          <w:sz w:val="20"/>
        </w:rPr>
      </w:pPr>
      <w:bookmarkStart w:id="26" w:name="_Toc523822759"/>
      <w:r>
        <w:rPr>
          <w:b/>
          <w:sz w:val="20"/>
          <w:lang w:bidi="et-EE"/>
        </w:rPr>
        <w:t>LAADIMISMEETODID</w:t>
      </w:r>
      <w:bookmarkEnd w:id="26"/>
    </w:p>
    <w:p w14:paraId="774EBE57" w14:textId="77777777" w:rsidR="00B67CC8" w:rsidRDefault="00B67CC8" w:rsidP="00B67CC8">
      <w:pPr>
        <w:jc w:val="both"/>
        <w:rPr>
          <w:sz w:val="20"/>
        </w:rPr>
      </w:pPr>
      <w:r>
        <w:rPr>
          <w:sz w:val="20"/>
          <w:lang w:bidi="et-EE"/>
        </w:rPr>
        <w:t>Käivitusabidele leidub eri tüüpi laadijaid.</w:t>
      </w:r>
    </w:p>
    <w:p w14:paraId="22E90D43" w14:textId="77777777" w:rsidR="00B67CC8" w:rsidRDefault="00B67CC8" w:rsidP="00B67CC8">
      <w:pPr>
        <w:jc w:val="both"/>
        <w:rPr>
          <w:sz w:val="20"/>
        </w:rPr>
      </w:pPr>
      <w:r>
        <w:rPr>
          <w:b/>
          <w:sz w:val="20"/>
          <w:lang w:bidi="et-EE"/>
        </w:rPr>
        <w:t xml:space="preserve">Automaatlaadijad </w:t>
      </w:r>
      <w:r>
        <w:rPr>
          <w:b/>
          <w:sz w:val="20"/>
          <w:lang w:bidi="et-EE"/>
        </w:rPr>
        <w:tab/>
      </w:r>
      <w:r>
        <w:rPr>
          <w:b/>
          <w:sz w:val="20"/>
          <w:lang w:bidi="et-EE"/>
        </w:rPr>
        <w:br/>
      </w:r>
      <w:r>
        <w:rPr>
          <w:sz w:val="20"/>
          <w:lang w:bidi="et-EE"/>
        </w:rPr>
        <w:t xml:space="preserve">Kutsutakse LESA-tootesarjaks. 12 V või 24 V. See tootesari on täisautomaatne, mis tähendab, et käivitusabi ei laeta üle. </w:t>
      </w:r>
    </w:p>
    <w:p w14:paraId="61AE8E57" w14:textId="77777777" w:rsidR="00B67CC8" w:rsidRDefault="00B67CC8" w:rsidP="00B67CC8">
      <w:pPr>
        <w:jc w:val="both"/>
        <w:rPr>
          <w:sz w:val="20"/>
        </w:rPr>
      </w:pPr>
      <w:r>
        <w:rPr>
          <w:b/>
          <w:sz w:val="20"/>
          <w:lang w:bidi="et-EE"/>
        </w:rPr>
        <w:t>LESA1 autolaadija</w:t>
      </w:r>
      <w:r>
        <w:rPr>
          <w:b/>
          <w:sz w:val="20"/>
          <w:lang w:bidi="et-EE"/>
        </w:rPr>
        <w:tab/>
      </w:r>
      <w:r>
        <w:rPr>
          <w:sz w:val="20"/>
          <w:lang w:bidi="et-EE"/>
        </w:rPr>
        <w:br/>
        <w:t>See laadimisjuhe on ettenähtud vaid akudega käivitusabidele. See laeb käivitusabi teie sõiduki sigarisüütajast sõitmise ajal. Veenduge, et eraldaksite selle, kui sõiduki mootor EI tööta, et vältida aku tühjaks laadimist.</w:t>
      </w:r>
    </w:p>
    <w:p w14:paraId="009798FE" w14:textId="77777777" w:rsidR="00B67CC8" w:rsidRDefault="00B67CC8" w:rsidP="00B67CC8">
      <w:pPr>
        <w:jc w:val="both"/>
        <w:rPr>
          <w:sz w:val="20"/>
        </w:rPr>
      </w:pPr>
      <w:r>
        <w:rPr>
          <w:b/>
          <w:sz w:val="20"/>
          <w:lang w:bidi="et-EE"/>
        </w:rPr>
        <w:t xml:space="preserve">Nutilaadijad </w:t>
      </w:r>
      <w:r>
        <w:rPr>
          <w:b/>
          <w:sz w:val="20"/>
          <w:lang w:bidi="et-EE"/>
        </w:rPr>
        <w:tab/>
      </w:r>
      <w:r>
        <w:rPr>
          <w:sz w:val="20"/>
          <w:lang w:bidi="et-EE"/>
        </w:rPr>
        <w:br/>
        <w:t>Hõlmab 6 V, 12 V ja 24 V laadijaid. Kui laadija on pistikusse pandud või ühendatud otse klambritega, vajutage laadimise alustamiseks „</w:t>
      </w:r>
      <w:proofErr w:type="gramStart"/>
      <w:r>
        <w:rPr>
          <w:sz w:val="20"/>
          <w:lang w:bidi="et-EE"/>
        </w:rPr>
        <w:t>lumehelbe“ (</w:t>
      </w:r>
      <w:proofErr w:type="gramEnd"/>
      <w:r>
        <w:rPr>
          <w:sz w:val="20"/>
          <w:lang w:bidi="et-EE"/>
        </w:rPr>
        <w:t>AGM) režiimi nupule laadija peal. Veenduge, et valiksite sõiduki või aku järgi õige pinge.</w:t>
      </w:r>
    </w:p>
    <w:p w14:paraId="52D505A4" w14:textId="77777777" w:rsidR="00B67CC8" w:rsidRDefault="00B67CC8" w:rsidP="00B67CC8">
      <w:pPr>
        <w:jc w:val="both"/>
        <w:rPr>
          <w:sz w:val="20"/>
        </w:rPr>
      </w:pPr>
      <w:r>
        <w:rPr>
          <w:b/>
          <w:sz w:val="20"/>
          <w:lang w:bidi="et-EE"/>
        </w:rPr>
        <w:t xml:space="preserve">Akuta käivitusabi laadijad </w:t>
      </w:r>
      <w:r>
        <w:rPr>
          <w:b/>
          <w:sz w:val="20"/>
          <w:lang w:bidi="et-EE"/>
        </w:rPr>
        <w:tab/>
      </w:r>
      <w:r>
        <w:rPr>
          <w:sz w:val="20"/>
          <w:lang w:bidi="et-EE"/>
        </w:rPr>
        <w:br/>
        <w:t xml:space="preserve">Kutsutakse CAP-tootesarjaks. Neid on eri suuruses ja need on ettenähtud meie akuta käivitusabidele. Kui seade on täis laetud, eemaldage laadija ja ärge jätke seadet laadima. </w:t>
      </w:r>
    </w:p>
    <w:p w14:paraId="5146355A" w14:textId="77777777" w:rsidR="00B67CC8" w:rsidRDefault="00B67CC8" w:rsidP="00B67CC8">
      <w:pPr>
        <w:jc w:val="both"/>
        <w:rPr>
          <w:sz w:val="20"/>
        </w:rPr>
      </w:pPr>
      <w:r>
        <w:rPr>
          <w:b/>
          <w:sz w:val="20"/>
          <w:lang w:bidi="et-EE"/>
        </w:rPr>
        <w:t>Teised meetodid, kuidas meie akuta käivitusabisid laadida</w:t>
      </w:r>
      <w:r>
        <w:rPr>
          <w:sz w:val="20"/>
          <w:lang w:bidi="et-EE"/>
        </w:rPr>
        <w:tab/>
      </w:r>
      <w:r>
        <w:rPr>
          <w:sz w:val="20"/>
          <w:lang w:bidi="et-EE"/>
        </w:rPr>
        <w:br/>
        <w:t xml:space="preserve">Saate akuta käivitusabi laadida, ühendades selle klambrid hea täislaetud 12 V aku külge. Olenevalt aku suurusest võib käivitusabi laadimine võtta kuni mõni minut. </w:t>
      </w:r>
      <w:r>
        <w:rPr>
          <w:sz w:val="20"/>
          <w:lang w:bidi="et-EE"/>
        </w:rPr>
        <w:tab/>
      </w:r>
      <w:r>
        <w:rPr>
          <w:sz w:val="20"/>
          <w:lang w:bidi="et-EE"/>
        </w:rPr>
        <w:br/>
        <w:t xml:space="preserve">Veel üks moodus, kuidas akuta käivitusabi laadida, on ühendada see </w:t>
      </w:r>
      <w:r>
        <w:rPr>
          <w:b/>
          <w:sz w:val="20"/>
          <w:lang w:bidi="et-EE"/>
        </w:rPr>
        <w:t>maksimaalselt</w:t>
      </w:r>
      <w:r>
        <w:rPr>
          <w:sz w:val="20"/>
          <w:lang w:bidi="et-EE"/>
        </w:rPr>
        <w:t xml:space="preserve"> 10–15 sekundiks sõiduki käivitatud mootori/vaheldi külge. Vaheldi laeb selle kohe täis. (Veenduge, et eemaldaksite klambrid maksimaalselt 15 sekundi pärast.)</w:t>
      </w:r>
    </w:p>
    <w:p w14:paraId="0D799BA9" w14:textId="77777777" w:rsidR="00B67CC8" w:rsidRDefault="00B67CC8" w:rsidP="00B67CC8">
      <w:pPr>
        <w:jc w:val="both"/>
        <w:rPr>
          <w:sz w:val="20"/>
        </w:rPr>
      </w:pPr>
      <w:r>
        <w:rPr>
          <w:sz w:val="20"/>
          <w:lang w:bidi="et-EE"/>
        </w:rPr>
        <w:t>Veenduge, et kasutaksite ainult kaasasolevat laadijat. Volitamata laadija kasutus tühistab garantii ja võib olla ohtlik. Ülelaetud akud või kondensaatorid paisuvad ja hakkavad tootma gaase, mis võivad põhjustada tulekahju või plahvatuse. Seetõttu soovitame kaasasolevat laadijat kasutada hea õhuringlusega kohas.</w:t>
      </w:r>
    </w:p>
    <w:p w14:paraId="0D554D55" w14:textId="77777777" w:rsidR="00B67CC8" w:rsidRDefault="00B67CC8" w:rsidP="00B67CC8">
      <w:pPr>
        <w:rPr>
          <w:sz w:val="20"/>
        </w:rPr>
      </w:pPr>
      <w:r>
        <w:rPr>
          <w:sz w:val="20"/>
          <w:lang w:bidi="et-EE"/>
        </w:rPr>
        <w:br w:type="page"/>
      </w:r>
    </w:p>
    <w:p w14:paraId="1C846C6E" w14:textId="77777777" w:rsidR="00B67CC8" w:rsidRDefault="00B67CC8" w:rsidP="00B67CC8">
      <w:pPr>
        <w:pStyle w:val="ListParagraph"/>
        <w:numPr>
          <w:ilvl w:val="0"/>
          <w:numId w:val="19"/>
        </w:numPr>
        <w:spacing w:line="256" w:lineRule="auto"/>
        <w:jc w:val="both"/>
        <w:outlineLvl w:val="0"/>
        <w:rPr>
          <w:b/>
        </w:rPr>
      </w:pPr>
      <w:bookmarkStart w:id="27" w:name="_Toc523822760"/>
      <w:r>
        <w:rPr>
          <w:b/>
          <w:lang w:bidi="et-EE"/>
        </w:rPr>
        <w:lastRenderedPageBreak/>
        <w:t>KASUTUSJUHTNÖÖRID</w:t>
      </w:r>
      <w:bookmarkEnd w:id="27"/>
    </w:p>
    <w:p w14:paraId="1F40746E" w14:textId="77777777" w:rsidR="00B67CC8" w:rsidRDefault="00B67CC8" w:rsidP="00B67CC8">
      <w:pPr>
        <w:rPr>
          <w:b/>
          <w:sz w:val="4"/>
        </w:rPr>
      </w:pPr>
    </w:p>
    <w:p w14:paraId="06BF69D8" w14:textId="77777777" w:rsidR="00B67CC8" w:rsidRDefault="00B67CC8" w:rsidP="00B67CC8">
      <w:pPr>
        <w:rPr>
          <w:b/>
          <w:sz w:val="20"/>
        </w:rPr>
      </w:pPr>
      <w:r>
        <w:rPr>
          <w:b/>
          <w:sz w:val="20"/>
          <w:lang w:bidi="et-EE"/>
        </w:rPr>
        <w:t>Kandke alati kaitseriietust, kui proovite sõiduki käivitust abistada. Veenduge, et ala oleks hea õhuringlusega ja klemmid puhtad.</w:t>
      </w:r>
    </w:p>
    <w:p w14:paraId="784C3AB0" w14:textId="77777777" w:rsidR="00B67CC8" w:rsidRDefault="00B67CC8" w:rsidP="00B67CC8">
      <w:pPr>
        <w:rPr>
          <w:b/>
          <w:sz w:val="20"/>
        </w:rPr>
      </w:pPr>
      <w:r>
        <w:rPr>
          <w:b/>
          <w:sz w:val="20"/>
          <w:lang w:bidi="et-EE"/>
        </w:rPr>
        <w:t>Samuti veenduge, et seade oleks täis laetud enne, kui proovite käivitust abistada.</w:t>
      </w:r>
    </w:p>
    <w:p w14:paraId="1F746D1F" w14:textId="77777777" w:rsidR="00B67CC8" w:rsidRDefault="00B67CC8" w:rsidP="00B67CC8">
      <w:pPr>
        <w:spacing w:after="0" w:line="240" w:lineRule="auto"/>
        <w:ind w:right="-72"/>
        <w:jc w:val="both"/>
        <w:rPr>
          <w:rFonts w:cstheme="minorHAnsi"/>
          <w:b/>
          <w:sz w:val="20"/>
          <w:szCs w:val="20"/>
        </w:rPr>
      </w:pPr>
      <w:r>
        <w:rPr>
          <w:rFonts w:cstheme="minorHAnsi"/>
          <w:b/>
          <w:sz w:val="20"/>
          <w:szCs w:val="20"/>
          <w:lang w:bidi="et-EE"/>
        </w:rPr>
        <w:t>Kui teil on 12/24 V seade, veenduge, et pingelüliti oleks VÄLJA lülitatud või punane ühenduspistik oleks välja tõmmatud. Kui teil on toitelülitiga SEES/VÄLJAS 12 V (või 24 V) seade, veenduge, et see oleks VÄLJA lülitatud. Samuti veenduge, et kaablid ei oleks mootori liikuvatel osadel ees.</w:t>
      </w:r>
    </w:p>
    <w:p w14:paraId="508B096A" w14:textId="77777777" w:rsidR="00B67CC8" w:rsidRDefault="00B67CC8" w:rsidP="00B67CC8">
      <w:pPr>
        <w:spacing w:after="0" w:line="240" w:lineRule="auto"/>
        <w:ind w:right="-72"/>
        <w:jc w:val="both"/>
        <w:rPr>
          <w:rFonts w:cstheme="minorHAnsi"/>
          <w:b/>
          <w:sz w:val="20"/>
          <w:szCs w:val="20"/>
        </w:rPr>
      </w:pPr>
    </w:p>
    <w:p w14:paraId="00F50878" w14:textId="77777777" w:rsidR="00B67CC8" w:rsidRDefault="00B67CC8" w:rsidP="00B67CC8">
      <w:pPr>
        <w:spacing w:after="0" w:line="240" w:lineRule="auto"/>
        <w:ind w:right="-72"/>
        <w:jc w:val="both"/>
        <w:rPr>
          <w:rFonts w:cstheme="minorHAnsi"/>
          <w:b/>
          <w:sz w:val="20"/>
          <w:szCs w:val="20"/>
        </w:rPr>
      </w:pPr>
      <w:r>
        <w:rPr>
          <w:rFonts w:cstheme="minorHAnsi"/>
          <w:b/>
          <w:sz w:val="20"/>
          <w:szCs w:val="20"/>
          <w:lang w:bidi="et-EE"/>
        </w:rPr>
        <w:t>Lülitage kliimaseade, raadio ja tuled VÄLJA enne, kui auto käivitate.</w:t>
      </w:r>
    </w:p>
    <w:p w14:paraId="535298B8" w14:textId="77777777" w:rsidR="00B67CC8" w:rsidRDefault="00B67CC8" w:rsidP="00B67CC8">
      <w:pPr>
        <w:jc w:val="both"/>
        <w:outlineLvl w:val="0"/>
        <w:rPr>
          <w:b/>
        </w:rPr>
      </w:pPr>
    </w:p>
    <w:p w14:paraId="22B99C5E" w14:textId="77777777" w:rsidR="00B67CC8" w:rsidRDefault="00B67CC8" w:rsidP="00B67CC8">
      <w:pPr>
        <w:pStyle w:val="ListParagraph"/>
        <w:numPr>
          <w:ilvl w:val="1"/>
          <w:numId w:val="19"/>
        </w:numPr>
        <w:spacing w:line="360" w:lineRule="auto"/>
        <w:jc w:val="both"/>
        <w:outlineLvl w:val="1"/>
        <w:rPr>
          <w:b/>
          <w:sz w:val="20"/>
        </w:rPr>
      </w:pPr>
      <w:bookmarkStart w:id="28" w:name="_Toc523822761"/>
      <w:r>
        <w:rPr>
          <w:b/>
          <w:sz w:val="20"/>
          <w:lang w:bidi="et-EE"/>
        </w:rPr>
        <w:t>AKU KÄIVITUSABI</w:t>
      </w:r>
      <w:bookmarkEnd w:id="28"/>
    </w:p>
    <w:p w14:paraId="45B09911" w14:textId="77777777" w:rsidR="00B67CC8" w:rsidRDefault="00B67CC8" w:rsidP="00B67CC8">
      <w:pPr>
        <w:numPr>
          <w:ilvl w:val="0"/>
          <w:numId w:val="7"/>
        </w:numPr>
        <w:spacing w:after="0" w:line="276" w:lineRule="auto"/>
        <w:ind w:left="284" w:right="-72" w:hanging="284"/>
        <w:jc w:val="both"/>
        <w:rPr>
          <w:rFonts w:cstheme="minorHAnsi"/>
          <w:sz w:val="20"/>
          <w:szCs w:val="20"/>
        </w:rPr>
      </w:pPr>
      <w:r>
        <w:rPr>
          <w:rFonts w:cstheme="minorHAnsi"/>
          <w:sz w:val="20"/>
          <w:szCs w:val="20"/>
          <w:lang w:bidi="et-EE"/>
        </w:rPr>
        <w:t>Ühendage positiivse laenguga (punane) klamber positiivse akuklemmi külge.</w:t>
      </w:r>
    </w:p>
    <w:p w14:paraId="22ECEFA1" w14:textId="77777777" w:rsidR="00B67CC8" w:rsidRDefault="00B67CC8" w:rsidP="00B67CC8">
      <w:pPr>
        <w:numPr>
          <w:ilvl w:val="0"/>
          <w:numId w:val="7"/>
        </w:numPr>
        <w:spacing w:after="0" w:line="276" w:lineRule="auto"/>
        <w:ind w:left="284" w:right="-72" w:hanging="284"/>
        <w:jc w:val="both"/>
        <w:rPr>
          <w:rFonts w:cstheme="minorHAnsi"/>
          <w:sz w:val="20"/>
          <w:szCs w:val="20"/>
        </w:rPr>
      </w:pPr>
      <w:r>
        <w:rPr>
          <w:rFonts w:cstheme="minorHAnsi"/>
          <w:sz w:val="20"/>
          <w:szCs w:val="20"/>
          <w:lang w:bidi="et-EE"/>
        </w:rPr>
        <w:t xml:space="preserve">Ühendage negatiivse laenguga (must) klamber sõiduki raami (maandus) külge. </w:t>
      </w:r>
    </w:p>
    <w:p w14:paraId="76B1ADC8" w14:textId="77777777" w:rsidR="00B67CC8" w:rsidRDefault="00B67CC8" w:rsidP="00B67CC8">
      <w:pPr>
        <w:numPr>
          <w:ilvl w:val="0"/>
          <w:numId w:val="7"/>
        </w:numPr>
        <w:spacing w:after="0" w:line="276" w:lineRule="auto"/>
        <w:ind w:left="284" w:right="-72" w:hanging="284"/>
        <w:jc w:val="both"/>
        <w:rPr>
          <w:rFonts w:cstheme="minorHAnsi"/>
          <w:sz w:val="20"/>
          <w:szCs w:val="20"/>
        </w:rPr>
      </w:pPr>
      <w:r>
        <w:rPr>
          <w:rFonts w:cstheme="minorHAnsi"/>
          <w:sz w:val="20"/>
          <w:szCs w:val="20"/>
          <w:lang w:bidi="et-EE"/>
        </w:rPr>
        <w:t xml:space="preserve">Kui teil on 12/24 V seade, valige pingelülitiga õige pinge või ühendage punane ühenduspistik kas 12 V või 24 V külge. Kui teil on toitelülitiga SEES/VÄLJAS 12 V (või 24 v) seade, lülitage see SISSE.  </w:t>
      </w:r>
    </w:p>
    <w:p w14:paraId="1964B7A3" w14:textId="77777777" w:rsidR="00B67CC8" w:rsidRDefault="00B67CC8" w:rsidP="00B67CC8">
      <w:pPr>
        <w:numPr>
          <w:ilvl w:val="0"/>
          <w:numId w:val="7"/>
        </w:numPr>
        <w:spacing w:after="0" w:line="276" w:lineRule="auto"/>
        <w:ind w:left="284" w:right="-72" w:hanging="284"/>
        <w:jc w:val="both"/>
        <w:rPr>
          <w:rFonts w:cstheme="minorHAnsi"/>
          <w:sz w:val="20"/>
          <w:szCs w:val="20"/>
        </w:rPr>
      </w:pPr>
      <w:r>
        <w:rPr>
          <w:rFonts w:cstheme="minorHAnsi"/>
          <w:sz w:val="20"/>
          <w:szCs w:val="20"/>
          <w:lang w:bidi="et-EE"/>
        </w:rPr>
        <w:t>Seejärel käivitage mootor ning hoidke käivituse abistamise ajal akust ja käivitusabist eemal. Veenduge, et see ei saaks kukkuda mootoriruumi sisse.</w:t>
      </w:r>
    </w:p>
    <w:p w14:paraId="47E5A3EF" w14:textId="77777777" w:rsidR="00B67CC8" w:rsidRDefault="00B67CC8" w:rsidP="00B67CC8">
      <w:pPr>
        <w:numPr>
          <w:ilvl w:val="0"/>
          <w:numId w:val="7"/>
        </w:numPr>
        <w:spacing w:after="0" w:line="276" w:lineRule="auto"/>
        <w:ind w:left="284" w:right="-72" w:hanging="284"/>
        <w:jc w:val="both"/>
        <w:rPr>
          <w:rFonts w:cstheme="minorHAnsi"/>
          <w:sz w:val="20"/>
          <w:szCs w:val="20"/>
        </w:rPr>
      </w:pPr>
      <w:r>
        <w:rPr>
          <w:rFonts w:cstheme="minorHAnsi"/>
          <w:sz w:val="20"/>
          <w:szCs w:val="20"/>
          <w:lang w:bidi="et-EE"/>
        </w:rPr>
        <w:t xml:space="preserve">Kui mootor on käivitunud, </w:t>
      </w:r>
      <w:r>
        <w:rPr>
          <w:rFonts w:cstheme="minorHAnsi"/>
          <w:b/>
          <w:sz w:val="20"/>
          <w:szCs w:val="20"/>
          <w:lang w:bidi="et-EE"/>
        </w:rPr>
        <w:t>eraldage esmalt must (negatiivse laenguga) klamber,</w:t>
      </w:r>
      <w:r>
        <w:rPr>
          <w:rFonts w:cstheme="minorHAnsi"/>
          <w:sz w:val="20"/>
          <w:szCs w:val="20"/>
          <w:lang w:bidi="et-EE"/>
        </w:rPr>
        <w:t xml:space="preserve"> seejärel lülitage pingelüliti </w:t>
      </w:r>
      <w:r>
        <w:rPr>
          <w:rFonts w:cstheme="minorHAnsi"/>
          <w:b/>
          <w:sz w:val="20"/>
          <w:szCs w:val="20"/>
          <w:lang w:bidi="et-EE"/>
        </w:rPr>
        <w:t>VÄLJA</w:t>
      </w:r>
      <w:r>
        <w:rPr>
          <w:rFonts w:cstheme="minorHAnsi"/>
          <w:sz w:val="20"/>
          <w:szCs w:val="20"/>
          <w:lang w:bidi="et-EE"/>
        </w:rPr>
        <w:t xml:space="preserve"> või eraldage punane ühenduspistik 12/24 V seadmest. </w:t>
      </w:r>
    </w:p>
    <w:p w14:paraId="4FCED8BF" w14:textId="77777777" w:rsidR="00B67CC8" w:rsidRDefault="00B67CC8" w:rsidP="00B67CC8">
      <w:pPr>
        <w:numPr>
          <w:ilvl w:val="0"/>
          <w:numId w:val="7"/>
        </w:numPr>
        <w:spacing w:after="0" w:line="276" w:lineRule="auto"/>
        <w:ind w:left="284" w:right="-72" w:hanging="284"/>
        <w:jc w:val="both"/>
        <w:rPr>
          <w:rFonts w:cstheme="minorHAnsi"/>
          <w:sz w:val="20"/>
          <w:szCs w:val="20"/>
        </w:rPr>
      </w:pPr>
      <w:r>
        <w:rPr>
          <w:rFonts w:cstheme="minorHAnsi"/>
          <w:sz w:val="20"/>
          <w:szCs w:val="20"/>
          <w:lang w:bidi="et-EE"/>
        </w:rPr>
        <w:t>Seejärel eemaldage punane (positiivse laenguga) klamber.</w:t>
      </w:r>
    </w:p>
    <w:p w14:paraId="4D5DF7D2" w14:textId="77777777" w:rsidR="00B67CC8" w:rsidRDefault="00B67CC8" w:rsidP="00B67CC8">
      <w:pPr>
        <w:numPr>
          <w:ilvl w:val="0"/>
          <w:numId w:val="7"/>
        </w:numPr>
        <w:spacing w:after="0" w:line="276" w:lineRule="auto"/>
        <w:ind w:left="284" w:right="-72" w:hanging="284"/>
        <w:jc w:val="both"/>
        <w:rPr>
          <w:rFonts w:cstheme="minorHAnsi"/>
          <w:sz w:val="20"/>
          <w:szCs w:val="20"/>
        </w:rPr>
      </w:pPr>
      <w:r>
        <w:rPr>
          <w:rFonts w:cstheme="minorHAnsi"/>
          <w:sz w:val="20"/>
          <w:szCs w:val="20"/>
          <w:lang w:bidi="et-EE"/>
        </w:rPr>
        <w:t>Pange mõlemad klambrid kohe nende vastavatesse hoiukohtadesse.</w:t>
      </w:r>
    </w:p>
    <w:p w14:paraId="28F9045D" w14:textId="77777777" w:rsidR="00B67CC8" w:rsidRDefault="00B67CC8" w:rsidP="00B67CC8">
      <w:pPr>
        <w:numPr>
          <w:ilvl w:val="0"/>
          <w:numId w:val="7"/>
        </w:numPr>
        <w:spacing w:after="0" w:line="276" w:lineRule="auto"/>
        <w:ind w:left="284" w:right="-72" w:hanging="284"/>
        <w:jc w:val="both"/>
        <w:rPr>
          <w:rFonts w:cstheme="minorHAnsi"/>
          <w:sz w:val="20"/>
          <w:szCs w:val="20"/>
        </w:rPr>
      </w:pPr>
      <w:r>
        <w:rPr>
          <w:rFonts w:cstheme="minorHAnsi"/>
          <w:sz w:val="20"/>
          <w:szCs w:val="20"/>
          <w:lang w:bidi="et-EE"/>
        </w:rPr>
        <w:t>Laadige käivitusabi varustatud automaatlaadijaga uuesti täis.</w:t>
      </w:r>
    </w:p>
    <w:p w14:paraId="74292BCA" w14:textId="77777777" w:rsidR="00B67CC8" w:rsidRDefault="00B67CC8" w:rsidP="00B67CC8">
      <w:pPr>
        <w:rPr>
          <w:sz w:val="6"/>
        </w:rPr>
      </w:pPr>
    </w:p>
    <w:p w14:paraId="6A81D393" w14:textId="77777777" w:rsidR="00B67CC8" w:rsidRDefault="00B67CC8" w:rsidP="00B67CC8">
      <w:pPr>
        <w:rPr>
          <w:sz w:val="18"/>
        </w:rPr>
      </w:pPr>
      <w:r>
        <w:rPr>
          <w:sz w:val="18"/>
          <w:lang w:bidi="et-EE"/>
        </w:rPr>
        <w:t>Oluline: kui sõiduk ei käivitu 10 sekundi jooksul, laske käivitusabil enne järgmist katset 3 minutit jahtuda. Kui sõiduk ei käivitu endiselt, laske sõiduki aku või mootor üle kontrollida. Võib olla, et sõiduki aku on defektne või keeldub käivitusabi voolu vastu võtmast.</w:t>
      </w:r>
    </w:p>
    <w:p w14:paraId="119E9D86" w14:textId="77777777" w:rsidR="00B67CC8" w:rsidRDefault="00B67CC8" w:rsidP="00B67CC8">
      <w:pPr>
        <w:rPr>
          <w:sz w:val="20"/>
        </w:rPr>
      </w:pPr>
      <w:r>
        <w:rPr>
          <w:sz w:val="20"/>
          <w:lang w:bidi="et-EE"/>
        </w:rPr>
        <w:t>Seda käivitusabi saab ühtlasi kasutada vooluallikana. Näiteks saate kasutada 12 V OBD-mälusalvesti kaablit või 12 V LED-tulesid, kui ühendate need käivitusabi pistikusse. Laadige käivitusabi pärast iga kasutust.</w:t>
      </w:r>
    </w:p>
    <w:p w14:paraId="0D0DDF78" w14:textId="77777777" w:rsidR="00B67CC8" w:rsidRDefault="00B67CC8" w:rsidP="00B67CC8">
      <w:pPr>
        <w:jc w:val="both"/>
        <w:outlineLvl w:val="0"/>
        <w:rPr>
          <w:sz w:val="18"/>
        </w:rPr>
      </w:pPr>
    </w:p>
    <w:p w14:paraId="6842C480" w14:textId="77777777" w:rsidR="00B67CC8" w:rsidRDefault="00B67CC8" w:rsidP="00B67CC8">
      <w:pPr>
        <w:pStyle w:val="ListParagraph"/>
        <w:numPr>
          <w:ilvl w:val="1"/>
          <w:numId w:val="19"/>
        </w:numPr>
        <w:spacing w:line="276" w:lineRule="auto"/>
        <w:jc w:val="both"/>
        <w:outlineLvl w:val="1"/>
        <w:rPr>
          <w:b/>
          <w:sz w:val="20"/>
        </w:rPr>
      </w:pPr>
      <w:bookmarkStart w:id="29" w:name="_Toc523822762"/>
      <w:r>
        <w:rPr>
          <w:b/>
          <w:sz w:val="20"/>
          <w:lang w:bidi="et-EE"/>
        </w:rPr>
        <w:lastRenderedPageBreak/>
        <w:t>AKUTA KÄIVITUSABID</w:t>
      </w:r>
      <w:bookmarkEnd w:id="29"/>
    </w:p>
    <w:p w14:paraId="64794E65" w14:textId="77777777" w:rsidR="00B67CC8" w:rsidRDefault="00B67CC8" w:rsidP="00B67CC8">
      <w:pPr>
        <w:numPr>
          <w:ilvl w:val="0"/>
          <w:numId w:val="21"/>
        </w:numPr>
        <w:spacing w:after="0" w:line="276" w:lineRule="auto"/>
        <w:ind w:left="426" w:right="-72"/>
        <w:jc w:val="both"/>
        <w:rPr>
          <w:rFonts w:cstheme="minorHAnsi"/>
          <w:sz w:val="20"/>
          <w:szCs w:val="20"/>
        </w:rPr>
      </w:pPr>
      <w:r>
        <w:rPr>
          <w:rFonts w:cstheme="minorHAnsi"/>
          <w:sz w:val="20"/>
          <w:szCs w:val="20"/>
          <w:lang w:bidi="et-EE"/>
        </w:rPr>
        <w:t>Veenduge, et seade oleks täis laetud ja VÄLJA lülitatud (või pingejuhe 12/24 V seadmete puhul eraldatud).</w:t>
      </w:r>
    </w:p>
    <w:p w14:paraId="1CC1681D" w14:textId="77777777" w:rsidR="00B67CC8" w:rsidRDefault="00B67CC8" w:rsidP="00B67CC8">
      <w:pPr>
        <w:numPr>
          <w:ilvl w:val="0"/>
          <w:numId w:val="21"/>
        </w:numPr>
        <w:spacing w:after="0" w:line="276" w:lineRule="auto"/>
        <w:ind w:left="426" w:right="-72"/>
        <w:jc w:val="both"/>
        <w:rPr>
          <w:rFonts w:cstheme="minorHAnsi"/>
          <w:sz w:val="20"/>
          <w:szCs w:val="20"/>
        </w:rPr>
      </w:pPr>
      <w:r>
        <w:rPr>
          <w:rFonts w:cstheme="minorHAnsi"/>
          <w:sz w:val="20"/>
          <w:szCs w:val="20"/>
          <w:lang w:bidi="et-EE"/>
        </w:rPr>
        <w:t>Ühendage positiivse laenguga (punane) klamber positiivse akuklemmi külge.</w:t>
      </w:r>
    </w:p>
    <w:p w14:paraId="42C3D7D5" w14:textId="77777777" w:rsidR="00B67CC8" w:rsidRDefault="00B67CC8" w:rsidP="00B67CC8">
      <w:pPr>
        <w:numPr>
          <w:ilvl w:val="0"/>
          <w:numId w:val="21"/>
        </w:numPr>
        <w:spacing w:after="0" w:line="276" w:lineRule="auto"/>
        <w:ind w:left="426" w:right="-72"/>
        <w:jc w:val="both"/>
        <w:rPr>
          <w:rFonts w:cstheme="minorHAnsi"/>
          <w:sz w:val="20"/>
          <w:szCs w:val="20"/>
        </w:rPr>
      </w:pPr>
      <w:r>
        <w:rPr>
          <w:rFonts w:cstheme="minorHAnsi"/>
          <w:sz w:val="20"/>
          <w:szCs w:val="20"/>
          <w:lang w:bidi="et-EE"/>
        </w:rPr>
        <w:t xml:space="preserve">Ühendage negatiivse laenguga (must) klamber sõiduki raami (maandus) külge. </w:t>
      </w:r>
    </w:p>
    <w:p w14:paraId="6E3BE22A" w14:textId="77777777" w:rsidR="00B67CC8" w:rsidRDefault="00B67CC8" w:rsidP="00B67CC8">
      <w:pPr>
        <w:numPr>
          <w:ilvl w:val="0"/>
          <w:numId w:val="21"/>
        </w:numPr>
        <w:spacing w:after="0" w:line="276" w:lineRule="auto"/>
        <w:ind w:left="426" w:right="-72"/>
        <w:jc w:val="both"/>
        <w:rPr>
          <w:rFonts w:cstheme="minorHAnsi"/>
          <w:sz w:val="20"/>
          <w:szCs w:val="20"/>
        </w:rPr>
      </w:pPr>
      <w:r>
        <w:rPr>
          <w:rFonts w:cstheme="minorHAnsi"/>
          <w:sz w:val="20"/>
          <w:szCs w:val="20"/>
          <w:lang w:bidi="et-EE"/>
        </w:rPr>
        <w:t xml:space="preserve">Kui teil on 12/24 V seade, valige pingelülitiga õige pinge või ühendage punane ühenduspistik kas 12 V või 24 V külge. Kui teil on toitelülitiga SEES/VÄLJAS 12 V (või 24 v) seade, lülitage see SISSE.  </w:t>
      </w:r>
    </w:p>
    <w:p w14:paraId="0A6052A8" w14:textId="77777777" w:rsidR="00B67CC8" w:rsidRDefault="00B67CC8" w:rsidP="00B67CC8">
      <w:pPr>
        <w:numPr>
          <w:ilvl w:val="0"/>
          <w:numId w:val="21"/>
        </w:numPr>
        <w:spacing w:after="0" w:line="276" w:lineRule="auto"/>
        <w:ind w:left="426" w:right="-72"/>
        <w:jc w:val="both"/>
        <w:rPr>
          <w:rFonts w:cstheme="minorHAnsi"/>
          <w:sz w:val="20"/>
          <w:szCs w:val="20"/>
        </w:rPr>
      </w:pPr>
      <w:r>
        <w:rPr>
          <w:rFonts w:cstheme="minorHAnsi"/>
          <w:sz w:val="20"/>
          <w:szCs w:val="20"/>
          <w:lang w:bidi="et-EE"/>
        </w:rPr>
        <w:t>Seejärel käivitage mootor ning hoidke käivituse abistamise ajal akust ja käivitusabist eemal. Veenduge, et see ei saaks kukkuda mootoriruumi sisse.</w:t>
      </w:r>
    </w:p>
    <w:p w14:paraId="2C4FB200" w14:textId="77777777" w:rsidR="00B67CC8" w:rsidRDefault="00B67CC8" w:rsidP="00B67CC8">
      <w:pPr>
        <w:numPr>
          <w:ilvl w:val="0"/>
          <w:numId w:val="21"/>
        </w:numPr>
        <w:spacing w:after="0" w:line="276" w:lineRule="auto"/>
        <w:ind w:left="426" w:right="-72"/>
        <w:jc w:val="both"/>
        <w:rPr>
          <w:rFonts w:cstheme="minorHAnsi"/>
          <w:sz w:val="20"/>
          <w:szCs w:val="20"/>
        </w:rPr>
      </w:pPr>
      <w:r>
        <w:rPr>
          <w:rFonts w:cstheme="minorHAnsi"/>
          <w:sz w:val="20"/>
          <w:szCs w:val="20"/>
          <w:lang w:bidi="et-EE"/>
        </w:rPr>
        <w:t xml:space="preserve">Enne kui eemaldate klambrid, võite jätta enda seadme mootori/vaheldi külge </w:t>
      </w:r>
      <w:r>
        <w:rPr>
          <w:rFonts w:cstheme="minorHAnsi"/>
          <w:b/>
          <w:sz w:val="20"/>
          <w:szCs w:val="20"/>
          <w:lang w:bidi="et-EE"/>
        </w:rPr>
        <w:t>maksimaalselt 10–15 sekundiks</w:t>
      </w:r>
      <w:r>
        <w:rPr>
          <w:rFonts w:cstheme="minorHAnsi"/>
          <w:sz w:val="20"/>
          <w:szCs w:val="20"/>
          <w:lang w:bidi="et-EE"/>
        </w:rPr>
        <w:t>, et lasta vaheldil enda seade täis laadida.</w:t>
      </w:r>
    </w:p>
    <w:p w14:paraId="086C81F8" w14:textId="77777777" w:rsidR="00B67CC8" w:rsidRDefault="00B67CC8" w:rsidP="00B67CC8">
      <w:pPr>
        <w:numPr>
          <w:ilvl w:val="0"/>
          <w:numId w:val="21"/>
        </w:numPr>
        <w:spacing w:after="0" w:line="276" w:lineRule="auto"/>
        <w:ind w:left="426" w:right="-72"/>
        <w:jc w:val="both"/>
        <w:rPr>
          <w:rFonts w:cstheme="minorHAnsi"/>
          <w:sz w:val="20"/>
          <w:szCs w:val="20"/>
        </w:rPr>
      </w:pPr>
      <w:r>
        <w:rPr>
          <w:rFonts w:cstheme="minorHAnsi"/>
          <w:sz w:val="20"/>
          <w:szCs w:val="20"/>
          <w:lang w:bidi="et-EE"/>
        </w:rPr>
        <w:t xml:space="preserve">Kui mootor on käivitunud, </w:t>
      </w:r>
      <w:r>
        <w:rPr>
          <w:rFonts w:cstheme="minorHAnsi"/>
          <w:b/>
          <w:sz w:val="20"/>
          <w:szCs w:val="20"/>
          <w:lang w:bidi="et-EE"/>
        </w:rPr>
        <w:t>eraldage e esmalt negatiivse laenguga klamber,</w:t>
      </w:r>
      <w:r>
        <w:rPr>
          <w:rFonts w:cstheme="minorHAnsi"/>
          <w:sz w:val="20"/>
          <w:szCs w:val="20"/>
          <w:lang w:bidi="et-EE"/>
        </w:rPr>
        <w:t xml:space="preserve"> seejärel lülitage pingelüliti </w:t>
      </w:r>
      <w:r>
        <w:rPr>
          <w:rFonts w:cstheme="minorHAnsi"/>
          <w:b/>
          <w:sz w:val="20"/>
          <w:szCs w:val="20"/>
          <w:lang w:bidi="et-EE"/>
        </w:rPr>
        <w:t>VÄLJA</w:t>
      </w:r>
      <w:r>
        <w:rPr>
          <w:rFonts w:cstheme="minorHAnsi"/>
          <w:sz w:val="20"/>
          <w:szCs w:val="20"/>
          <w:lang w:bidi="et-EE"/>
        </w:rPr>
        <w:t xml:space="preserve"> või eraldage punane ühenduspistik 12/24 V seadmest. </w:t>
      </w:r>
    </w:p>
    <w:p w14:paraId="45C2C403" w14:textId="77777777" w:rsidR="00B67CC8" w:rsidRDefault="00B67CC8" w:rsidP="00B67CC8">
      <w:pPr>
        <w:numPr>
          <w:ilvl w:val="0"/>
          <w:numId w:val="21"/>
        </w:numPr>
        <w:spacing w:after="0" w:line="276" w:lineRule="auto"/>
        <w:ind w:left="426" w:right="-72"/>
        <w:jc w:val="both"/>
        <w:rPr>
          <w:rFonts w:cstheme="minorHAnsi"/>
          <w:sz w:val="20"/>
          <w:szCs w:val="20"/>
        </w:rPr>
      </w:pPr>
      <w:r>
        <w:rPr>
          <w:rFonts w:cstheme="minorHAnsi"/>
          <w:sz w:val="20"/>
          <w:szCs w:val="20"/>
          <w:lang w:bidi="et-EE"/>
        </w:rPr>
        <w:t>Seejärel eemaldage punane (positiivse laenguga) klamber ja hoiustage see kohe.</w:t>
      </w:r>
    </w:p>
    <w:p w14:paraId="5BE6746A" w14:textId="77777777" w:rsidR="00B67CC8" w:rsidRDefault="00B67CC8" w:rsidP="00B67CC8">
      <w:pPr>
        <w:ind w:left="66"/>
        <w:rPr>
          <w:i/>
          <w:sz w:val="18"/>
        </w:rPr>
      </w:pPr>
      <w:r>
        <w:rPr>
          <w:i/>
          <w:sz w:val="18"/>
          <w:lang w:bidi="et-EE"/>
        </w:rPr>
        <w:t>Märkus: see on normaalne, et teie käivitusabi saab kiiresti tühjaks. See saab samamoodi väga kiiresti uuesti täis laetud, kui ühendate selle otse akuga (vt jaotist laadimise kohta).</w:t>
      </w:r>
    </w:p>
    <w:p w14:paraId="330CF1BB" w14:textId="77777777" w:rsidR="00B67CC8" w:rsidRDefault="00B67CC8" w:rsidP="00B67CC8">
      <w:pPr>
        <w:ind w:left="66"/>
        <w:rPr>
          <w:i/>
          <w:sz w:val="2"/>
        </w:rPr>
      </w:pPr>
    </w:p>
    <w:p w14:paraId="12A26A01" w14:textId="77777777" w:rsidR="00B67CC8" w:rsidRDefault="00B67CC8" w:rsidP="00B67CC8">
      <w:pPr>
        <w:pStyle w:val="ListParagraph"/>
        <w:numPr>
          <w:ilvl w:val="1"/>
          <w:numId w:val="19"/>
        </w:numPr>
        <w:spacing w:line="276" w:lineRule="auto"/>
        <w:jc w:val="both"/>
        <w:outlineLvl w:val="1"/>
        <w:rPr>
          <w:b/>
          <w:sz w:val="20"/>
        </w:rPr>
      </w:pPr>
      <w:bookmarkStart w:id="30" w:name="_Toc523822763"/>
      <w:r>
        <w:rPr>
          <w:b/>
          <w:sz w:val="20"/>
          <w:lang w:bidi="et-EE"/>
        </w:rPr>
        <w:t>HÜBRIID-KÄIVITUSABI</w:t>
      </w:r>
      <w:bookmarkEnd w:id="30"/>
    </w:p>
    <w:p w14:paraId="7BC95E62" w14:textId="77777777" w:rsidR="00B67CC8" w:rsidRDefault="00B67CC8" w:rsidP="00B67CC8">
      <w:pPr>
        <w:numPr>
          <w:ilvl w:val="0"/>
          <w:numId w:val="22"/>
        </w:numPr>
        <w:spacing w:after="0" w:line="276" w:lineRule="auto"/>
        <w:ind w:left="426" w:right="-72"/>
        <w:jc w:val="both"/>
        <w:rPr>
          <w:rFonts w:cstheme="minorHAnsi"/>
          <w:sz w:val="20"/>
          <w:szCs w:val="20"/>
        </w:rPr>
      </w:pPr>
      <w:r>
        <w:rPr>
          <w:rFonts w:cstheme="minorHAnsi"/>
          <w:sz w:val="20"/>
          <w:szCs w:val="20"/>
          <w:lang w:bidi="et-EE"/>
        </w:rPr>
        <w:t>Ühendage positiivse laenguga (punane) klamber positiivse akuklemmi külge.</w:t>
      </w:r>
    </w:p>
    <w:p w14:paraId="7736D461" w14:textId="77777777" w:rsidR="00B67CC8" w:rsidRDefault="00B67CC8" w:rsidP="00B67CC8">
      <w:pPr>
        <w:numPr>
          <w:ilvl w:val="0"/>
          <w:numId w:val="22"/>
        </w:numPr>
        <w:spacing w:after="0" w:line="276" w:lineRule="auto"/>
        <w:ind w:left="426" w:right="-72"/>
        <w:jc w:val="both"/>
        <w:rPr>
          <w:rFonts w:cstheme="minorHAnsi"/>
          <w:sz w:val="20"/>
          <w:szCs w:val="20"/>
        </w:rPr>
      </w:pPr>
      <w:r>
        <w:rPr>
          <w:rFonts w:cstheme="minorHAnsi"/>
          <w:sz w:val="20"/>
          <w:szCs w:val="20"/>
          <w:lang w:bidi="et-EE"/>
        </w:rPr>
        <w:t xml:space="preserve">Ühendage negatiivse laenguga (must) klamber sõiduki raami (maandus) külge. </w:t>
      </w:r>
    </w:p>
    <w:p w14:paraId="0D7E73F8" w14:textId="77777777" w:rsidR="00B67CC8" w:rsidRDefault="00B67CC8" w:rsidP="00B67CC8">
      <w:pPr>
        <w:numPr>
          <w:ilvl w:val="0"/>
          <w:numId w:val="22"/>
        </w:numPr>
        <w:spacing w:after="0" w:line="276" w:lineRule="auto"/>
        <w:ind w:left="426" w:right="-72"/>
        <w:jc w:val="both"/>
        <w:rPr>
          <w:rFonts w:cstheme="minorHAnsi"/>
          <w:sz w:val="20"/>
          <w:szCs w:val="20"/>
        </w:rPr>
      </w:pPr>
      <w:r>
        <w:rPr>
          <w:rFonts w:cstheme="minorHAnsi"/>
          <w:sz w:val="20"/>
          <w:szCs w:val="20"/>
          <w:lang w:bidi="et-EE"/>
        </w:rPr>
        <w:t xml:space="preserve">Kui teil on 12/24 V seade, valige pingelülitiga õige pinge või ühendage punane ühenduspistik kas 12 V või 24 V külge. Kui teil on toitelülitiga SEES/VÄLJAS 12 V (või 24 v) seade, lülitage see SISSE.  </w:t>
      </w:r>
    </w:p>
    <w:p w14:paraId="4733A5C5" w14:textId="77777777" w:rsidR="00B67CC8" w:rsidRDefault="00B67CC8" w:rsidP="00B67CC8">
      <w:pPr>
        <w:numPr>
          <w:ilvl w:val="0"/>
          <w:numId w:val="22"/>
        </w:numPr>
        <w:spacing w:after="0" w:line="276" w:lineRule="auto"/>
        <w:ind w:left="426" w:right="-72"/>
        <w:jc w:val="both"/>
        <w:rPr>
          <w:rFonts w:cstheme="minorHAnsi"/>
          <w:sz w:val="20"/>
          <w:szCs w:val="20"/>
        </w:rPr>
      </w:pPr>
      <w:r>
        <w:rPr>
          <w:rFonts w:cstheme="minorHAnsi"/>
          <w:sz w:val="20"/>
          <w:szCs w:val="20"/>
          <w:lang w:bidi="et-EE"/>
        </w:rPr>
        <w:t>Seejärel käivitage mootor ning hoidke käivituse abistamise ajal akust ja käivitusabist eemal. Veenduge, et see ei saaks kukkuda mootoriruumi sisse.</w:t>
      </w:r>
    </w:p>
    <w:p w14:paraId="236B44A5" w14:textId="77777777" w:rsidR="00B67CC8" w:rsidRDefault="00B67CC8" w:rsidP="00B67CC8">
      <w:pPr>
        <w:numPr>
          <w:ilvl w:val="0"/>
          <w:numId w:val="22"/>
        </w:numPr>
        <w:spacing w:after="0" w:line="276" w:lineRule="auto"/>
        <w:ind w:left="426" w:right="-72"/>
        <w:jc w:val="both"/>
        <w:rPr>
          <w:rFonts w:cstheme="minorHAnsi"/>
          <w:sz w:val="20"/>
          <w:szCs w:val="20"/>
        </w:rPr>
      </w:pPr>
      <w:r>
        <w:rPr>
          <w:rFonts w:cstheme="minorHAnsi"/>
          <w:sz w:val="20"/>
          <w:szCs w:val="20"/>
          <w:lang w:bidi="et-EE"/>
        </w:rPr>
        <w:t xml:space="preserve">Enne kui eemaldate klambrid, võite jätta seadme mootori/vaheldi külge </w:t>
      </w:r>
      <w:r>
        <w:rPr>
          <w:rFonts w:cstheme="minorHAnsi"/>
          <w:b/>
          <w:sz w:val="20"/>
          <w:szCs w:val="20"/>
          <w:lang w:bidi="et-EE"/>
        </w:rPr>
        <w:t>maksimaalselt 10 sekundiks</w:t>
      </w:r>
      <w:r>
        <w:rPr>
          <w:rFonts w:cstheme="minorHAnsi"/>
          <w:sz w:val="20"/>
          <w:szCs w:val="20"/>
          <w:lang w:bidi="et-EE"/>
        </w:rPr>
        <w:t>, et lasta vaheldil enda seade täis laadida.</w:t>
      </w:r>
    </w:p>
    <w:p w14:paraId="65352BC1" w14:textId="77777777" w:rsidR="00B67CC8" w:rsidRDefault="00B67CC8" w:rsidP="00B67CC8">
      <w:pPr>
        <w:numPr>
          <w:ilvl w:val="0"/>
          <w:numId w:val="22"/>
        </w:numPr>
        <w:spacing w:after="0" w:line="276" w:lineRule="auto"/>
        <w:ind w:left="426" w:right="-72"/>
        <w:jc w:val="both"/>
        <w:rPr>
          <w:rFonts w:cstheme="minorHAnsi"/>
          <w:sz w:val="20"/>
          <w:szCs w:val="20"/>
        </w:rPr>
      </w:pPr>
      <w:r>
        <w:rPr>
          <w:rFonts w:cstheme="minorHAnsi"/>
          <w:sz w:val="20"/>
          <w:szCs w:val="20"/>
          <w:lang w:bidi="et-EE"/>
        </w:rPr>
        <w:t>Kui mootor on käivitunud, eraldage</w:t>
      </w:r>
      <w:r>
        <w:rPr>
          <w:rFonts w:cstheme="minorHAnsi"/>
          <w:b/>
          <w:sz w:val="20"/>
          <w:szCs w:val="20"/>
          <w:lang w:bidi="et-EE"/>
        </w:rPr>
        <w:t xml:space="preserve"> esmalt negatiivse laenguga klamber,</w:t>
      </w:r>
      <w:r>
        <w:rPr>
          <w:rFonts w:cstheme="minorHAnsi"/>
          <w:sz w:val="20"/>
          <w:szCs w:val="20"/>
          <w:lang w:bidi="et-EE"/>
        </w:rPr>
        <w:t xml:space="preserve"> seejärel lülitage pingelüliti </w:t>
      </w:r>
      <w:r>
        <w:rPr>
          <w:rFonts w:cstheme="minorHAnsi"/>
          <w:b/>
          <w:sz w:val="20"/>
          <w:szCs w:val="20"/>
          <w:lang w:bidi="et-EE"/>
        </w:rPr>
        <w:t>VÄLJA</w:t>
      </w:r>
      <w:r>
        <w:rPr>
          <w:rFonts w:cstheme="minorHAnsi"/>
          <w:sz w:val="20"/>
          <w:szCs w:val="20"/>
          <w:lang w:bidi="et-EE"/>
        </w:rPr>
        <w:t xml:space="preserve"> või ühendage see 12/24 V seadmest lahti. </w:t>
      </w:r>
    </w:p>
    <w:p w14:paraId="43DC85B2" w14:textId="77777777" w:rsidR="00B67CC8" w:rsidRDefault="00B67CC8" w:rsidP="00B67CC8">
      <w:pPr>
        <w:numPr>
          <w:ilvl w:val="0"/>
          <w:numId w:val="22"/>
        </w:numPr>
        <w:spacing w:after="0" w:line="276" w:lineRule="auto"/>
        <w:ind w:left="426" w:right="-72"/>
        <w:jc w:val="both"/>
        <w:rPr>
          <w:rFonts w:cstheme="minorHAnsi"/>
          <w:sz w:val="20"/>
          <w:szCs w:val="20"/>
        </w:rPr>
      </w:pPr>
      <w:r>
        <w:rPr>
          <w:rFonts w:cstheme="minorHAnsi"/>
          <w:sz w:val="20"/>
          <w:szCs w:val="20"/>
          <w:lang w:bidi="et-EE"/>
        </w:rPr>
        <w:t>Seejärel eemaldage punane (positiivse laenguga) klamber ja hoiustage see kohe.</w:t>
      </w:r>
    </w:p>
    <w:p w14:paraId="7E01DDCB" w14:textId="77777777" w:rsidR="00B67CC8" w:rsidRDefault="00B67CC8" w:rsidP="00B67CC8">
      <w:pPr>
        <w:spacing w:after="0" w:line="276" w:lineRule="auto"/>
        <w:ind w:left="426" w:right="-72"/>
        <w:jc w:val="both"/>
        <w:rPr>
          <w:rFonts w:cstheme="minorHAnsi"/>
          <w:sz w:val="6"/>
          <w:szCs w:val="20"/>
        </w:rPr>
      </w:pPr>
    </w:p>
    <w:p w14:paraId="28A6B6AC" w14:textId="77777777" w:rsidR="00B67CC8" w:rsidRDefault="00B67CC8" w:rsidP="00B67CC8">
      <w:pPr>
        <w:jc w:val="both"/>
        <w:rPr>
          <w:sz w:val="18"/>
        </w:rPr>
      </w:pPr>
      <w:r>
        <w:rPr>
          <w:sz w:val="18"/>
          <w:lang w:bidi="et-EE"/>
        </w:rPr>
        <w:t>Oluline: kui sõiduk ei käivitu 10 sekundi jooksul, laske seadmel enne järgmist katset 3 minutit jahtuda. Kui sõiduk ei käivitu endiselt, laske palun sõiduki aku või mootor üle kontrollida. Võib olla, et sõiduki aku on defektne või keeldub käivitusabist voolu vastu võtmast.</w:t>
      </w:r>
    </w:p>
    <w:p w14:paraId="1EBABD20" w14:textId="77777777" w:rsidR="00B67CC8" w:rsidRDefault="00B67CC8" w:rsidP="00B67CC8">
      <w:pPr>
        <w:jc w:val="both"/>
        <w:rPr>
          <w:sz w:val="18"/>
        </w:rPr>
      </w:pPr>
    </w:p>
    <w:p w14:paraId="7CF649E4" w14:textId="77777777" w:rsidR="00B67CC8" w:rsidRDefault="00B67CC8" w:rsidP="00B67CC8">
      <w:pPr>
        <w:pStyle w:val="ListParagraph"/>
        <w:numPr>
          <w:ilvl w:val="0"/>
          <w:numId w:val="19"/>
        </w:numPr>
        <w:spacing w:line="256" w:lineRule="auto"/>
        <w:jc w:val="both"/>
        <w:outlineLvl w:val="0"/>
        <w:rPr>
          <w:b/>
        </w:rPr>
      </w:pPr>
      <w:bookmarkStart w:id="31" w:name="_Toc523822764"/>
      <w:r>
        <w:rPr>
          <w:b/>
          <w:lang w:bidi="et-EE"/>
        </w:rPr>
        <w:lastRenderedPageBreak/>
        <w:t>TEENINDUS JA HOOLDUS</w:t>
      </w:r>
      <w:bookmarkEnd w:id="31"/>
    </w:p>
    <w:p w14:paraId="0F7DA4CB" w14:textId="77777777" w:rsidR="00B67CC8" w:rsidRDefault="00B67CC8" w:rsidP="00B67CC8">
      <w:pPr>
        <w:spacing w:line="240" w:lineRule="auto"/>
        <w:jc w:val="both"/>
        <w:rPr>
          <w:sz w:val="20"/>
        </w:rPr>
      </w:pPr>
      <w:r>
        <w:rPr>
          <w:sz w:val="20"/>
          <w:lang w:bidi="et-EE"/>
        </w:rPr>
        <w:t xml:space="preserve">Ükski käivitusabi ei vaja erihooldust. Kõige olulisem on alati veenduda, et aku käivitusabi või hübriid-käivitusabi oleks kogu aeg täis laetud. Seadme tühjana hoidmine kahjustab seda ja tühistab garantii. Ühtlasi kasutage selle laadimiseks vaid kaasasolevat akulaadijat. Ärge proovige seadet ise avada. Laske seda teha volitatud esindajal. Parim on hoida seadet puhtana ja hoiustada seda toatemperatuuril. Äärmuslikud temperatuurid kahjustavad akusid. Kui seade ei ole kaua kasutust leidnud, veenduge vähemalt kord kuus, et seade oleks täis laetud. </w:t>
      </w:r>
    </w:p>
    <w:p w14:paraId="6227C80D" w14:textId="77777777" w:rsidR="00B67CC8" w:rsidRDefault="00B67CC8" w:rsidP="00B67CC8">
      <w:pPr>
        <w:jc w:val="both"/>
        <w:rPr>
          <w:sz w:val="2"/>
        </w:rPr>
      </w:pPr>
    </w:p>
    <w:p w14:paraId="2B327F6E" w14:textId="77777777" w:rsidR="00B67CC8" w:rsidRDefault="00B67CC8" w:rsidP="00B67CC8">
      <w:pPr>
        <w:pStyle w:val="ListParagraph"/>
        <w:numPr>
          <w:ilvl w:val="0"/>
          <w:numId w:val="19"/>
        </w:numPr>
        <w:spacing w:line="256" w:lineRule="auto"/>
        <w:jc w:val="both"/>
        <w:outlineLvl w:val="0"/>
        <w:rPr>
          <w:b/>
        </w:rPr>
      </w:pPr>
      <w:bookmarkStart w:id="32" w:name="_Toc523822765"/>
      <w:r>
        <w:rPr>
          <w:b/>
          <w:lang w:bidi="et-EE"/>
        </w:rPr>
        <w:t>KORDUMA KIPPUVAD KÜSIMUSED</w:t>
      </w:r>
      <w:bookmarkEnd w:id="32"/>
    </w:p>
    <w:p w14:paraId="4B4F573B" w14:textId="77777777" w:rsidR="00B67CC8" w:rsidRDefault="00B67CC8" w:rsidP="00B67CC8">
      <w:pPr>
        <w:spacing w:line="240" w:lineRule="auto"/>
        <w:ind w:left="360" w:hanging="360"/>
        <w:jc w:val="both"/>
        <w:rPr>
          <w:sz w:val="20"/>
        </w:rPr>
      </w:pPr>
      <w:r>
        <w:rPr>
          <w:sz w:val="20"/>
          <w:lang w:bidi="et-EE"/>
        </w:rPr>
        <w:t>K.</w:t>
      </w:r>
      <w:r>
        <w:rPr>
          <w:sz w:val="20"/>
          <w:lang w:bidi="et-EE"/>
        </w:rPr>
        <w:tab/>
      </w:r>
      <w:r>
        <w:rPr>
          <w:sz w:val="20"/>
          <w:lang w:bidi="et-EE"/>
        </w:rPr>
        <w:tab/>
        <w:t>Mu käivitusabi klambrites pole voolu.</w:t>
      </w:r>
      <w:r>
        <w:rPr>
          <w:sz w:val="20"/>
          <w:lang w:bidi="et-EE"/>
        </w:rPr>
        <w:tab/>
      </w:r>
    </w:p>
    <w:p w14:paraId="3DD25C15" w14:textId="77777777" w:rsidR="00B67CC8" w:rsidRDefault="00B67CC8" w:rsidP="00B67CC8">
      <w:pPr>
        <w:spacing w:line="240" w:lineRule="auto"/>
        <w:ind w:left="720" w:hanging="720"/>
        <w:jc w:val="both"/>
        <w:rPr>
          <w:sz w:val="20"/>
        </w:rPr>
      </w:pPr>
      <w:r>
        <w:rPr>
          <w:sz w:val="20"/>
          <w:lang w:bidi="et-EE"/>
        </w:rPr>
        <w:t>V.</w:t>
      </w:r>
      <w:r>
        <w:rPr>
          <w:sz w:val="20"/>
          <w:lang w:bidi="et-EE"/>
        </w:rPr>
        <w:tab/>
        <w:t>Kontrollige toitelülitit SEES/VÄLJAS, 12/24 V ühenduspistikut või sulavkaitsme töökorda. Võimalik, et ühenduspistik pole korralikult ühendatud.</w:t>
      </w:r>
    </w:p>
    <w:p w14:paraId="4A236FD0" w14:textId="77777777" w:rsidR="00B67CC8" w:rsidRDefault="00B67CC8" w:rsidP="00B67CC8">
      <w:pPr>
        <w:spacing w:line="240" w:lineRule="auto"/>
        <w:ind w:left="720" w:hanging="720"/>
        <w:jc w:val="both"/>
        <w:rPr>
          <w:sz w:val="2"/>
        </w:rPr>
      </w:pPr>
    </w:p>
    <w:p w14:paraId="4C8564C4" w14:textId="77777777" w:rsidR="00B67CC8" w:rsidRDefault="00B67CC8" w:rsidP="00B67CC8">
      <w:pPr>
        <w:spacing w:line="240" w:lineRule="auto"/>
        <w:ind w:left="720" w:hanging="720"/>
        <w:jc w:val="both"/>
        <w:rPr>
          <w:sz w:val="20"/>
        </w:rPr>
      </w:pPr>
      <w:r>
        <w:rPr>
          <w:sz w:val="20"/>
          <w:lang w:bidi="et-EE"/>
        </w:rPr>
        <w:t>K.</w:t>
      </w:r>
      <w:r>
        <w:rPr>
          <w:sz w:val="20"/>
          <w:lang w:bidi="et-EE"/>
        </w:rPr>
        <w:tab/>
        <w:t xml:space="preserve">Käivitusabi ei lae. </w:t>
      </w:r>
      <w:r>
        <w:rPr>
          <w:sz w:val="20"/>
          <w:lang w:bidi="et-EE"/>
        </w:rPr>
        <w:tab/>
      </w:r>
    </w:p>
    <w:p w14:paraId="347783C1" w14:textId="77777777" w:rsidR="00B67CC8" w:rsidRDefault="00B67CC8" w:rsidP="00B67CC8">
      <w:pPr>
        <w:spacing w:line="240" w:lineRule="auto"/>
        <w:ind w:left="720" w:hanging="720"/>
        <w:jc w:val="both"/>
        <w:rPr>
          <w:sz w:val="20"/>
        </w:rPr>
      </w:pPr>
      <w:r>
        <w:rPr>
          <w:sz w:val="20"/>
          <w:lang w:bidi="et-EE"/>
        </w:rPr>
        <w:t xml:space="preserve">V. </w:t>
      </w:r>
      <w:r>
        <w:rPr>
          <w:sz w:val="20"/>
          <w:lang w:bidi="et-EE"/>
        </w:rPr>
        <w:tab/>
        <w:t>Kontrollige sulavkaitset laadija või laadija otsiku sees. Kontrollige ühtlasi laadija töökorda, kontrollides selle pingeväljundit otsiku tipus voltmeetriga.</w:t>
      </w:r>
    </w:p>
    <w:p w14:paraId="680640B4" w14:textId="77777777" w:rsidR="00B67CC8" w:rsidRDefault="00B67CC8" w:rsidP="00B67CC8">
      <w:pPr>
        <w:spacing w:line="240" w:lineRule="auto"/>
        <w:ind w:left="720" w:hanging="720"/>
        <w:jc w:val="both"/>
        <w:rPr>
          <w:sz w:val="2"/>
        </w:rPr>
      </w:pPr>
    </w:p>
    <w:p w14:paraId="52ED1F11" w14:textId="77777777" w:rsidR="00B67CC8" w:rsidRDefault="00B67CC8" w:rsidP="00B67CC8">
      <w:pPr>
        <w:spacing w:line="240" w:lineRule="auto"/>
        <w:jc w:val="both"/>
        <w:rPr>
          <w:sz w:val="20"/>
        </w:rPr>
      </w:pPr>
      <w:r>
        <w:rPr>
          <w:sz w:val="20"/>
          <w:lang w:bidi="et-EE"/>
        </w:rPr>
        <w:t>K.</w:t>
      </w:r>
      <w:r>
        <w:rPr>
          <w:sz w:val="20"/>
          <w:lang w:bidi="et-EE"/>
        </w:rPr>
        <w:tab/>
        <w:t>Kas aku, laadija või klambri saab välja vahetada?</w:t>
      </w:r>
      <w:r>
        <w:rPr>
          <w:sz w:val="20"/>
          <w:lang w:bidi="et-EE"/>
        </w:rPr>
        <w:tab/>
      </w:r>
      <w:r>
        <w:rPr>
          <w:sz w:val="20"/>
          <w:lang w:bidi="et-EE"/>
        </w:rPr>
        <w:br/>
        <w:t>V.</w:t>
      </w:r>
      <w:r>
        <w:rPr>
          <w:sz w:val="20"/>
          <w:lang w:bidi="et-EE"/>
        </w:rPr>
        <w:tab/>
        <w:t>Jah, kõike selle käivitusabi küljes saab parandada või välja vahetada.</w:t>
      </w:r>
    </w:p>
    <w:p w14:paraId="6DCDBBAB" w14:textId="77777777" w:rsidR="00B67CC8" w:rsidRDefault="00B67CC8" w:rsidP="00B67CC8">
      <w:pPr>
        <w:jc w:val="both"/>
        <w:rPr>
          <w:sz w:val="2"/>
        </w:rPr>
      </w:pPr>
    </w:p>
    <w:p w14:paraId="08A58FED" w14:textId="77777777" w:rsidR="00B67CC8" w:rsidRDefault="00B67CC8" w:rsidP="00B67CC8">
      <w:pPr>
        <w:pStyle w:val="ListParagraph"/>
        <w:numPr>
          <w:ilvl w:val="0"/>
          <w:numId w:val="19"/>
        </w:numPr>
        <w:spacing w:line="256" w:lineRule="auto"/>
        <w:jc w:val="both"/>
        <w:outlineLvl w:val="0"/>
        <w:rPr>
          <w:b/>
        </w:rPr>
      </w:pPr>
      <w:bookmarkStart w:id="33" w:name="_Toc523822766"/>
      <w:r>
        <w:rPr>
          <w:b/>
          <w:lang w:bidi="et-EE"/>
        </w:rPr>
        <w:t>GARANTIITEAVE</w:t>
      </w:r>
      <w:bookmarkEnd w:id="33"/>
    </w:p>
    <w:p w14:paraId="528F33DD" w14:textId="77777777" w:rsidR="00B67CC8" w:rsidRDefault="00B67CC8" w:rsidP="00B67CC8">
      <w:pPr>
        <w:spacing w:line="240" w:lineRule="auto"/>
        <w:jc w:val="both"/>
        <w:rPr>
          <w:sz w:val="20"/>
        </w:rPr>
      </w:pPr>
      <w:r>
        <w:rPr>
          <w:sz w:val="20"/>
          <w:lang w:bidi="et-EE"/>
        </w:rPr>
        <w:t>Selle seadme garantii oleneb edasimüüja tagatud garantiitingimustest. Tootjal pole mistahes ajal mingisugust vastutust garantii, kehavigastuste või varaliste kahjude eest. Transport ei kuulu kunagi toote juurde.</w:t>
      </w:r>
    </w:p>
    <w:p w14:paraId="5AC58B09" w14:textId="77777777" w:rsidR="00B67CC8" w:rsidRDefault="00B67CC8" w:rsidP="00B67CC8">
      <w:pPr>
        <w:spacing w:line="240" w:lineRule="auto"/>
        <w:jc w:val="both"/>
        <w:rPr>
          <w:sz w:val="20"/>
        </w:rPr>
      </w:pPr>
      <w:r>
        <w:rPr>
          <w:sz w:val="20"/>
          <w:lang w:bidi="et-EE"/>
        </w:rPr>
        <w:t xml:space="preserve">Kõrvaldage toode pakendist vastutustundlikult. Selle peaks taaskäitlusse viima vastavasse kohalikku asutusse või paigutama vastava jäätmeliigi prügikasti. Ärge kõrvaldage kunagi elektriseadmeid või akusid koos muude olmejäätmetega. Laske need taaskäidelda edasimüüjal või vastaval kohalikul asutusel. </w:t>
      </w:r>
    </w:p>
    <w:p w14:paraId="6773CBBB" w14:textId="77777777" w:rsidR="00B67CC8" w:rsidRDefault="00B67CC8" w:rsidP="00B67CC8">
      <w:pPr>
        <w:jc w:val="center"/>
        <w:rPr>
          <w:sz w:val="16"/>
        </w:rPr>
      </w:pPr>
    </w:p>
    <w:p w14:paraId="6CA59637" w14:textId="4501B828" w:rsidR="00260495" w:rsidRDefault="00260495" w:rsidP="00936467">
      <w:pPr>
        <w:jc w:val="center"/>
        <w:rPr>
          <w:sz w:val="16"/>
          <w:lang w:val="en-GB"/>
        </w:rPr>
      </w:pPr>
    </w:p>
    <w:p w14:paraId="6E02A1E8" w14:textId="760A3724" w:rsidR="00B67CC8" w:rsidRDefault="00B67CC8" w:rsidP="00936467">
      <w:pPr>
        <w:jc w:val="center"/>
        <w:rPr>
          <w:sz w:val="16"/>
          <w:lang w:val="en-GB"/>
        </w:rPr>
      </w:pPr>
    </w:p>
    <w:p w14:paraId="00F255A5" w14:textId="6BCC4E44" w:rsidR="00B67CC8" w:rsidRDefault="00B67CC8" w:rsidP="00936467">
      <w:pPr>
        <w:jc w:val="center"/>
        <w:rPr>
          <w:sz w:val="16"/>
          <w:lang w:val="en-GB"/>
        </w:rPr>
      </w:pPr>
    </w:p>
    <w:p w14:paraId="17E370CE" w14:textId="0B6B55A6" w:rsidR="00B67CC8" w:rsidRDefault="00B67CC8" w:rsidP="00936467">
      <w:pPr>
        <w:jc w:val="center"/>
        <w:rPr>
          <w:sz w:val="16"/>
          <w:lang w:val="en-GB"/>
        </w:rPr>
      </w:pPr>
    </w:p>
    <w:p w14:paraId="0A9C2EA5" w14:textId="77777777" w:rsidR="00B67CC8" w:rsidRDefault="00B67CC8" w:rsidP="00B67CC8">
      <w:pPr>
        <w:jc w:val="center"/>
        <w:rPr>
          <w:sz w:val="20"/>
          <w:lang w:val="lt-LT"/>
        </w:rPr>
      </w:pPr>
    </w:p>
    <w:p w14:paraId="24B61EEC" w14:textId="77777777" w:rsidR="00B67CC8" w:rsidRDefault="00B67CC8" w:rsidP="00B67CC8">
      <w:pPr>
        <w:jc w:val="both"/>
        <w:rPr>
          <w:sz w:val="20"/>
        </w:rPr>
      </w:pPr>
    </w:p>
    <w:p w14:paraId="79CD194D" w14:textId="77777777" w:rsidR="00B67CC8" w:rsidRDefault="00B67CC8" w:rsidP="00B67CC8">
      <w:pPr>
        <w:jc w:val="both"/>
        <w:rPr>
          <w:sz w:val="20"/>
        </w:rPr>
      </w:pPr>
    </w:p>
    <w:p w14:paraId="4C508972" w14:textId="77777777" w:rsidR="00B67CC8" w:rsidRDefault="00B67CC8" w:rsidP="00B67CC8">
      <w:pPr>
        <w:jc w:val="center"/>
        <w:rPr>
          <w:rFonts w:cstheme="minorHAnsi"/>
          <w:b/>
          <w:sz w:val="36"/>
        </w:rPr>
      </w:pPr>
      <w:r>
        <w:rPr>
          <w:rFonts w:cstheme="minorHAnsi"/>
          <w:b/>
          <w:sz w:val="36"/>
        </w:rPr>
        <w:t>PAGALBINIS UŽVEDIMO PRIETAISAS</w:t>
      </w:r>
    </w:p>
    <w:p w14:paraId="48B5B899" w14:textId="77777777" w:rsidR="00B67CC8" w:rsidRDefault="00B67CC8" w:rsidP="00B67CC8">
      <w:pPr>
        <w:jc w:val="center"/>
        <w:rPr>
          <w:rFonts w:cstheme="minorHAnsi"/>
          <w:sz w:val="36"/>
        </w:rPr>
      </w:pPr>
    </w:p>
    <w:p w14:paraId="7E77ABC8" w14:textId="77777777" w:rsidR="00B67CC8" w:rsidRDefault="00B67CC8" w:rsidP="00B67CC8">
      <w:pPr>
        <w:jc w:val="center"/>
        <w:rPr>
          <w:rFonts w:cstheme="minorHAnsi"/>
          <w:sz w:val="36"/>
        </w:rPr>
      </w:pPr>
      <w:r>
        <w:rPr>
          <w:rFonts w:cstheme="minorHAnsi"/>
          <w:sz w:val="36"/>
        </w:rPr>
        <w:t>NAUDOTOJO VADOVAS</w:t>
      </w:r>
    </w:p>
    <w:p w14:paraId="50060E91" w14:textId="77777777" w:rsidR="00B67CC8" w:rsidRDefault="00B67CC8" w:rsidP="00B67CC8">
      <w:pPr>
        <w:jc w:val="center"/>
        <w:rPr>
          <w:sz w:val="36"/>
        </w:rPr>
      </w:pPr>
    </w:p>
    <w:p w14:paraId="1369B4B5" w14:textId="77777777" w:rsidR="00B67CC8" w:rsidRDefault="00B67CC8" w:rsidP="00B67CC8">
      <w:pPr>
        <w:jc w:val="center"/>
        <w:rPr>
          <w:sz w:val="36"/>
        </w:rPr>
      </w:pPr>
    </w:p>
    <w:p w14:paraId="59464A09" w14:textId="77777777" w:rsidR="00B67CC8" w:rsidRDefault="00B67CC8" w:rsidP="00B67CC8">
      <w:pPr>
        <w:jc w:val="center"/>
      </w:pPr>
      <w:r>
        <w:t>12V   -   24V   -   12/24V</w:t>
      </w:r>
    </w:p>
    <w:p w14:paraId="789323A4" w14:textId="77777777" w:rsidR="00B67CC8" w:rsidRDefault="00B67CC8" w:rsidP="00B67CC8">
      <w:pPr>
        <w:jc w:val="center"/>
      </w:pPr>
    </w:p>
    <w:p w14:paraId="3FCB4BC1" w14:textId="77777777" w:rsidR="00B67CC8" w:rsidRDefault="00B67CC8" w:rsidP="00B67CC8">
      <w:pPr>
        <w:jc w:val="center"/>
      </w:pPr>
    </w:p>
    <w:p w14:paraId="75260AA5" w14:textId="77777777" w:rsidR="00B67CC8" w:rsidRDefault="00B67CC8" w:rsidP="00B67CC8">
      <w:pPr>
        <w:jc w:val="center"/>
        <w:rPr>
          <w:b/>
          <w:sz w:val="20"/>
        </w:rPr>
      </w:pPr>
    </w:p>
    <w:p w14:paraId="4F734C7C" w14:textId="77777777" w:rsidR="00B67CC8" w:rsidRDefault="00B67CC8" w:rsidP="00B67CC8">
      <w:pPr>
        <w:jc w:val="center"/>
        <w:rPr>
          <w:b/>
          <w:sz w:val="20"/>
        </w:rPr>
      </w:pPr>
    </w:p>
    <w:p w14:paraId="154A044C" w14:textId="77777777" w:rsidR="00B67CC8" w:rsidRDefault="00B67CC8" w:rsidP="00B67CC8">
      <w:pPr>
        <w:jc w:val="center"/>
        <w:rPr>
          <w:b/>
          <w:sz w:val="20"/>
        </w:rPr>
      </w:pPr>
    </w:p>
    <w:p w14:paraId="53938384" w14:textId="77777777" w:rsidR="00B67CC8" w:rsidRDefault="00B67CC8" w:rsidP="00B67CC8">
      <w:pPr>
        <w:jc w:val="center"/>
        <w:rPr>
          <w:b/>
          <w:sz w:val="20"/>
        </w:rPr>
      </w:pPr>
      <w:r>
        <w:rPr>
          <w:b/>
          <w:sz w:val="20"/>
        </w:rPr>
        <w:t>LIETUVIŲ K.</w:t>
      </w:r>
    </w:p>
    <w:p w14:paraId="5D2949B9" w14:textId="77777777" w:rsidR="00B67CC8" w:rsidRDefault="00B67CC8" w:rsidP="00B67CC8">
      <w:pPr>
        <w:jc w:val="center"/>
        <w:rPr>
          <w:b/>
          <w:sz w:val="20"/>
        </w:rPr>
      </w:pPr>
    </w:p>
    <w:p w14:paraId="13FE3831" w14:textId="77777777" w:rsidR="00B67CC8" w:rsidRDefault="00B67CC8" w:rsidP="00B67CC8">
      <w:pPr>
        <w:jc w:val="center"/>
        <w:rPr>
          <w:sz w:val="20"/>
        </w:rPr>
      </w:pPr>
      <w:r>
        <w:rPr>
          <w:sz w:val="14"/>
          <w:lang w:val="lt-LT"/>
        </w:rPr>
        <w:t>Versija</w:t>
      </w:r>
      <w:r>
        <w:rPr>
          <w:sz w:val="14"/>
        </w:rPr>
        <w:t>: 18.3</w:t>
      </w:r>
      <w:r>
        <w:rPr>
          <w:sz w:val="20"/>
        </w:rPr>
        <w:br w:type="page"/>
      </w:r>
    </w:p>
    <w:sdt>
      <w:sdtPr>
        <w:rPr>
          <w:rFonts w:asciiTheme="minorHAnsi" w:eastAsiaTheme="minorHAnsi" w:hAnsiTheme="minorHAnsi" w:cstheme="minorBidi"/>
          <w:b/>
          <w:color w:val="auto"/>
          <w:sz w:val="22"/>
          <w:szCs w:val="22"/>
        </w:rPr>
        <w:id w:val="1125968001"/>
        <w:docPartObj>
          <w:docPartGallery w:val="Table of Contents"/>
          <w:docPartUnique/>
        </w:docPartObj>
      </w:sdtPr>
      <w:sdtContent>
        <w:p w14:paraId="1ABE7E8E" w14:textId="77777777" w:rsidR="00B67CC8" w:rsidRDefault="00B67CC8" w:rsidP="00B67CC8">
          <w:pPr>
            <w:pStyle w:val="TOCHeading"/>
            <w:rPr>
              <w:b/>
              <w:lang w:val="lt-LT"/>
            </w:rPr>
          </w:pPr>
          <w:r>
            <w:rPr>
              <w:b/>
              <w:lang w:val="lt-LT"/>
            </w:rPr>
            <w:t>Turinys</w:t>
          </w:r>
        </w:p>
        <w:p w14:paraId="1909BD65" w14:textId="77777777" w:rsidR="00B67CC8" w:rsidRDefault="00B67CC8" w:rsidP="00B67CC8">
          <w:pPr>
            <w:rPr>
              <w:sz w:val="20"/>
            </w:rPr>
          </w:pPr>
        </w:p>
        <w:p w14:paraId="25B37AD3" w14:textId="77777777" w:rsidR="00B67CC8" w:rsidRDefault="00B67CC8" w:rsidP="00B67CC8">
          <w:pPr>
            <w:pStyle w:val="TOC1"/>
            <w:rPr>
              <w:rFonts w:eastAsiaTheme="minorEastAsia"/>
              <w:noProof/>
              <w:lang w:val="lt-LT" w:eastAsia="lt-LT"/>
            </w:rPr>
          </w:pPr>
          <w:r>
            <w:rPr>
              <w:sz w:val="20"/>
            </w:rPr>
            <w:fldChar w:fldCharType="begin"/>
          </w:r>
          <w:r>
            <w:rPr>
              <w:sz w:val="20"/>
            </w:rPr>
            <w:instrText xml:space="preserve"> TOC \o "1-3" \h \z \u </w:instrText>
          </w:r>
          <w:r>
            <w:rPr>
              <w:sz w:val="20"/>
            </w:rPr>
            <w:fldChar w:fldCharType="separate"/>
          </w:r>
          <w:hyperlink r:id="rId34" w:anchor="_Toc523474238" w:history="1">
            <w:r>
              <w:rPr>
                <w:rStyle w:val="Hyperlink"/>
                <w:b/>
                <w:noProof/>
              </w:rPr>
              <w:t>1.</w:t>
            </w:r>
            <w:r>
              <w:rPr>
                <w:rStyle w:val="Hyperlink"/>
                <w:rFonts w:eastAsiaTheme="minorEastAsia"/>
                <w:noProof/>
                <w:u w:val="none"/>
                <w:lang w:val="lt-LT" w:eastAsia="lt-LT"/>
              </w:rPr>
              <w:tab/>
            </w:r>
            <w:r>
              <w:rPr>
                <w:rStyle w:val="Hyperlink"/>
                <w:b/>
                <w:noProof/>
              </w:rPr>
              <w:t>BENDRO POBŪDŽIO INFORMACIJA</w:t>
            </w:r>
            <w:r>
              <w:rPr>
                <w:rStyle w:val="Hyperlink"/>
                <w:noProof/>
                <w:webHidden/>
                <w:u w:val="none"/>
              </w:rPr>
              <w:tab/>
            </w:r>
            <w:r>
              <w:rPr>
                <w:rStyle w:val="Hyperlink"/>
                <w:noProof/>
                <w:webHidden/>
                <w:u w:val="none"/>
              </w:rPr>
              <w:fldChar w:fldCharType="begin"/>
            </w:r>
            <w:r>
              <w:rPr>
                <w:rStyle w:val="Hyperlink"/>
                <w:noProof/>
                <w:webHidden/>
                <w:u w:val="none"/>
              </w:rPr>
              <w:instrText xml:space="preserve"> PAGEREF _Toc523474238 \h </w:instrText>
            </w:r>
            <w:r>
              <w:rPr>
                <w:rStyle w:val="Hyperlink"/>
                <w:noProof/>
                <w:webHidden/>
                <w:u w:val="none"/>
              </w:rPr>
            </w:r>
            <w:r>
              <w:rPr>
                <w:rStyle w:val="Hyperlink"/>
                <w:noProof/>
                <w:webHidden/>
                <w:u w:val="none"/>
              </w:rPr>
              <w:fldChar w:fldCharType="separate"/>
            </w:r>
            <w:r>
              <w:rPr>
                <w:rStyle w:val="Hyperlink"/>
                <w:noProof/>
                <w:webHidden/>
                <w:u w:val="none"/>
              </w:rPr>
              <w:t>- 3 -</w:t>
            </w:r>
            <w:r>
              <w:rPr>
                <w:rStyle w:val="Hyperlink"/>
                <w:noProof/>
                <w:webHidden/>
                <w:u w:val="none"/>
              </w:rPr>
              <w:fldChar w:fldCharType="end"/>
            </w:r>
          </w:hyperlink>
        </w:p>
        <w:p w14:paraId="717BADCB" w14:textId="77777777" w:rsidR="00B67CC8" w:rsidRDefault="00B67CC8" w:rsidP="00B67CC8">
          <w:pPr>
            <w:pStyle w:val="TOC1"/>
            <w:rPr>
              <w:rFonts w:eastAsiaTheme="minorEastAsia"/>
              <w:noProof/>
              <w:lang w:val="lt-LT" w:eastAsia="lt-LT"/>
            </w:rPr>
          </w:pPr>
          <w:hyperlink r:id="rId35" w:anchor="_Toc523474239" w:history="1">
            <w:r>
              <w:rPr>
                <w:rStyle w:val="Hyperlink"/>
                <w:b/>
                <w:noProof/>
                <w:lang w:val="lt-LT"/>
              </w:rPr>
              <w:t>2.</w:t>
            </w:r>
            <w:r>
              <w:rPr>
                <w:rStyle w:val="Hyperlink"/>
                <w:rFonts w:eastAsiaTheme="minorEastAsia"/>
                <w:noProof/>
                <w:u w:val="none"/>
                <w:lang w:val="lt-LT" w:eastAsia="lt-LT"/>
              </w:rPr>
              <w:tab/>
            </w:r>
            <w:r>
              <w:rPr>
                <w:rStyle w:val="Hyperlink"/>
                <w:b/>
                <w:noProof/>
                <w:lang w:val="lt-LT"/>
              </w:rPr>
              <w:t>SAUGOS PRIEMONĖS</w:t>
            </w:r>
            <w:r>
              <w:rPr>
                <w:rStyle w:val="Hyperlink"/>
                <w:noProof/>
                <w:webHidden/>
                <w:u w:val="none"/>
              </w:rPr>
              <w:tab/>
            </w:r>
            <w:r>
              <w:rPr>
                <w:rStyle w:val="Hyperlink"/>
                <w:noProof/>
                <w:webHidden/>
                <w:u w:val="none"/>
              </w:rPr>
              <w:fldChar w:fldCharType="begin"/>
            </w:r>
            <w:r>
              <w:rPr>
                <w:rStyle w:val="Hyperlink"/>
                <w:noProof/>
                <w:webHidden/>
                <w:u w:val="none"/>
              </w:rPr>
              <w:instrText xml:space="preserve"> PAGEREF _Toc523474239 \h </w:instrText>
            </w:r>
            <w:r>
              <w:rPr>
                <w:rStyle w:val="Hyperlink"/>
                <w:noProof/>
                <w:webHidden/>
                <w:u w:val="none"/>
              </w:rPr>
            </w:r>
            <w:r>
              <w:rPr>
                <w:rStyle w:val="Hyperlink"/>
                <w:noProof/>
                <w:webHidden/>
                <w:u w:val="none"/>
              </w:rPr>
              <w:fldChar w:fldCharType="separate"/>
            </w:r>
            <w:r>
              <w:rPr>
                <w:rStyle w:val="Hyperlink"/>
                <w:noProof/>
                <w:webHidden/>
                <w:u w:val="none"/>
              </w:rPr>
              <w:t>- 3 -</w:t>
            </w:r>
            <w:r>
              <w:rPr>
                <w:rStyle w:val="Hyperlink"/>
                <w:noProof/>
                <w:webHidden/>
                <w:u w:val="none"/>
              </w:rPr>
              <w:fldChar w:fldCharType="end"/>
            </w:r>
          </w:hyperlink>
        </w:p>
        <w:p w14:paraId="30C726FA" w14:textId="77777777" w:rsidR="00B67CC8" w:rsidRDefault="00B67CC8" w:rsidP="00B67CC8">
          <w:pPr>
            <w:pStyle w:val="TOC1"/>
            <w:rPr>
              <w:rFonts w:eastAsiaTheme="minorEastAsia"/>
              <w:noProof/>
              <w:lang w:val="lt-LT" w:eastAsia="lt-LT"/>
            </w:rPr>
          </w:pPr>
          <w:hyperlink r:id="rId36" w:anchor="_Toc523474240" w:history="1">
            <w:r>
              <w:rPr>
                <w:rStyle w:val="Hyperlink"/>
                <w:b/>
                <w:noProof/>
              </w:rPr>
              <w:t>3.</w:t>
            </w:r>
            <w:r>
              <w:rPr>
                <w:rStyle w:val="Hyperlink"/>
                <w:rFonts w:eastAsiaTheme="minorEastAsia"/>
                <w:noProof/>
                <w:u w:val="none"/>
                <w:lang w:val="lt-LT" w:eastAsia="lt-LT"/>
              </w:rPr>
              <w:tab/>
            </w:r>
            <w:r>
              <w:rPr>
                <w:rStyle w:val="Hyperlink"/>
                <w:b/>
                <w:noProof/>
              </w:rPr>
              <w:t>SAVYBĖS</w:t>
            </w:r>
            <w:r>
              <w:rPr>
                <w:rStyle w:val="Hyperlink"/>
                <w:noProof/>
                <w:webHidden/>
                <w:u w:val="none"/>
              </w:rPr>
              <w:tab/>
            </w:r>
            <w:r>
              <w:rPr>
                <w:rStyle w:val="Hyperlink"/>
                <w:noProof/>
                <w:webHidden/>
                <w:u w:val="none"/>
              </w:rPr>
              <w:fldChar w:fldCharType="begin"/>
            </w:r>
            <w:r>
              <w:rPr>
                <w:rStyle w:val="Hyperlink"/>
                <w:noProof/>
                <w:webHidden/>
                <w:u w:val="none"/>
              </w:rPr>
              <w:instrText xml:space="preserve"> PAGEREF _Toc523474240 \h </w:instrText>
            </w:r>
            <w:r>
              <w:rPr>
                <w:rStyle w:val="Hyperlink"/>
                <w:noProof/>
                <w:webHidden/>
                <w:u w:val="none"/>
              </w:rPr>
            </w:r>
            <w:r>
              <w:rPr>
                <w:rStyle w:val="Hyperlink"/>
                <w:noProof/>
                <w:webHidden/>
                <w:u w:val="none"/>
              </w:rPr>
              <w:fldChar w:fldCharType="separate"/>
            </w:r>
            <w:r>
              <w:rPr>
                <w:rStyle w:val="Hyperlink"/>
                <w:noProof/>
                <w:webHidden/>
                <w:u w:val="none"/>
              </w:rPr>
              <w:t>- 6 -</w:t>
            </w:r>
            <w:r>
              <w:rPr>
                <w:rStyle w:val="Hyperlink"/>
                <w:noProof/>
                <w:webHidden/>
                <w:u w:val="none"/>
              </w:rPr>
              <w:fldChar w:fldCharType="end"/>
            </w:r>
          </w:hyperlink>
        </w:p>
        <w:p w14:paraId="632F23C1" w14:textId="77777777" w:rsidR="00B67CC8" w:rsidRDefault="00B67CC8" w:rsidP="00B67CC8">
          <w:pPr>
            <w:pStyle w:val="TOC2"/>
            <w:tabs>
              <w:tab w:val="left" w:pos="660"/>
              <w:tab w:val="right" w:leader="dot" w:pos="6941"/>
            </w:tabs>
            <w:rPr>
              <w:rFonts w:eastAsiaTheme="minorEastAsia"/>
              <w:noProof/>
              <w:lang w:val="lt-LT" w:eastAsia="lt-LT"/>
            </w:rPr>
          </w:pPr>
          <w:hyperlink r:id="rId37" w:anchor="_Toc523474241" w:history="1">
            <w:r>
              <w:rPr>
                <w:rStyle w:val="Hyperlink"/>
                <w:b/>
                <w:noProof/>
              </w:rPr>
              <w:t>A.</w:t>
            </w:r>
            <w:r>
              <w:rPr>
                <w:rStyle w:val="Hyperlink"/>
                <w:rFonts w:eastAsiaTheme="minorEastAsia"/>
                <w:noProof/>
                <w:u w:val="none"/>
                <w:lang w:val="lt-LT" w:eastAsia="lt-LT"/>
              </w:rPr>
              <w:tab/>
            </w:r>
            <w:r>
              <w:rPr>
                <w:rStyle w:val="Hyperlink"/>
                <w:b/>
                <w:noProof/>
              </w:rPr>
              <w:t>SAUGIKLIS</w:t>
            </w:r>
            <w:r>
              <w:rPr>
                <w:rStyle w:val="Hyperlink"/>
                <w:noProof/>
                <w:webHidden/>
                <w:u w:val="none"/>
              </w:rPr>
              <w:tab/>
            </w:r>
            <w:r>
              <w:rPr>
                <w:rStyle w:val="Hyperlink"/>
                <w:noProof/>
                <w:webHidden/>
                <w:u w:val="none"/>
              </w:rPr>
              <w:fldChar w:fldCharType="begin"/>
            </w:r>
            <w:r>
              <w:rPr>
                <w:rStyle w:val="Hyperlink"/>
                <w:noProof/>
                <w:webHidden/>
                <w:u w:val="none"/>
              </w:rPr>
              <w:instrText xml:space="preserve"> PAGEREF _Toc523474241 \h </w:instrText>
            </w:r>
            <w:r>
              <w:rPr>
                <w:rStyle w:val="Hyperlink"/>
                <w:noProof/>
                <w:webHidden/>
                <w:u w:val="none"/>
              </w:rPr>
            </w:r>
            <w:r>
              <w:rPr>
                <w:rStyle w:val="Hyperlink"/>
                <w:noProof/>
                <w:webHidden/>
                <w:u w:val="none"/>
              </w:rPr>
              <w:fldChar w:fldCharType="separate"/>
            </w:r>
            <w:r>
              <w:rPr>
                <w:rStyle w:val="Hyperlink"/>
                <w:noProof/>
                <w:webHidden/>
                <w:u w:val="none"/>
              </w:rPr>
              <w:t>- 6 -</w:t>
            </w:r>
            <w:r>
              <w:rPr>
                <w:rStyle w:val="Hyperlink"/>
                <w:noProof/>
                <w:webHidden/>
                <w:u w:val="none"/>
              </w:rPr>
              <w:fldChar w:fldCharType="end"/>
            </w:r>
          </w:hyperlink>
        </w:p>
        <w:p w14:paraId="227B8246" w14:textId="77777777" w:rsidR="00B67CC8" w:rsidRDefault="00B67CC8" w:rsidP="00B67CC8">
          <w:pPr>
            <w:pStyle w:val="TOC2"/>
            <w:tabs>
              <w:tab w:val="left" w:pos="660"/>
              <w:tab w:val="right" w:leader="dot" w:pos="6941"/>
            </w:tabs>
            <w:rPr>
              <w:rFonts w:eastAsiaTheme="minorEastAsia"/>
              <w:noProof/>
              <w:lang w:val="lt-LT" w:eastAsia="lt-LT"/>
            </w:rPr>
          </w:pPr>
          <w:hyperlink r:id="rId38" w:anchor="_Toc523474242" w:history="1">
            <w:r>
              <w:rPr>
                <w:rStyle w:val="Hyperlink"/>
                <w:b/>
                <w:noProof/>
                <w:lang w:val="lt-LT"/>
              </w:rPr>
              <w:t>B.</w:t>
            </w:r>
            <w:r>
              <w:rPr>
                <w:rStyle w:val="Hyperlink"/>
                <w:rFonts w:eastAsiaTheme="minorEastAsia"/>
                <w:noProof/>
                <w:u w:val="none"/>
                <w:lang w:val="lt-LT" w:eastAsia="lt-LT"/>
              </w:rPr>
              <w:tab/>
            </w:r>
            <w:r>
              <w:rPr>
                <w:rStyle w:val="Hyperlink"/>
                <w:b/>
                <w:noProof/>
                <w:lang w:val="lt-LT"/>
              </w:rPr>
              <w:t>ĮJUNGIMO / IŠJUNGIMO („ON / OFF“) JUNGIKLIS</w:t>
            </w:r>
            <w:r>
              <w:rPr>
                <w:rStyle w:val="Hyperlink"/>
                <w:noProof/>
                <w:webHidden/>
                <w:u w:val="none"/>
              </w:rPr>
              <w:tab/>
            </w:r>
            <w:r>
              <w:rPr>
                <w:rStyle w:val="Hyperlink"/>
                <w:noProof/>
                <w:webHidden/>
                <w:u w:val="none"/>
              </w:rPr>
              <w:fldChar w:fldCharType="begin"/>
            </w:r>
            <w:r>
              <w:rPr>
                <w:rStyle w:val="Hyperlink"/>
                <w:noProof/>
                <w:webHidden/>
                <w:u w:val="none"/>
              </w:rPr>
              <w:instrText xml:space="preserve"> PAGEREF _Toc523474242 \h </w:instrText>
            </w:r>
            <w:r>
              <w:rPr>
                <w:rStyle w:val="Hyperlink"/>
                <w:noProof/>
                <w:webHidden/>
                <w:u w:val="none"/>
              </w:rPr>
            </w:r>
            <w:r>
              <w:rPr>
                <w:rStyle w:val="Hyperlink"/>
                <w:noProof/>
                <w:webHidden/>
                <w:u w:val="none"/>
              </w:rPr>
              <w:fldChar w:fldCharType="separate"/>
            </w:r>
            <w:r>
              <w:rPr>
                <w:rStyle w:val="Hyperlink"/>
                <w:noProof/>
                <w:webHidden/>
                <w:u w:val="none"/>
              </w:rPr>
              <w:t>- 7 -</w:t>
            </w:r>
            <w:r>
              <w:rPr>
                <w:rStyle w:val="Hyperlink"/>
                <w:noProof/>
                <w:webHidden/>
                <w:u w:val="none"/>
              </w:rPr>
              <w:fldChar w:fldCharType="end"/>
            </w:r>
          </w:hyperlink>
        </w:p>
        <w:p w14:paraId="77418521" w14:textId="77777777" w:rsidR="00B67CC8" w:rsidRDefault="00B67CC8" w:rsidP="00B67CC8">
          <w:pPr>
            <w:pStyle w:val="TOC2"/>
            <w:tabs>
              <w:tab w:val="left" w:pos="660"/>
              <w:tab w:val="right" w:leader="dot" w:pos="6941"/>
            </w:tabs>
            <w:rPr>
              <w:rFonts w:eastAsiaTheme="minorEastAsia"/>
              <w:noProof/>
              <w:lang w:val="lt-LT" w:eastAsia="lt-LT"/>
            </w:rPr>
          </w:pPr>
          <w:hyperlink r:id="rId39" w:anchor="_Toc523474243" w:history="1">
            <w:r>
              <w:rPr>
                <w:rStyle w:val="Hyperlink"/>
                <w:b/>
                <w:noProof/>
                <w:lang w:val="lt-LT"/>
              </w:rPr>
              <w:t>C.</w:t>
            </w:r>
            <w:r>
              <w:rPr>
                <w:rStyle w:val="Hyperlink"/>
                <w:rFonts w:eastAsiaTheme="minorEastAsia"/>
                <w:noProof/>
                <w:u w:val="none"/>
                <w:lang w:val="lt-LT" w:eastAsia="lt-LT"/>
              </w:rPr>
              <w:tab/>
            </w:r>
            <w:r>
              <w:rPr>
                <w:rStyle w:val="Hyperlink"/>
                <w:b/>
                <w:noProof/>
                <w:lang w:val="lt-LT"/>
              </w:rPr>
              <w:t>ATVIRKŠTINIO POLIARUMO PAVOJAUS SIGNALAS</w:t>
            </w:r>
            <w:r>
              <w:rPr>
                <w:rStyle w:val="Hyperlink"/>
                <w:noProof/>
                <w:webHidden/>
                <w:u w:val="none"/>
              </w:rPr>
              <w:tab/>
            </w:r>
            <w:r>
              <w:rPr>
                <w:rStyle w:val="Hyperlink"/>
                <w:noProof/>
                <w:webHidden/>
                <w:u w:val="none"/>
              </w:rPr>
              <w:fldChar w:fldCharType="begin"/>
            </w:r>
            <w:r>
              <w:rPr>
                <w:rStyle w:val="Hyperlink"/>
                <w:noProof/>
                <w:webHidden/>
                <w:u w:val="none"/>
              </w:rPr>
              <w:instrText xml:space="preserve"> PAGEREF _Toc523474243 \h </w:instrText>
            </w:r>
            <w:r>
              <w:rPr>
                <w:rStyle w:val="Hyperlink"/>
                <w:noProof/>
                <w:webHidden/>
                <w:u w:val="none"/>
              </w:rPr>
            </w:r>
            <w:r>
              <w:rPr>
                <w:rStyle w:val="Hyperlink"/>
                <w:noProof/>
                <w:webHidden/>
                <w:u w:val="none"/>
              </w:rPr>
              <w:fldChar w:fldCharType="separate"/>
            </w:r>
            <w:r>
              <w:rPr>
                <w:rStyle w:val="Hyperlink"/>
                <w:noProof/>
                <w:webHidden/>
                <w:u w:val="none"/>
              </w:rPr>
              <w:t>- 7 -</w:t>
            </w:r>
            <w:r>
              <w:rPr>
                <w:rStyle w:val="Hyperlink"/>
                <w:noProof/>
                <w:webHidden/>
                <w:u w:val="none"/>
              </w:rPr>
              <w:fldChar w:fldCharType="end"/>
            </w:r>
          </w:hyperlink>
        </w:p>
        <w:p w14:paraId="279D2AB1" w14:textId="77777777" w:rsidR="00B67CC8" w:rsidRDefault="00B67CC8" w:rsidP="00B67CC8">
          <w:pPr>
            <w:pStyle w:val="TOC2"/>
            <w:tabs>
              <w:tab w:val="left" w:pos="660"/>
              <w:tab w:val="right" w:leader="dot" w:pos="6941"/>
            </w:tabs>
            <w:rPr>
              <w:rFonts w:eastAsiaTheme="minorEastAsia"/>
              <w:noProof/>
              <w:lang w:val="lt-LT" w:eastAsia="lt-LT"/>
            </w:rPr>
          </w:pPr>
          <w:hyperlink r:id="rId40" w:anchor="_Toc523474244" w:history="1">
            <w:r>
              <w:rPr>
                <w:rStyle w:val="Hyperlink"/>
                <w:b/>
                <w:noProof/>
              </w:rPr>
              <w:t>D.</w:t>
            </w:r>
            <w:r>
              <w:rPr>
                <w:rStyle w:val="Hyperlink"/>
                <w:rFonts w:eastAsiaTheme="minorEastAsia"/>
                <w:noProof/>
                <w:u w:val="none"/>
                <w:lang w:val="lt-LT" w:eastAsia="lt-LT"/>
              </w:rPr>
              <w:tab/>
            </w:r>
            <w:r>
              <w:rPr>
                <w:rStyle w:val="Hyperlink"/>
                <w:b/>
                <w:noProof/>
              </w:rPr>
              <w:t>12/24 V  JUNGTIS  /  JUNGIKLIS</w:t>
            </w:r>
            <w:r>
              <w:rPr>
                <w:rStyle w:val="Hyperlink"/>
                <w:noProof/>
                <w:webHidden/>
                <w:u w:val="none"/>
              </w:rPr>
              <w:tab/>
            </w:r>
            <w:r>
              <w:rPr>
                <w:rStyle w:val="Hyperlink"/>
                <w:noProof/>
                <w:webHidden/>
                <w:u w:val="none"/>
              </w:rPr>
              <w:fldChar w:fldCharType="begin"/>
            </w:r>
            <w:r>
              <w:rPr>
                <w:rStyle w:val="Hyperlink"/>
                <w:noProof/>
                <w:webHidden/>
                <w:u w:val="none"/>
              </w:rPr>
              <w:instrText xml:space="preserve"> PAGEREF _Toc523474244 \h </w:instrText>
            </w:r>
            <w:r>
              <w:rPr>
                <w:rStyle w:val="Hyperlink"/>
                <w:noProof/>
                <w:webHidden/>
                <w:u w:val="none"/>
              </w:rPr>
            </w:r>
            <w:r>
              <w:rPr>
                <w:rStyle w:val="Hyperlink"/>
                <w:noProof/>
                <w:webHidden/>
                <w:u w:val="none"/>
              </w:rPr>
              <w:fldChar w:fldCharType="separate"/>
            </w:r>
            <w:r>
              <w:rPr>
                <w:rStyle w:val="Hyperlink"/>
                <w:noProof/>
                <w:webHidden/>
                <w:u w:val="none"/>
              </w:rPr>
              <w:t>- 8 -</w:t>
            </w:r>
            <w:r>
              <w:rPr>
                <w:rStyle w:val="Hyperlink"/>
                <w:noProof/>
                <w:webHidden/>
                <w:u w:val="none"/>
              </w:rPr>
              <w:fldChar w:fldCharType="end"/>
            </w:r>
          </w:hyperlink>
        </w:p>
        <w:p w14:paraId="537B8AC3" w14:textId="77777777" w:rsidR="00B67CC8" w:rsidRDefault="00B67CC8" w:rsidP="00B67CC8">
          <w:pPr>
            <w:pStyle w:val="TOC2"/>
            <w:tabs>
              <w:tab w:val="left" w:pos="660"/>
              <w:tab w:val="right" w:leader="dot" w:pos="6941"/>
            </w:tabs>
            <w:rPr>
              <w:rFonts w:eastAsiaTheme="minorEastAsia"/>
              <w:noProof/>
              <w:lang w:val="lt-LT" w:eastAsia="lt-LT"/>
            </w:rPr>
          </w:pPr>
          <w:hyperlink r:id="rId41" w:anchor="_Toc523474245" w:history="1">
            <w:r>
              <w:rPr>
                <w:rStyle w:val="Hyperlink"/>
                <w:b/>
                <w:noProof/>
              </w:rPr>
              <w:t>E.</w:t>
            </w:r>
            <w:r>
              <w:rPr>
                <w:rStyle w:val="Hyperlink"/>
                <w:rFonts w:eastAsiaTheme="minorEastAsia"/>
                <w:noProof/>
                <w:u w:val="none"/>
                <w:lang w:val="lt-LT" w:eastAsia="lt-LT"/>
              </w:rPr>
              <w:tab/>
            </w:r>
            <w:r>
              <w:rPr>
                <w:rStyle w:val="Hyperlink"/>
                <w:b/>
                <w:noProof/>
              </w:rPr>
              <w:t>ĮKROVIMO BŪSENA</w:t>
            </w:r>
            <w:r>
              <w:rPr>
                <w:rStyle w:val="Hyperlink"/>
                <w:noProof/>
                <w:webHidden/>
                <w:u w:val="none"/>
              </w:rPr>
              <w:tab/>
            </w:r>
            <w:r>
              <w:rPr>
                <w:rStyle w:val="Hyperlink"/>
                <w:noProof/>
                <w:webHidden/>
                <w:u w:val="none"/>
              </w:rPr>
              <w:fldChar w:fldCharType="begin"/>
            </w:r>
            <w:r>
              <w:rPr>
                <w:rStyle w:val="Hyperlink"/>
                <w:noProof/>
                <w:webHidden/>
                <w:u w:val="none"/>
              </w:rPr>
              <w:instrText xml:space="preserve"> PAGEREF _Toc523474245 \h </w:instrText>
            </w:r>
            <w:r>
              <w:rPr>
                <w:rStyle w:val="Hyperlink"/>
                <w:noProof/>
                <w:webHidden/>
                <w:u w:val="none"/>
              </w:rPr>
            </w:r>
            <w:r>
              <w:rPr>
                <w:rStyle w:val="Hyperlink"/>
                <w:noProof/>
                <w:webHidden/>
                <w:u w:val="none"/>
              </w:rPr>
              <w:fldChar w:fldCharType="separate"/>
            </w:r>
            <w:r>
              <w:rPr>
                <w:rStyle w:val="Hyperlink"/>
                <w:noProof/>
                <w:webHidden/>
                <w:u w:val="none"/>
              </w:rPr>
              <w:t>- 8 -</w:t>
            </w:r>
            <w:r>
              <w:rPr>
                <w:rStyle w:val="Hyperlink"/>
                <w:noProof/>
                <w:webHidden/>
                <w:u w:val="none"/>
              </w:rPr>
              <w:fldChar w:fldCharType="end"/>
            </w:r>
          </w:hyperlink>
        </w:p>
        <w:p w14:paraId="4587391A" w14:textId="77777777" w:rsidR="00B67CC8" w:rsidRDefault="00B67CC8" w:rsidP="00B67CC8">
          <w:pPr>
            <w:pStyle w:val="TOC2"/>
            <w:tabs>
              <w:tab w:val="left" w:pos="660"/>
              <w:tab w:val="right" w:leader="dot" w:pos="6941"/>
            </w:tabs>
            <w:rPr>
              <w:rFonts w:eastAsiaTheme="minorEastAsia"/>
              <w:noProof/>
              <w:lang w:val="lt-LT" w:eastAsia="lt-LT"/>
            </w:rPr>
          </w:pPr>
          <w:hyperlink r:id="rId42" w:anchor="_Toc523474247" w:history="1">
            <w:r>
              <w:rPr>
                <w:rStyle w:val="Hyperlink"/>
                <w:b/>
                <w:noProof/>
              </w:rPr>
              <w:t>F.</w:t>
            </w:r>
            <w:r>
              <w:rPr>
                <w:rStyle w:val="Hyperlink"/>
                <w:rFonts w:eastAsiaTheme="minorEastAsia"/>
                <w:noProof/>
                <w:u w:val="none"/>
                <w:lang w:val="lt-LT" w:eastAsia="lt-LT"/>
              </w:rPr>
              <w:tab/>
            </w:r>
            <w:r>
              <w:rPr>
                <w:rStyle w:val="Hyperlink"/>
                <w:b/>
                <w:noProof/>
              </w:rPr>
              <w:t>ĮKROVIMO BŪDAI</w:t>
            </w:r>
            <w:r>
              <w:rPr>
                <w:rStyle w:val="Hyperlink"/>
                <w:noProof/>
                <w:webHidden/>
                <w:u w:val="none"/>
              </w:rPr>
              <w:tab/>
            </w:r>
            <w:r>
              <w:rPr>
                <w:rStyle w:val="Hyperlink"/>
                <w:noProof/>
                <w:webHidden/>
                <w:u w:val="none"/>
              </w:rPr>
              <w:fldChar w:fldCharType="begin"/>
            </w:r>
            <w:r>
              <w:rPr>
                <w:rStyle w:val="Hyperlink"/>
                <w:noProof/>
                <w:webHidden/>
                <w:u w:val="none"/>
              </w:rPr>
              <w:instrText xml:space="preserve"> PAGEREF _Toc523474247 \h </w:instrText>
            </w:r>
            <w:r>
              <w:rPr>
                <w:rStyle w:val="Hyperlink"/>
                <w:noProof/>
                <w:webHidden/>
                <w:u w:val="none"/>
              </w:rPr>
            </w:r>
            <w:r>
              <w:rPr>
                <w:rStyle w:val="Hyperlink"/>
                <w:noProof/>
                <w:webHidden/>
                <w:u w:val="none"/>
              </w:rPr>
              <w:fldChar w:fldCharType="separate"/>
            </w:r>
            <w:r>
              <w:rPr>
                <w:rStyle w:val="Hyperlink"/>
                <w:noProof/>
                <w:webHidden/>
                <w:u w:val="none"/>
              </w:rPr>
              <w:t>- 9 -</w:t>
            </w:r>
            <w:r>
              <w:rPr>
                <w:rStyle w:val="Hyperlink"/>
                <w:noProof/>
                <w:webHidden/>
                <w:u w:val="none"/>
              </w:rPr>
              <w:fldChar w:fldCharType="end"/>
            </w:r>
          </w:hyperlink>
        </w:p>
        <w:p w14:paraId="6FA66140" w14:textId="77777777" w:rsidR="00B67CC8" w:rsidRDefault="00B67CC8" w:rsidP="00B67CC8">
          <w:pPr>
            <w:pStyle w:val="TOC1"/>
            <w:rPr>
              <w:rFonts w:eastAsiaTheme="minorEastAsia"/>
              <w:noProof/>
              <w:lang w:val="lt-LT" w:eastAsia="lt-LT"/>
            </w:rPr>
          </w:pPr>
          <w:hyperlink r:id="rId43" w:anchor="_Toc523474248" w:history="1">
            <w:r>
              <w:rPr>
                <w:rStyle w:val="Hyperlink"/>
                <w:b/>
                <w:noProof/>
              </w:rPr>
              <w:t>4.</w:t>
            </w:r>
            <w:r>
              <w:rPr>
                <w:rStyle w:val="Hyperlink"/>
                <w:rFonts w:eastAsiaTheme="minorEastAsia"/>
                <w:noProof/>
                <w:u w:val="none"/>
                <w:lang w:val="lt-LT" w:eastAsia="lt-LT"/>
              </w:rPr>
              <w:tab/>
            </w:r>
            <w:r>
              <w:rPr>
                <w:rStyle w:val="Hyperlink"/>
                <w:b/>
                <w:noProof/>
              </w:rPr>
              <w:t>VEIKIMO INSTRUKCIJOS</w:t>
            </w:r>
            <w:r>
              <w:rPr>
                <w:rStyle w:val="Hyperlink"/>
                <w:noProof/>
                <w:webHidden/>
                <w:u w:val="none"/>
              </w:rPr>
              <w:tab/>
            </w:r>
            <w:r>
              <w:rPr>
                <w:rStyle w:val="Hyperlink"/>
                <w:noProof/>
                <w:webHidden/>
                <w:u w:val="none"/>
              </w:rPr>
              <w:fldChar w:fldCharType="begin"/>
            </w:r>
            <w:r>
              <w:rPr>
                <w:rStyle w:val="Hyperlink"/>
                <w:noProof/>
                <w:webHidden/>
                <w:u w:val="none"/>
              </w:rPr>
              <w:instrText xml:space="preserve"> PAGEREF _Toc523474248 \h </w:instrText>
            </w:r>
            <w:r>
              <w:rPr>
                <w:rStyle w:val="Hyperlink"/>
                <w:noProof/>
                <w:webHidden/>
                <w:u w:val="none"/>
              </w:rPr>
            </w:r>
            <w:r>
              <w:rPr>
                <w:rStyle w:val="Hyperlink"/>
                <w:noProof/>
                <w:webHidden/>
                <w:u w:val="none"/>
              </w:rPr>
              <w:fldChar w:fldCharType="separate"/>
            </w:r>
            <w:r>
              <w:rPr>
                <w:rStyle w:val="Hyperlink"/>
                <w:noProof/>
                <w:webHidden/>
                <w:u w:val="none"/>
              </w:rPr>
              <w:t>- 10 -</w:t>
            </w:r>
            <w:r>
              <w:rPr>
                <w:rStyle w:val="Hyperlink"/>
                <w:noProof/>
                <w:webHidden/>
                <w:u w:val="none"/>
              </w:rPr>
              <w:fldChar w:fldCharType="end"/>
            </w:r>
          </w:hyperlink>
        </w:p>
        <w:p w14:paraId="5CEDC70A" w14:textId="77777777" w:rsidR="00B67CC8" w:rsidRDefault="00B67CC8" w:rsidP="00B67CC8">
          <w:pPr>
            <w:pStyle w:val="TOC2"/>
            <w:tabs>
              <w:tab w:val="left" w:pos="660"/>
              <w:tab w:val="right" w:leader="dot" w:pos="6941"/>
            </w:tabs>
            <w:rPr>
              <w:rFonts w:eastAsiaTheme="minorEastAsia"/>
              <w:noProof/>
              <w:lang w:val="lt-LT" w:eastAsia="lt-LT"/>
            </w:rPr>
          </w:pPr>
          <w:hyperlink r:id="rId44" w:anchor="_Toc523474249" w:history="1">
            <w:r>
              <w:rPr>
                <w:rStyle w:val="Hyperlink"/>
                <w:b/>
                <w:noProof/>
              </w:rPr>
              <w:t>A.</w:t>
            </w:r>
            <w:r>
              <w:rPr>
                <w:rStyle w:val="Hyperlink"/>
                <w:rFonts w:eastAsiaTheme="minorEastAsia"/>
                <w:noProof/>
                <w:u w:val="none"/>
                <w:lang w:val="lt-LT" w:eastAsia="lt-LT"/>
              </w:rPr>
              <w:tab/>
            </w:r>
            <w:r>
              <w:rPr>
                <w:rStyle w:val="Hyperlink"/>
                <w:b/>
                <w:noProof/>
              </w:rPr>
              <w:t>PAGALBINIS UŽVEDIMO PRIETAISAS SU BATERIJOMIS</w:t>
            </w:r>
            <w:r>
              <w:rPr>
                <w:rStyle w:val="Hyperlink"/>
                <w:noProof/>
                <w:webHidden/>
                <w:u w:val="none"/>
              </w:rPr>
              <w:tab/>
            </w:r>
            <w:r>
              <w:rPr>
                <w:rStyle w:val="Hyperlink"/>
                <w:noProof/>
                <w:webHidden/>
                <w:u w:val="none"/>
              </w:rPr>
              <w:fldChar w:fldCharType="begin"/>
            </w:r>
            <w:r>
              <w:rPr>
                <w:rStyle w:val="Hyperlink"/>
                <w:noProof/>
                <w:webHidden/>
                <w:u w:val="none"/>
              </w:rPr>
              <w:instrText xml:space="preserve"> PAGEREF _Toc523474249 \h </w:instrText>
            </w:r>
            <w:r>
              <w:rPr>
                <w:rStyle w:val="Hyperlink"/>
                <w:noProof/>
                <w:webHidden/>
                <w:u w:val="none"/>
              </w:rPr>
            </w:r>
            <w:r>
              <w:rPr>
                <w:rStyle w:val="Hyperlink"/>
                <w:noProof/>
                <w:webHidden/>
                <w:u w:val="none"/>
              </w:rPr>
              <w:fldChar w:fldCharType="separate"/>
            </w:r>
            <w:r>
              <w:rPr>
                <w:rStyle w:val="Hyperlink"/>
                <w:noProof/>
                <w:webHidden/>
                <w:u w:val="none"/>
              </w:rPr>
              <w:t>- 10 -</w:t>
            </w:r>
            <w:r>
              <w:rPr>
                <w:rStyle w:val="Hyperlink"/>
                <w:noProof/>
                <w:webHidden/>
                <w:u w:val="none"/>
              </w:rPr>
              <w:fldChar w:fldCharType="end"/>
            </w:r>
          </w:hyperlink>
        </w:p>
        <w:p w14:paraId="28F9AEF7" w14:textId="77777777" w:rsidR="00B67CC8" w:rsidRDefault="00B67CC8" w:rsidP="00B67CC8">
          <w:pPr>
            <w:pStyle w:val="TOC2"/>
            <w:tabs>
              <w:tab w:val="left" w:pos="660"/>
              <w:tab w:val="right" w:leader="dot" w:pos="6941"/>
            </w:tabs>
            <w:rPr>
              <w:rFonts w:eastAsiaTheme="minorEastAsia"/>
              <w:noProof/>
              <w:lang w:val="lt-LT" w:eastAsia="lt-LT"/>
            </w:rPr>
          </w:pPr>
          <w:hyperlink r:id="rId45" w:anchor="_Toc523474250" w:history="1">
            <w:r>
              <w:rPr>
                <w:rStyle w:val="Hyperlink"/>
                <w:b/>
                <w:noProof/>
                <w:lang w:val="lt-LT"/>
              </w:rPr>
              <w:t>B.</w:t>
            </w:r>
            <w:r>
              <w:rPr>
                <w:rStyle w:val="Hyperlink"/>
                <w:rFonts w:eastAsiaTheme="minorEastAsia"/>
                <w:noProof/>
                <w:u w:val="none"/>
                <w:lang w:val="lt-LT" w:eastAsia="lt-LT"/>
              </w:rPr>
              <w:tab/>
            </w:r>
            <w:r>
              <w:rPr>
                <w:rStyle w:val="Hyperlink"/>
                <w:b/>
                <w:noProof/>
                <w:lang w:val="lt-LT"/>
              </w:rPr>
              <w:t>PAGALBINIS UŽVEDIMO PRIETAISAS BE BATERIJŲ</w:t>
            </w:r>
            <w:r>
              <w:rPr>
                <w:rStyle w:val="Hyperlink"/>
                <w:noProof/>
                <w:webHidden/>
                <w:u w:val="none"/>
              </w:rPr>
              <w:tab/>
            </w:r>
            <w:r>
              <w:rPr>
                <w:rStyle w:val="Hyperlink"/>
                <w:noProof/>
                <w:webHidden/>
                <w:u w:val="none"/>
              </w:rPr>
              <w:fldChar w:fldCharType="begin"/>
            </w:r>
            <w:r>
              <w:rPr>
                <w:rStyle w:val="Hyperlink"/>
                <w:noProof/>
                <w:webHidden/>
                <w:u w:val="none"/>
              </w:rPr>
              <w:instrText xml:space="preserve"> PAGEREF _Toc523474250 \h </w:instrText>
            </w:r>
            <w:r>
              <w:rPr>
                <w:rStyle w:val="Hyperlink"/>
                <w:noProof/>
                <w:webHidden/>
                <w:u w:val="none"/>
              </w:rPr>
            </w:r>
            <w:r>
              <w:rPr>
                <w:rStyle w:val="Hyperlink"/>
                <w:noProof/>
                <w:webHidden/>
                <w:u w:val="none"/>
              </w:rPr>
              <w:fldChar w:fldCharType="separate"/>
            </w:r>
            <w:r>
              <w:rPr>
                <w:rStyle w:val="Hyperlink"/>
                <w:noProof/>
                <w:webHidden/>
                <w:u w:val="none"/>
              </w:rPr>
              <w:t>- 11 -</w:t>
            </w:r>
            <w:r>
              <w:rPr>
                <w:rStyle w:val="Hyperlink"/>
                <w:noProof/>
                <w:webHidden/>
                <w:u w:val="none"/>
              </w:rPr>
              <w:fldChar w:fldCharType="end"/>
            </w:r>
          </w:hyperlink>
        </w:p>
        <w:p w14:paraId="0DB9F587" w14:textId="77777777" w:rsidR="00B67CC8" w:rsidRDefault="00B67CC8" w:rsidP="00B67CC8">
          <w:pPr>
            <w:pStyle w:val="TOC2"/>
            <w:tabs>
              <w:tab w:val="left" w:pos="660"/>
              <w:tab w:val="right" w:leader="dot" w:pos="6941"/>
            </w:tabs>
            <w:rPr>
              <w:rFonts w:eastAsiaTheme="minorEastAsia"/>
              <w:noProof/>
              <w:lang w:val="lt-LT" w:eastAsia="lt-LT"/>
            </w:rPr>
          </w:pPr>
          <w:hyperlink r:id="rId46" w:anchor="_Toc523474251" w:history="1">
            <w:r>
              <w:rPr>
                <w:rStyle w:val="Hyperlink"/>
                <w:b/>
                <w:noProof/>
                <w:lang w:val="lt-LT"/>
              </w:rPr>
              <w:t>C.</w:t>
            </w:r>
            <w:r>
              <w:rPr>
                <w:rStyle w:val="Hyperlink"/>
                <w:rFonts w:eastAsiaTheme="minorEastAsia"/>
                <w:noProof/>
                <w:u w:val="none"/>
                <w:lang w:val="lt-LT" w:eastAsia="lt-LT"/>
              </w:rPr>
              <w:tab/>
            </w:r>
            <w:r>
              <w:rPr>
                <w:rStyle w:val="Hyperlink"/>
                <w:b/>
                <w:noProof/>
                <w:lang w:val="lt-LT"/>
              </w:rPr>
              <w:t>HIBRIDINIS PAGALBINIS UŽVEDIMO PRIETAISAS</w:t>
            </w:r>
            <w:r>
              <w:rPr>
                <w:rStyle w:val="Hyperlink"/>
                <w:noProof/>
                <w:webHidden/>
                <w:u w:val="none"/>
              </w:rPr>
              <w:tab/>
            </w:r>
            <w:r>
              <w:rPr>
                <w:rStyle w:val="Hyperlink"/>
                <w:noProof/>
                <w:webHidden/>
                <w:u w:val="none"/>
              </w:rPr>
              <w:fldChar w:fldCharType="begin"/>
            </w:r>
            <w:r>
              <w:rPr>
                <w:rStyle w:val="Hyperlink"/>
                <w:noProof/>
                <w:webHidden/>
                <w:u w:val="none"/>
              </w:rPr>
              <w:instrText xml:space="preserve"> PAGEREF _Toc523474251 \h </w:instrText>
            </w:r>
            <w:r>
              <w:rPr>
                <w:rStyle w:val="Hyperlink"/>
                <w:noProof/>
                <w:webHidden/>
                <w:u w:val="none"/>
              </w:rPr>
            </w:r>
            <w:r>
              <w:rPr>
                <w:rStyle w:val="Hyperlink"/>
                <w:noProof/>
                <w:webHidden/>
                <w:u w:val="none"/>
              </w:rPr>
              <w:fldChar w:fldCharType="separate"/>
            </w:r>
            <w:r>
              <w:rPr>
                <w:rStyle w:val="Hyperlink"/>
                <w:noProof/>
                <w:webHidden/>
                <w:u w:val="none"/>
              </w:rPr>
              <w:t>- 11 -</w:t>
            </w:r>
            <w:r>
              <w:rPr>
                <w:rStyle w:val="Hyperlink"/>
                <w:noProof/>
                <w:webHidden/>
                <w:u w:val="none"/>
              </w:rPr>
              <w:fldChar w:fldCharType="end"/>
            </w:r>
          </w:hyperlink>
        </w:p>
        <w:p w14:paraId="320CED92" w14:textId="77777777" w:rsidR="00B67CC8" w:rsidRDefault="00B67CC8" w:rsidP="00B67CC8">
          <w:pPr>
            <w:pStyle w:val="TOC1"/>
            <w:rPr>
              <w:rFonts w:eastAsiaTheme="minorEastAsia"/>
              <w:noProof/>
              <w:lang w:val="lt-LT" w:eastAsia="lt-LT"/>
            </w:rPr>
          </w:pPr>
          <w:hyperlink r:id="rId47" w:anchor="_Toc523474252" w:history="1">
            <w:r>
              <w:rPr>
                <w:rStyle w:val="Hyperlink"/>
                <w:b/>
                <w:noProof/>
                <w:lang w:val="lt-LT"/>
              </w:rPr>
              <w:t>5.</w:t>
            </w:r>
            <w:r>
              <w:rPr>
                <w:rStyle w:val="Hyperlink"/>
                <w:rFonts w:eastAsiaTheme="minorEastAsia"/>
                <w:noProof/>
                <w:u w:val="none"/>
                <w:lang w:val="lt-LT" w:eastAsia="lt-LT"/>
              </w:rPr>
              <w:tab/>
            </w:r>
            <w:r>
              <w:rPr>
                <w:rStyle w:val="Hyperlink"/>
                <w:b/>
                <w:noProof/>
                <w:lang w:val="lt-LT"/>
              </w:rPr>
              <w:t>APTARNAVIMAS IR PRIEŽIŪRA</w:t>
            </w:r>
            <w:r>
              <w:rPr>
                <w:rStyle w:val="Hyperlink"/>
                <w:noProof/>
                <w:webHidden/>
                <w:u w:val="none"/>
              </w:rPr>
              <w:tab/>
            </w:r>
            <w:r>
              <w:rPr>
                <w:rStyle w:val="Hyperlink"/>
                <w:noProof/>
                <w:webHidden/>
                <w:u w:val="none"/>
              </w:rPr>
              <w:fldChar w:fldCharType="begin"/>
            </w:r>
            <w:r>
              <w:rPr>
                <w:rStyle w:val="Hyperlink"/>
                <w:noProof/>
                <w:webHidden/>
                <w:u w:val="none"/>
              </w:rPr>
              <w:instrText xml:space="preserve"> PAGEREF _Toc523474252 \h </w:instrText>
            </w:r>
            <w:r>
              <w:rPr>
                <w:rStyle w:val="Hyperlink"/>
                <w:noProof/>
                <w:webHidden/>
                <w:u w:val="none"/>
              </w:rPr>
            </w:r>
            <w:r>
              <w:rPr>
                <w:rStyle w:val="Hyperlink"/>
                <w:noProof/>
                <w:webHidden/>
                <w:u w:val="none"/>
              </w:rPr>
              <w:fldChar w:fldCharType="separate"/>
            </w:r>
            <w:r>
              <w:rPr>
                <w:rStyle w:val="Hyperlink"/>
                <w:noProof/>
                <w:webHidden/>
                <w:u w:val="none"/>
              </w:rPr>
              <w:t>- 12 -</w:t>
            </w:r>
            <w:r>
              <w:rPr>
                <w:rStyle w:val="Hyperlink"/>
                <w:noProof/>
                <w:webHidden/>
                <w:u w:val="none"/>
              </w:rPr>
              <w:fldChar w:fldCharType="end"/>
            </w:r>
          </w:hyperlink>
        </w:p>
        <w:p w14:paraId="3502D65A" w14:textId="77777777" w:rsidR="00B67CC8" w:rsidRDefault="00B67CC8" w:rsidP="00B67CC8">
          <w:pPr>
            <w:pStyle w:val="TOC1"/>
            <w:rPr>
              <w:rFonts w:eastAsiaTheme="minorEastAsia"/>
              <w:noProof/>
              <w:lang w:val="lt-LT" w:eastAsia="lt-LT"/>
            </w:rPr>
          </w:pPr>
          <w:hyperlink r:id="rId48" w:anchor="_Toc523474253" w:history="1">
            <w:r>
              <w:rPr>
                <w:rStyle w:val="Hyperlink"/>
                <w:b/>
                <w:noProof/>
                <w:lang w:val="lt-LT"/>
              </w:rPr>
              <w:t>6.</w:t>
            </w:r>
            <w:r>
              <w:rPr>
                <w:rStyle w:val="Hyperlink"/>
                <w:rFonts w:eastAsiaTheme="minorEastAsia"/>
                <w:noProof/>
                <w:u w:val="none"/>
                <w:lang w:val="lt-LT" w:eastAsia="lt-LT"/>
              </w:rPr>
              <w:tab/>
            </w:r>
            <w:r>
              <w:rPr>
                <w:rStyle w:val="Hyperlink"/>
                <w:b/>
                <w:noProof/>
                <w:lang w:val="lt-LT"/>
              </w:rPr>
              <w:t>DAŽNAI UŽDUODAMI KLAUSIMAI</w:t>
            </w:r>
            <w:r>
              <w:rPr>
                <w:rStyle w:val="Hyperlink"/>
                <w:noProof/>
                <w:webHidden/>
                <w:u w:val="none"/>
              </w:rPr>
              <w:tab/>
            </w:r>
            <w:r>
              <w:rPr>
                <w:rStyle w:val="Hyperlink"/>
                <w:noProof/>
                <w:webHidden/>
                <w:u w:val="none"/>
              </w:rPr>
              <w:fldChar w:fldCharType="begin"/>
            </w:r>
            <w:r>
              <w:rPr>
                <w:rStyle w:val="Hyperlink"/>
                <w:noProof/>
                <w:webHidden/>
                <w:u w:val="none"/>
              </w:rPr>
              <w:instrText xml:space="preserve"> PAGEREF _Toc523474253 \h </w:instrText>
            </w:r>
            <w:r>
              <w:rPr>
                <w:rStyle w:val="Hyperlink"/>
                <w:noProof/>
                <w:webHidden/>
                <w:u w:val="none"/>
              </w:rPr>
            </w:r>
            <w:r>
              <w:rPr>
                <w:rStyle w:val="Hyperlink"/>
                <w:noProof/>
                <w:webHidden/>
                <w:u w:val="none"/>
              </w:rPr>
              <w:fldChar w:fldCharType="separate"/>
            </w:r>
            <w:r>
              <w:rPr>
                <w:rStyle w:val="Hyperlink"/>
                <w:noProof/>
                <w:webHidden/>
                <w:u w:val="none"/>
              </w:rPr>
              <w:t>- 12 -</w:t>
            </w:r>
            <w:r>
              <w:rPr>
                <w:rStyle w:val="Hyperlink"/>
                <w:noProof/>
                <w:webHidden/>
                <w:u w:val="none"/>
              </w:rPr>
              <w:fldChar w:fldCharType="end"/>
            </w:r>
          </w:hyperlink>
        </w:p>
        <w:p w14:paraId="48E60C24" w14:textId="77777777" w:rsidR="00B67CC8" w:rsidRDefault="00B67CC8" w:rsidP="00B67CC8">
          <w:pPr>
            <w:pStyle w:val="TOC1"/>
            <w:rPr>
              <w:rFonts w:eastAsiaTheme="minorEastAsia"/>
              <w:noProof/>
              <w:lang w:val="lt-LT" w:eastAsia="lt-LT"/>
            </w:rPr>
          </w:pPr>
          <w:hyperlink r:id="rId49" w:anchor="_Toc523474254" w:history="1">
            <w:r>
              <w:rPr>
                <w:rStyle w:val="Hyperlink"/>
                <w:b/>
                <w:noProof/>
                <w:lang w:val="lt-LT"/>
              </w:rPr>
              <w:t>7.</w:t>
            </w:r>
            <w:r>
              <w:rPr>
                <w:rStyle w:val="Hyperlink"/>
                <w:rFonts w:eastAsiaTheme="minorEastAsia"/>
                <w:noProof/>
                <w:u w:val="none"/>
                <w:lang w:val="lt-LT" w:eastAsia="lt-LT"/>
              </w:rPr>
              <w:tab/>
            </w:r>
            <w:r>
              <w:rPr>
                <w:rStyle w:val="Hyperlink"/>
                <w:b/>
                <w:noProof/>
                <w:lang w:val="lt-LT"/>
              </w:rPr>
              <w:t>GARANTINĖ INFORMACIJA</w:t>
            </w:r>
            <w:r>
              <w:rPr>
                <w:rStyle w:val="Hyperlink"/>
                <w:noProof/>
                <w:webHidden/>
                <w:u w:val="none"/>
              </w:rPr>
              <w:tab/>
            </w:r>
            <w:r>
              <w:rPr>
                <w:rStyle w:val="Hyperlink"/>
                <w:noProof/>
                <w:webHidden/>
                <w:u w:val="none"/>
              </w:rPr>
              <w:fldChar w:fldCharType="begin"/>
            </w:r>
            <w:r>
              <w:rPr>
                <w:rStyle w:val="Hyperlink"/>
                <w:noProof/>
                <w:webHidden/>
                <w:u w:val="none"/>
              </w:rPr>
              <w:instrText xml:space="preserve"> PAGEREF _Toc523474254 \h </w:instrText>
            </w:r>
            <w:r>
              <w:rPr>
                <w:rStyle w:val="Hyperlink"/>
                <w:noProof/>
                <w:webHidden/>
                <w:u w:val="none"/>
              </w:rPr>
            </w:r>
            <w:r>
              <w:rPr>
                <w:rStyle w:val="Hyperlink"/>
                <w:noProof/>
                <w:webHidden/>
                <w:u w:val="none"/>
              </w:rPr>
              <w:fldChar w:fldCharType="separate"/>
            </w:r>
            <w:r>
              <w:rPr>
                <w:rStyle w:val="Hyperlink"/>
                <w:noProof/>
                <w:webHidden/>
                <w:u w:val="none"/>
              </w:rPr>
              <w:t>- 12 -</w:t>
            </w:r>
            <w:r>
              <w:rPr>
                <w:rStyle w:val="Hyperlink"/>
                <w:noProof/>
                <w:webHidden/>
                <w:u w:val="none"/>
              </w:rPr>
              <w:fldChar w:fldCharType="end"/>
            </w:r>
          </w:hyperlink>
        </w:p>
        <w:p w14:paraId="3C6CABED" w14:textId="77777777" w:rsidR="00B67CC8" w:rsidRDefault="00B67CC8" w:rsidP="00B67CC8">
          <w:pPr>
            <w:rPr>
              <w:b/>
              <w:bCs/>
              <w:noProof/>
              <w:sz w:val="20"/>
            </w:rPr>
          </w:pPr>
          <w:r>
            <w:rPr>
              <w:b/>
              <w:bCs/>
              <w:noProof/>
              <w:sz w:val="20"/>
            </w:rPr>
            <w:fldChar w:fldCharType="end"/>
          </w:r>
        </w:p>
      </w:sdtContent>
    </w:sdt>
    <w:p w14:paraId="300C7DB0" w14:textId="77777777" w:rsidR="00B67CC8" w:rsidRDefault="00B67CC8" w:rsidP="00B67CC8">
      <w:pPr>
        <w:rPr>
          <w:sz w:val="20"/>
        </w:rPr>
      </w:pPr>
      <w:r>
        <w:rPr>
          <w:sz w:val="20"/>
        </w:rPr>
        <w:br w:type="page"/>
      </w:r>
    </w:p>
    <w:p w14:paraId="6A3E9390" w14:textId="77777777" w:rsidR="00B67CC8" w:rsidRDefault="00B67CC8" w:rsidP="00B67CC8">
      <w:pPr>
        <w:pStyle w:val="ListParagraph"/>
        <w:numPr>
          <w:ilvl w:val="0"/>
          <w:numId w:val="19"/>
        </w:numPr>
        <w:spacing w:line="256" w:lineRule="auto"/>
        <w:jc w:val="both"/>
        <w:outlineLvl w:val="0"/>
        <w:rPr>
          <w:b/>
        </w:rPr>
      </w:pPr>
      <w:bookmarkStart w:id="34" w:name="_Toc523474238"/>
      <w:r>
        <w:rPr>
          <w:b/>
        </w:rPr>
        <w:lastRenderedPageBreak/>
        <w:t>BENDRO POBŪDŽIO INFORMACIJA</w:t>
      </w:r>
      <w:bookmarkEnd w:id="34"/>
    </w:p>
    <w:p w14:paraId="7DAFF837" w14:textId="77777777" w:rsidR="00B67CC8" w:rsidRDefault="00B67CC8" w:rsidP="00B67CC8">
      <w:pPr>
        <w:jc w:val="both"/>
        <w:rPr>
          <w:sz w:val="20"/>
          <w:lang w:val="lt-LT"/>
        </w:rPr>
      </w:pPr>
      <w:r>
        <w:rPr>
          <w:sz w:val="20"/>
          <w:lang w:val="lt-LT"/>
        </w:rPr>
        <w:t>Dėkojame, kad įsigijote šį rankų darbo pagalbinį užvedimo prietaisą, pagamintą Šveicarijoje. Šis prietaisas skirtas tik profesionaliam naudojimui. Mūsų pastangos nukreiptos į kokybiškų, specialistams skirtų pagalbinių užvedimo prietaisų tiekimą, nuo kurių priklausys, ar darbas bus atliktas.</w:t>
      </w:r>
    </w:p>
    <w:p w14:paraId="62D24E50" w14:textId="1FE9CB9E" w:rsidR="00B67CC8" w:rsidRDefault="00B67CC8" w:rsidP="00B67CC8">
      <w:pPr>
        <w:ind w:left="720"/>
        <w:jc w:val="both"/>
        <w:rPr>
          <w:sz w:val="20"/>
          <w:lang w:val="lt-LT"/>
        </w:rPr>
      </w:pPr>
      <w:r>
        <w:rPr>
          <w:noProof/>
        </w:rPr>
        <w:drawing>
          <wp:anchor distT="0" distB="0" distL="114300" distR="114300" simplePos="0" relativeHeight="251698176" behindDoc="0" locked="0" layoutInCell="1" allowOverlap="1" wp14:anchorId="1FFB1C6B" wp14:editId="555E5B84">
            <wp:simplePos x="0" y="0"/>
            <wp:positionH relativeFrom="column">
              <wp:posOffset>16510</wp:posOffset>
            </wp:positionH>
            <wp:positionV relativeFrom="paragraph">
              <wp:posOffset>52070</wp:posOffset>
            </wp:positionV>
            <wp:extent cx="329565" cy="238760"/>
            <wp:effectExtent l="0" t="0" r="0" b="8890"/>
            <wp:wrapNone/>
            <wp:docPr id="544" name="Picture 544" descr="Image result for instruction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nstruction symb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 cy="238760"/>
                    </a:xfrm>
                    <a:prstGeom prst="rect">
                      <a:avLst/>
                    </a:prstGeom>
                    <a:noFill/>
                  </pic:spPr>
                </pic:pic>
              </a:graphicData>
            </a:graphic>
            <wp14:sizeRelH relativeFrom="margin">
              <wp14:pctWidth>0</wp14:pctWidth>
            </wp14:sizeRelH>
            <wp14:sizeRelV relativeFrom="margin">
              <wp14:pctHeight>0</wp14:pctHeight>
            </wp14:sizeRelV>
          </wp:anchor>
        </w:drawing>
      </w:r>
      <w:r>
        <w:rPr>
          <w:sz w:val="20"/>
          <w:lang w:val="lt-LT"/>
        </w:rPr>
        <w:t>Prašome pasirūpinti, kad, prieš naudojant šį pagalbinį užvedimo prietaisą pirmą kartą, jo naudotojas perskaitytų ir suprastų šį naudotojo vadovą. Jame pateikiamos svarbios saugos instrukcijos.</w:t>
      </w:r>
    </w:p>
    <w:p w14:paraId="3913487A" w14:textId="77777777" w:rsidR="00B67CC8" w:rsidRDefault="00B67CC8" w:rsidP="00B67CC8">
      <w:pPr>
        <w:jc w:val="both"/>
        <w:rPr>
          <w:sz w:val="20"/>
          <w:lang w:val="lt-LT"/>
        </w:rPr>
      </w:pPr>
      <w:r>
        <w:rPr>
          <w:sz w:val="20"/>
          <w:lang w:val="lt-LT"/>
        </w:rPr>
        <w:t>Be to, kaskart prieš bandant užvesti variklį pagalbiniu būdu, pasirūpinkite, kad pagalbinis užvedimo prietaisas būtų visiškai įkrautas. Naudokite tik komplekte esančius kroviklius.</w:t>
      </w:r>
    </w:p>
    <w:p w14:paraId="33D03C00" w14:textId="77777777" w:rsidR="00B67CC8" w:rsidRDefault="00B67CC8" w:rsidP="00B67CC8">
      <w:pPr>
        <w:jc w:val="both"/>
        <w:rPr>
          <w:sz w:val="20"/>
          <w:lang w:val="lt-LT"/>
        </w:rPr>
      </w:pPr>
      <w:r>
        <w:rPr>
          <w:sz w:val="20"/>
          <w:lang w:val="lt-LT"/>
        </w:rPr>
        <w:t>Priklausomai nuo Jūsų turimo pagalbinio užvedimo prietaiso tipo, skaitykite atitinkamą šio vadovo skyrių, kuriame pateiktos specialios atsargumo priemonės. Sukūrėme skirtingas pagalbinio transporto priemonių užvedimo technologijas, ir kiekviena jų turi savo specifikacijas.</w:t>
      </w:r>
    </w:p>
    <w:p w14:paraId="569A9102" w14:textId="77777777" w:rsidR="00B67CC8" w:rsidRDefault="00B67CC8" w:rsidP="00B67CC8">
      <w:pPr>
        <w:jc w:val="both"/>
        <w:rPr>
          <w:sz w:val="20"/>
          <w:lang w:val="lt-LT"/>
        </w:rPr>
      </w:pPr>
      <w:r>
        <w:rPr>
          <w:sz w:val="20"/>
          <w:lang w:val="lt-LT"/>
        </w:rPr>
        <w:t>Jei perskaičius šį vadovą Jums kyla klausimų, dėl išsamesnės informacijos nedvejodami kreipkitės į mus arba tiesiai į savo platintoją.</w:t>
      </w:r>
    </w:p>
    <w:p w14:paraId="02B9DEBC" w14:textId="77777777" w:rsidR="00B67CC8" w:rsidRDefault="00B67CC8" w:rsidP="00B67CC8">
      <w:pPr>
        <w:pStyle w:val="ListParagraph"/>
        <w:numPr>
          <w:ilvl w:val="0"/>
          <w:numId w:val="19"/>
        </w:numPr>
        <w:spacing w:line="256" w:lineRule="auto"/>
        <w:jc w:val="both"/>
        <w:outlineLvl w:val="0"/>
        <w:rPr>
          <w:b/>
          <w:lang w:val="lt-LT"/>
        </w:rPr>
      </w:pPr>
      <w:bookmarkStart w:id="35" w:name="_Toc523474239"/>
      <w:r>
        <w:rPr>
          <w:b/>
          <w:lang w:val="lt-LT"/>
        </w:rPr>
        <w:t>SAUGOS PRIEMONĖS</w:t>
      </w:r>
      <w:bookmarkEnd w:id="35"/>
    </w:p>
    <w:p w14:paraId="2FA28014" w14:textId="77777777" w:rsidR="00B67CC8" w:rsidRDefault="00B67CC8" w:rsidP="00B67CC8">
      <w:pPr>
        <w:jc w:val="both"/>
        <w:rPr>
          <w:sz w:val="20"/>
          <w:lang w:val="lt-LT"/>
        </w:rPr>
      </w:pPr>
      <w:r>
        <w:rPr>
          <w:sz w:val="20"/>
          <w:lang w:val="lt-LT"/>
        </w:rPr>
        <w:t>Šis prietaisas sukurtas apmokytiems specialistams ir pagal tuo metu galiojančius praktikos kodus. Juo saugu naudotis, tačiau pasirūpinkite, kad prieš tai šį vadovą perskaitytų ir suprastų. Prietaisas gali būti pavojingas, jei juo naudosis ne specialistas arba netinkamu būdu. Gamintojas negali būti laikomas atsakingu už netinkamą naudojimąsi šiuo prietaisu. Vadovaukitės šiais nurodymais maksimaliam saugumui:</w:t>
      </w:r>
    </w:p>
    <w:p w14:paraId="08185870" w14:textId="40397EB0" w:rsidR="00B67CC8" w:rsidRDefault="00B67CC8" w:rsidP="00B67CC8">
      <w:pPr>
        <w:pStyle w:val="ListParagraph"/>
        <w:numPr>
          <w:ilvl w:val="0"/>
          <w:numId w:val="20"/>
        </w:numPr>
        <w:spacing w:line="256" w:lineRule="auto"/>
        <w:ind w:left="1276"/>
        <w:jc w:val="both"/>
        <w:rPr>
          <w:sz w:val="20"/>
          <w:lang w:val="lt-LT"/>
        </w:rPr>
      </w:pPr>
      <w:r>
        <w:rPr>
          <w:noProof/>
        </w:rPr>
        <w:drawing>
          <wp:anchor distT="0" distB="0" distL="114300" distR="114300" simplePos="0" relativeHeight="251693056" behindDoc="0" locked="0" layoutInCell="1" allowOverlap="1" wp14:anchorId="7F7DEB6A" wp14:editId="724445DF">
            <wp:simplePos x="0" y="0"/>
            <wp:positionH relativeFrom="column">
              <wp:posOffset>122555</wp:posOffset>
            </wp:positionH>
            <wp:positionV relativeFrom="paragraph">
              <wp:posOffset>138430</wp:posOffset>
            </wp:positionV>
            <wp:extent cx="386080" cy="413385"/>
            <wp:effectExtent l="0" t="0" r="0" b="5715"/>
            <wp:wrapNone/>
            <wp:docPr id="31" name="Picture 31" descr="Résultat de recherche d'images pour &quot;logo eye ear protecti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ésultat de recherche d'images pour &quot;logo eye ear protection&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6080" cy="413385"/>
                    </a:xfrm>
                    <a:prstGeom prst="rect">
                      <a:avLst/>
                    </a:prstGeom>
                    <a:noFill/>
                  </pic:spPr>
                </pic:pic>
              </a:graphicData>
            </a:graphic>
            <wp14:sizeRelH relativeFrom="margin">
              <wp14:pctWidth>0</wp14:pctWidth>
            </wp14:sizeRelH>
            <wp14:sizeRelV relativeFrom="margin">
              <wp14:pctHeight>0</wp14:pctHeight>
            </wp14:sizeRelV>
          </wp:anchor>
        </w:drawing>
      </w:r>
      <w:r>
        <w:rPr>
          <w:sz w:val="20"/>
          <w:lang w:val="lt-LT"/>
        </w:rPr>
        <w:t>Visuomet dėvėkite saugos įrangą:</w:t>
      </w:r>
    </w:p>
    <w:p w14:paraId="29056AA6" w14:textId="77777777" w:rsidR="00B67CC8" w:rsidRDefault="00B67CC8" w:rsidP="00B67CC8">
      <w:pPr>
        <w:pStyle w:val="ListParagraph"/>
        <w:numPr>
          <w:ilvl w:val="1"/>
          <w:numId w:val="20"/>
        </w:numPr>
        <w:spacing w:line="256" w:lineRule="auto"/>
        <w:ind w:left="1701" w:hanging="171"/>
        <w:jc w:val="both"/>
        <w:rPr>
          <w:sz w:val="20"/>
          <w:lang w:val="lt-LT"/>
        </w:rPr>
      </w:pPr>
      <w:r>
        <w:rPr>
          <w:sz w:val="20"/>
          <w:lang w:val="lt-LT"/>
        </w:rPr>
        <w:t>apsauginius akinius, pirštines, ausų apsaugą ir atitinkamus drabužius.</w:t>
      </w:r>
    </w:p>
    <w:p w14:paraId="4FD9315A" w14:textId="77777777" w:rsidR="00B67CC8" w:rsidRDefault="00B67CC8" w:rsidP="00B67CC8">
      <w:pPr>
        <w:pStyle w:val="ListParagraph"/>
        <w:numPr>
          <w:ilvl w:val="0"/>
          <w:numId w:val="20"/>
        </w:numPr>
        <w:spacing w:line="256" w:lineRule="auto"/>
        <w:ind w:left="1276"/>
        <w:jc w:val="both"/>
        <w:rPr>
          <w:sz w:val="20"/>
          <w:lang w:val="lt-LT"/>
        </w:rPr>
      </w:pPr>
      <w:r>
        <w:rPr>
          <w:sz w:val="20"/>
          <w:lang w:val="lt-LT"/>
        </w:rPr>
        <w:t>Naudokite tik gamintojo patvirtintus priedus ir įtaisus.</w:t>
      </w:r>
    </w:p>
    <w:p w14:paraId="5A473BBC" w14:textId="77777777" w:rsidR="00B67CC8" w:rsidRDefault="00B67CC8" w:rsidP="00B67CC8">
      <w:pPr>
        <w:pStyle w:val="ListParagraph"/>
        <w:numPr>
          <w:ilvl w:val="0"/>
          <w:numId w:val="20"/>
        </w:numPr>
        <w:spacing w:line="256" w:lineRule="auto"/>
        <w:ind w:left="1276"/>
        <w:jc w:val="both"/>
        <w:rPr>
          <w:sz w:val="20"/>
          <w:lang w:val="lt-LT"/>
        </w:rPr>
      </w:pPr>
      <w:r>
        <w:rPr>
          <w:sz w:val="20"/>
          <w:lang w:val="lt-LT"/>
        </w:rPr>
        <w:t>Šį vadovą visuomet laikykite netoli šio prietaiso.</w:t>
      </w:r>
    </w:p>
    <w:p w14:paraId="79CB86AA" w14:textId="162AD54D" w:rsidR="00B67CC8" w:rsidRDefault="00B67CC8" w:rsidP="00B67CC8">
      <w:pPr>
        <w:pStyle w:val="ListParagraph"/>
        <w:numPr>
          <w:ilvl w:val="0"/>
          <w:numId w:val="20"/>
        </w:numPr>
        <w:spacing w:line="256" w:lineRule="auto"/>
        <w:ind w:left="1276"/>
        <w:jc w:val="both"/>
        <w:rPr>
          <w:sz w:val="20"/>
          <w:lang w:val="lt-LT"/>
        </w:rPr>
      </w:pPr>
      <w:r>
        <w:rPr>
          <w:sz w:val="20"/>
          <w:lang w:val="lt-LT"/>
        </w:rPr>
        <w:t>Šį prietaisą draudžiama</w:t>
      </w:r>
      <w:r>
        <w:rPr>
          <w:noProof/>
          <w:lang w:val="lt-LT" w:eastAsia="fr-CH"/>
        </w:rPr>
        <w:t xml:space="preserve"> </w:t>
      </w:r>
      <w:r>
        <w:rPr>
          <w:noProof/>
        </w:rPr>
        <w:drawing>
          <wp:anchor distT="0" distB="0" distL="114300" distR="114300" simplePos="0" relativeHeight="251697152" behindDoc="0" locked="0" layoutInCell="1" allowOverlap="1" wp14:anchorId="1CBD4AB4" wp14:editId="346EB537">
            <wp:simplePos x="0" y="0"/>
            <wp:positionH relativeFrom="column">
              <wp:posOffset>57785</wp:posOffset>
            </wp:positionH>
            <wp:positionV relativeFrom="paragraph">
              <wp:posOffset>15240</wp:posOffset>
            </wp:positionV>
            <wp:extent cx="374015" cy="266700"/>
            <wp:effectExtent l="0" t="0" r="6985" b="0"/>
            <wp:wrapNone/>
            <wp:docPr id="30" name="Picture 30" descr="Résultat de recherche d'images pour &quot;logo c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ésultat de recherche d'images pour &quot;logo ce&quo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4015" cy="266700"/>
                    </a:xfrm>
                    <a:prstGeom prst="rect">
                      <a:avLst/>
                    </a:prstGeom>
                    <a:noFill/>
                  </pic:spPr>
                </pic:pic>
              </a:graphicData>
            </a:graphic>
            <wp14:sizeRelH relativeFrom="margin">
              <wp14:pctWidth>0</wp14:pctWidth>
            </wp14:sizeRelH>
            <wp14:sizeRelV relativeFrom="margin">
              <wp14:pctHeight>0</wp14:pctHeight>
            </wp14:sizeRelV>
          </wp:anchor>
        </w:drawing>
      </w:r>
      <w:r>
        <w:rPr>
          <w:sz w:val="20"/>
          <w:lang w:val="lt-LT"/>
        </w:rPr>
        <w:t>modifikuoti ar keisti.</w:t>
      </w:r>
    </w:p>
    <w:p w14:paraId="0FFA3321" w14:textId="77777777" w:rsidR="00B67CC8" w:rsidRDefault="00B67CC8" w:rsidP="00B67CC8">
      <w:pPr>
        <w:pStyle w:val="ListParagraph"/>
        <w:numPr>
          <w:ilvl w:val="0"/>
          <w:numId w:val="20"/>
        </w:numPr>
        <w:spacing w:line="256" w:lineRule="auto"/>
        <w:ind w:left="1276"/>
        <w:jc w:val="both"/>
        <w:rPr>
          <w:sz w:val="20"/>
          <w:lang w:val="lt-LT"/>
        </w:rPr>
      </w:pPr>
      <w:r>
        <w:rPr>
          <w:sz w:val="20"/>
          <w:lang w:val="lt-LT"/>
        </w:rPr>
        <w:t xml:space="preserve">Remonto ir aptarnavimo darbus gali atlikti tik oficialus įgaliotasis centras. </w:t>
      </w:r>
    </w:p>
    <w:p w14:paraId="0C8826C6" w14:textId="77777777" w:rsidR="00B67CC8" w:rsidRDefault="00B67CC8" w:rsidP="00B67CC8">
      <w:pPr>
        <w:pStyle w:val="ListParagraph"/>
        <w:numPr>
          <w:ilvl w:val="0"/>
          <w:numId w:val="20"/>
        </w:numPr>
        <w:spacing w:line="256" w:lineRule="auto"/>
        <w:ind w:left="1276"/>
        <w:jc w:val="both"/>
        <w:rPr>
          <w:sz w:val="20"/>
          <w:lang w:val="lt-LT"/>
        </w:rPr>
      </w:pPr>
      <w:r>
        <w:rPr>
          <w:sz w:val="20"/>
          <w:lang w:val="lt-LT"/>
        </w:rPr>
        <w:t xml:space="preserve">Naudokite tik pateiktus automatinius arba išmaniuosius kroviklius. </w:t>
      </w:r>
    </w:p>
    <w:p w14:paraId="5E442CBB" w14:textId="77777777" w:rsidR="00B67CC8" w:rsidRDefault="00B67CC8" w:rsidP="00B67CC8">
      <w:pPr>
        <w:pStyle w:val="ListParagraph"/>
        <w:numPr>
          <w:ilvl w:val="0"/>
          <w:numId w:val="20"/>
        </w:numPr>
        <w:spacing w:line="256" w:lineRule="auto"/>
        <w:ind w:left="1276" w:hanging="447"/>
        <w:jc w:val="both"/>
        <w:rPr>
          <w:sz w:val="20"/>
          <w:lang w:val="lt-LT"/>
        </w:rPr>
      </w:pPr>
      <w:r>
        <w:rPr>
          <w:sz w:val="20"/>
          <w:lang w:val="lt-LT"/>
        </w:rPr>
        <w:t xml:space="preserve">Sugadintus kroviklius ar prietaisus būtina nedelsiant sutaisyti arba pakeisti. </w:t>
      </w:r>
    </w:p>
    <w:p w14:paraId="7874E19D" w14:textId="77777777" w:rsidR="00B67CC8" w:rsidRDefault="00B67CC8" w:rsidP="00B67CC8">
      <w:pPr>
        <w:pStyle w:val="ListParagraph"/>
        <w:numPr>
          <w:ilvl w:val="0"/>
          <w:numId w:val="20"/>
        </w:numPr>
        <w:spacing w:line="256" w:lineRule="auto"/>
        <w:ind w:left="1276"/>
        <w:jc w:val="both"/>
        <w:rPr>
          <w:sz w:val="20"/>
          <w:lang w:val="lt-LT"/>
        </w:rPr>
      </w:pPr>
      <w:r>
        <w:rPr>
          <w:sz w:val="20"/>
          <w:lang w:val="lt-LT"/>
        </w:rPr>
        <w:lastRenderedPageBreak/>
        <w:t xml:space="preserve">Visuomet naudokite šį prietaisą gerai vėdinamoje vietoje. Niekuomet nenaudokite potencialiai sprogioje aplinkoje arba netoli lengvai užsidegančių vietų. </w:t>
      </w:r>
    </w:p>
    <w:p w14:paraId="37004284" w14:textId="684F4825" w:rsidR="00B67CC8" w:rsidRDefault="00B67CC8" w:rsidP="00B67CC8">
      <w:pPr>
        <w:pStyle w:val="ListParagraph"/>
        <w:numPr>
          <w:ilvl w:val="0"/>
          <w:numId w:val="20"/>
        </w:numPr>
        <w:spacing w:line="256" w:lineRule="auto"/>
        <w:ind w:left="1276"/>
        <w:jc w:val="both"/>
        <w:rPr>
          <w:sz w:val="20"/>
          <w:lang w:val="lt-LT"/>
        </w:rPr>
      </w:pPr>
      <w:r>
        <w:rPr>
          <w:noProof/>
        </w:rPr>
        <w:drawing>
          <wp:anchor distT="0" distB="0" distL="114300" distR="114300" simplePos="0" relativeHeight="251696128" behindDoc="0" locked="0" layoutInCell="1" allowOverlap="1" wp14:anchorId="24E7A559" wp14:editId="699A878E">
            <wp:simplePos x="0" y="0"/>
            <wp:positionH relativeFrom="margin">
              <wp:align>left</wp:align>
            </wp:positionH>
            <wp:positionV relativeFrom="paragraph">
              <wp:posOffset>111760</wp:posOffset>
            </wp:positionV>
            <wp:extent cx="333375" cy="337820"/>
            <wp:effectExtent l="0" t="0" r="9525" b="5080"/>
            <wp:wrapNone/>
            <wp:docPr id="29" name="Picture 29" descr="Résultat de recherche d'images pour &quot;pictogramme explosi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ésultat de recherche d'images pour &quot;pictogramme explosion&quo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3375" cy="337820"/>
                    </a:xfrm>
                    <a:prstGeom prst="rect">
                      <a:avLst/>
                    </a:prstGeom>
                    <a:noFill/>
                  </pic:spPr>
                </pic:pic>
              </a:graphicData>
            </a:graphic>
            <wp14:sizeRelH relativeFrom="margin">
              <wp14:pctWidth>0</wp14:pctWidth>
            </wp14:sizeRelH>
            <wp14:sizeRelV relativeFrom="margin">
              <wp14:pctHeight>0</wp14:pctHeight>
            </wp14:sizeRelV>
          </wp:anchor>
        </w:drawing>
      </w:r>
      <w:r>
        <w:rPr>
          <w:sz w:val="20"/>
          <w:lang w:val="lt-LT"/>
        </w:rPr>
        <w:t xml:space="preserve">Niekuomet nepalikite išsikrovusio pagalbinio užvedimo prietaiso. Visuomet pasirūpinkite, kad jis būtų visiškai įkrautas, priešingu atveju garantija gali būti anuliuota. </w:t>
      </w:r>
    </w:p>
    <w:p w14:paraId="20048CCF" w14:textId="77777777" w:rsidR="00B67CC8" w:rsidRDefault="00B67CC8" w:rsidP="00B67CC8">
      <w:pPr>
        <w:pStyle w:val="ListParagraph"/>
        <w:numPr>
          <w:ilvl w:val="0"/>
          <w:numId w:val="20"/>
        </w:numPr>
        <w:spacing w:line="256" w:lineRule="auto"/>
        <w:ind w:left="1276"/>
        <w:jc w:val="both"/>
        <w:rPr>
          <w:sz w:val="20"/>
          <w:lang w:val="lt-LT"/>
        </w:rPr>
      </w:pPr>
      <w:r>
        <w:rPr>
          <w:sz w:val="20"/>
          <w:lang w:val="lt-LT"/>
        </w:rPr>
        <w:t>Venkite trumpų jungimų ir neleiskite, kad gnybtai susiliestų arba paliestų bet kurią metalinę dalį tuo pačiu metu.</w:t>
      </w:r>
    </w:p>
    <w:p w14:paraId="699AA648" w14:textId="77777777" w:rsidR="00B67CC8" w:rsidRDefault="00B67CC8" w:rsidP="00B67CC8">
      <w:pPr>
        <w:pStyle w:val="ListParagraph"/>
        <w:numPr>
          <w:ilvl w:val="0"/>
          <w:numId w:val="20"/>
        </w:numPr>
        <w:spacing w:line="256" w:lineRule="auto"/>
        <w:ind w:left="1276"/>
        <w:jc w:val="both"/>
        <w:rPr>
          <w:sz w:val="20"/>
          <w:lang w:val="lt-LT"/>
        </w:rPr>
      </w:pPr>
      <w:r>
        <w:rPr>
          <w:sz w:val="20"/>
          <w:lang w:val="lt-LT"/>
        </w:rPr>
        <w:t>Niekuomet nemerkite į vandenį, nedeginkite ir neišmeskite kartu su komunalinėmis atliekomis.</w:t>
      </w:r>
    </w:p>
    <w:p w14:paraId="6CEA0420" w14:textId="4DD12A81" w:rsidR="00B67CC8" w:rsidRDefault="00B67CC8" w:rsidP="00B67CC8">
      <w:pPr>
        <w:pStyle w:val="ListParagraph"/>
        <w:numPr>
          <w:ilvl w:val="0"/>
          <w:numId w:val="20"/>
        </w:numPr>
        <w:spacing w:line="256" w:lineRule="auto"/>
        <w:ind w:left="1276"/>
        <w:jc w:val="both"/>
        <w:rPr>
          <w:sz w:val="20"/>
          <w:lang w:val="lt-LT"/>
        </w:rPr>
      </w:pPr>
      <w:r>
        <w:rPr>
          <w:noProof/>
        </w:rPr>
        <w:drawing>
          <wp:anchor distT="0" distB="0" distL="114300" distR="114300" simplePos="0" relativeHeight="251699200" behindDoc="0" locked="0" layoutInCell="1" allowOverlap="1" wp14:anchorId="65BF0585" wp14:editId="19E3A8D8">
            <wp:simplePos x="0" y="0"/>
            <wp:positionH relativeFrom="margin">
              <wp:posOffset>0</wp:posOffset>
            </wp:positionH>
            <wp:positionV relativeFrom="paragraph">
              <wp:posOffset>469265</wp:posOffset>
            </wp:positionV>
            <wp:extent cx="508635" cy="508635"/>
            <wp:effectExtent l="0" t="0" r="5715" b="5715"/>
            <wp:wrapNone/>
            <wp:docPr id="28" name="Picture 28" descr="Image result for non smoking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non smoking symbo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8635" cy="508635"/>
                    </a:xfrm>
                    <a:prstGeom prst="rect">
                      <a:avLst/>
                    </a:prstGeom>
                    <a:noFill/>
                  </pic:spPr>
                </pic:pic>
              </a:graphicData>
            </a:graphic>
            <wp14:sizeRelH relativeFrom="margin">
              <wp14:pctWidth>0</wp14:pctWidth>
            </wp14:sizeRelH>
            <wp14:sizeRelV relativeFrom="margin">
              <wp14:pctHeight>0</wp14:pctHeight>
            </wp14:sizeRelV>
          </wp:anchor>
        </w:drawing>
      </w:r>
      <w:r>
        <w:rPr>
          <w:sz w:val="20"/>
          <w:lang w:val="lt-LT"/>
        </w:rPr>
        <w:t xml:space="preserve">Saugos įranga, tokia kaip gesintuvai arba vanduo akims plauti, visuomet turėtų būti netoliese. Taip pat pasirūpinkite, kad netoliese būtų žmonių, jei įvyktų nelaimingas atsitikimas.  </w:t>
      </w:r>
    </w:p>
    <w:p w14:paraId="68AD3602" w14:textId="77777777" w:rsidR="00B67CC8" w:rsidRDefault="00B67CC8" w:rsidP="00B67CC8">
      <w:pPr>
        <w:pStyle w:val="ListParagraph"/>
        <w:numPr>
          <w:ilvl w:val="0"/>
          <w:numId w:val="20"/>
        </w:numPr>
        <w:spacing w:line="256" w:lineRule="auto"/>
        <w:ind w:left="1276"/>
        <w:jc w:val="both"/>
        <w:rPr>
          <w:sz w:val="20"/>
          <w:lang w:val="lt-LT"/>
        </w:rPr>
      </w:pPr>
      <w:r>
        <w:rPr>
          <w:sz w:val="20"/>
          <w:lang w:val="lt-LT"/>
        </w:rPr>
        <w:t>Greta akumuliatoriaus nerūkykite, nesinaudokite žiebtuvėliu ar degtukais. Be to, naudodamiesi prietaisu nedėvėkite vinilo drabužių, nes gali atsirasti elektros kibirkščių.</w:t>
      </w:r>
    </w:p>
    <w:p w14:paraId="57FDEAA1" w14:textId="77777777" w:rsidR="00B67CC8" w:rsidRDefault="00B67CC8" w:rsidP="00B67CC8">
      <w:pPr>
        <w:pStyle w:val="ListParagraph"/>
        <w:numPr>
          <w:ilvl w:val="0"/>
          <w:numId w:val="20"/>
        </w:numPr>
        <w:spacing w:line="256" w:lineRule="auto"/>
        <w:ind w:left="1276"/>
        <w:jc w:val="both"/>
        <w:rPr>
          <w:sz w:val="20"/>
          <w:lang w:val="lt-LT"/>
        </w:rPr>
      </w:pPr>
      <w:r>
        <w:rPr>
          <w:sz w:val="20"/>
          <w:lang w:val="lt-LT"/>
        </w:rPr>
        <w:t>Su savimi neturėkite asmeninių metalinių daiktų, kai dirbate greta variklių ir akumuliatorių.</w:t>
      </w:r>
    </w:p>
    <w:p w14:paraId="431EFEA6" w14:textId="77777777" w:rsidR="00B67CC8" w:rsidRDefault="00B67CC8" w:rsidP="00B67CC8">
      <w:pPr>
        <w:pStyle w:val="ListParagraph"/>
        <w:numPr>
          <w:ilvl w:val="0"/>
          <w:numId w:val="20"/>
        </w:numPr>
        <w:spacing w:line="256" w:lineRule="auto"/>
        <w:ind w:left="1276"/>
        <w:jc w:val="both"/>
        <w:rPr>
          <w:sz w:val="20"/>
          <w:lang w:val="lt-LT"/>
        </w:rPr>
      </w:pPr>
      <w:r>
        <w:rPr>
          <w:sz w:val="20"/>
          <w:lang w:val="lt-LT"/>
        </w:rPr>
        <w:t>Prieš bandydami užvesti transporto priemonę pagalbiniu būdu, visuomet perskaitykite naudotojo vadovą.</w:t>
      </w:r>
    </w:p>
    <w:p w14:paraId="171C102E" w14:textId="77777777" w:rsidR="00B67CC8" w:rsidRDefault="00B67CC8" w:rsidP="00B67CC8">
      <w:pPr>
        <w:pStyle w:val="ListParagraph"/>
        <w:numPr>
          <w:ilvl w:val="0"/>
          <w:numId w:val="20"/>
        </w:numPr>
        <w:spacing w:line="256" w:lineRule="auto"/>
        <w:ind w:left="1276"/>
        <w:jc w:val="both"/>
        <w:rPr>
          <w:sz w:val="20"/>
          <w:lang w:val="lt-LT"/>
        </w:rPr>
      </w:pPr>
      <w:r>
        <w:rPr>
          <w:sz w:val="20"/>
          <w:lang w:val="lt-LT"/>
        </w:rPr>
        <w:t xml:space="preserve">Šis prietaisas skirtas naudoti tik švino rūgšties akumuliatoriams, ne ličio ar sausiems akumuliatoriams, kurie gali būti naudojami, pavyzdžiui, buities prietaisuose. Švinas gali kenkti nėštumo metu. </w:t>
      </w:r>
    </w:p>
    <w:p w14:paraId="2AA58170" w14:textId="77777777" w:rsidR="00B67CC8" w:rsidRDefault="00B67CC8" w:rsidP="00B67CC8">
      <w:pPr>
        <w:pStyle w:val="ListParagraph"/>
        <w:numPr>
          <w:ilvl w:val="0"/>
          <w:numId w:val="20"/>
        </w:numPr>
        <w:spacing w:line="256" w:lineRule="auto"/>
        <w:ind w:left="1276"/>
        <w:jc w:val="both"/>
        <w:rPr>
          <w:sz w:val="20"/>
          <w:lang w:val="lt-LT"/>
        </w:rPr>
      </w:pPr>
      <w:r>
        <w:rPr>
          <w:sz w:val="20"/>
          <w:lang w:val="lt-LT"/>
        </w:rPr>
        <w:t>Prietaisu negalima leisti naudotis vaikams ar palikti jo be priežiūros.</w:t>
      </w:r>
    </w:p>
    <w:p w14:paraId="2A637F87" w14:textId="77777777" w:rsidR="00B67CC8" w:rsidRDefault="00B67CC8" w:rsidP="00B67CC8">
      <w:pPr>
        <w:pStyle w:val="ListParagraph"/>
        <w:numPr>
          <w:ilvl w:val="0"/>
          <w:numId w:val="20"/>
        </w:numPr>
        <w:spacing w:line="256" w:lineRule="auto"/>
        <w:ind w:left="1276"/>
        <w:jc w:val="both"/>
        <w:rPr>
          <w:sz w:val="20"/>
          <w:lang w:val="lt-LT"/>
        </w:rPr>
      </w:pPr>
      <w:r>
        <w:rPr>
          <w:sz w:val="20"/>
          <w:lang w:val="lt-LT"/>
        </w:rPr>
        <w:t xml:space="preserve">Nenaudojamas prietaisas visuomet turi būti nustatytas ties „OFF“ (išjungta) padėtimi arba atjungtas.  </w:t>
      </w:r>
    </w:p>
    <w:p w14:paraId="46202FB7" w14:textId="77777777" w:rsidR="00B67CC8" w:rsidRDefault="00B67CC8" w:rsidP="00B67CC8">
      <w:pPr>
        <w:pStyle w:val="ListParagraph"/>
        <w:numPr>
          <w:ilvl w:val="0"/>
          <w:numId w:val="20"/>
        </w:numPr>
        <w:spacing w:line="256" w:lineRule="auto"/>
        <w:ind w:left="1276"/>
        <w:jc w:val="both"/>
        <w:rPr>
          <w:sz w:val="20"/>
          <w:lang w:val="lt-LT"/>
        </w:rPr>
      </w:pPr>
      <w:r>
        <w:rPr>
          <w:sz w:val="20"/>
          <w:lang w:val="lt-LT"/>
        </w:rPr>
        <w:t xml:space="preserve">Jei prietaisas nukrito, yra sugedęs ar varva, nedelsiant perduokite jį įgaliotajam atstovui. </w:t>
      </w:r>
    </w:p>
    <w:p w14:paraId="5BD358DE" w14:textId="77777777" w:rsidR="00B67CC8" w:rsidRDefault="00B67CC8" w:rsidP="00B67CC8">
      <w:pPr>
        <w:pStyle w:val="ListParagraph"/>
        <w:numPr>
          <w:ilvl w:val="0"/>
          <w:numId w:val="20"/>
        </w:numPr>
        <w:spacing w:line="256" w:lineRule="auto"/>
        <w:ind w:left="1276"/>
        <w:jc w:val="both"/>
        <w:rPr>
          <w:sz w:val="20"/>
          <w:lang w:val="lt-LT"/>
        </w:rPr>
      </w:pPr>
      <w:r>
        <w:rPr>
          <w:sz w:val="20"/>
          <w:lang w:val="lt-LT"/>
        </w:rPr>
        <w:t>Kaskart pasinaudojus prietaisu, tinkamai pritvirtinkite ant jo gnybtus.</w:t>
      </w:r>
    </w:p>
    <w:p w14:paraId="5605313C" w14:textId="77777777" w:rsidR="00B67CC8" w:rsidRDefault="00B67CC8" w:rsidP="00B67CC8">
      <w:pPr>
        <w:pStyle w:val="ListParagraph"/>
        <w:numPr>
          <w:ilvl w:val="0"/>
          <w:numId w:val="20"/>
        </w:numPr>
        <w:spacing w:line="256" w:lineRule="auto"/>
        <w:ind w:left="1276"/>
        <w:jc w:val="both"/>
        <w:rPr>
          <w:sz w:val="20"/>
          <w:lang w:val="lt-LT"/>
        </w:rPr>
      </w:pPr>
      <w:r>
        <w:rPr>
          <w:sz w:val="20"/>
          <w:lang w:val="lt-LT"/>
        </w:rPr>
        <w:t>Akumuliatorių rūgštys ir dujos gali būti pavojingos, niekuomet nelieskite / neįkvėpkite jų.</w:t>
      </w:r>
    </w:p>
    <w:p w14:paraId="203EBCEA" w14:textId="77777777" w:rsidR="00B67CC8" w:rsidRDefault="00B67CC8" w:rsidP="00B67CC8">
      <w:pPr>
        <w:pStyle w:val="ListParagraph"/>
        <w:numPr>
          <w:ilvl w:val="0"/>
          <w:numId w:val="20"/>
        </w:numPr>
        <w:spacing w:line="256" w:lineRule="auto"/>
        <w:ind w:left="1276"/>
        <w:jc w:val="both"/>
        <w:rPr>
          <w:sz w:val="20"/>
          <w:lang w:val="lt-LT"/>
        </w:rPr>
      </w:pPr>
      <w:r>
        <w:rPr>
          <w:sz w:val="20"/>
          <w:lang w:val="lt-LT"/>
        </w:rPr>
        <w:t>Būkite atsargūs, kai variklis veikia patalpoje. Judančios dalys gali sužaloti.</w:t>
      </w:r>
    </w:p>
    <w:p w14:paraId="21E228FD" w14:textId="662F4645" w:rsidR="00B67CC8" w:rsidRDefault="00B67CC8" w:rsidP="00B67CC8">
      <w:pPr>
        <w:pStyle w:val="ListParagraph"/>
        <w:numPr>
          <w:ilvl w:val="0"/>
          <w:numId w:val="20"/>
        </w:numPr>
        <w:spacing w:line="256" w:lineRule="auto"/>
        <w:ind w:left="1276"/>
        <w:jc w:val="both"/>
        <w:rPr>
          <w:sz w:val="20"/>
          <w:lang w:val="lt-LT"/>
        </w:rPr>
      </w:pPr>
      <w:r>
        <w:rPr>
          <w:noProof/>
        </w:rPr>
        <w:drawing>
          <wp:anchor distT="0" distB="0" distL="114300" distR="114300" simplePos="0" relativeHeight="251695104" behindDoc="0" locked="0" layoutInCell="1" allowOverlap="1" wp14:anchorId="6C43B660" wp14:editId="3FFCF427">
            <wp:simplePos x="0" y="0"/>
            <wp:positionH relativeFrom="margin">
              <wp:posOffset>31750</wp:posOffset>
            </wp:positionH>
            <wp:positionV relativeFrom="paragraph">
              <wp:posOffset>9525</wp:posOffset>
            </wp:positionV>
            <wp:extent cx="397510" cy="384810"/>
            <wp:effectExtent l="0" t="0" r="2540" b="0"/>
            <wp:wrapNone/>
            <wp:docPr id="27" name="Picture 27" descr="Résultat de recherche d'images pour &quot;recycle log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ésultat de recherche d'images pour &quot;recycle logo&quo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7510" cy="384810"/>
                    </a:xfrm>
                    <a:prstGeom prst="rect">
                      <a:avLst/>
                    </a:prstGeom>
                    <a:noFill/>
                  </pic:spPr>
                </pic:pic>
              </a:graphicData>
            </a:graphic>
            <wp14:sizeRelH relativeFrom="margin">
              <wp14:pctWidth>0</wp14:pctWidth>
            </wp14:sizeRelH>
            <wp14:sizeRelV relativeFrom="margin">
              <wp14:pctHeight>0</wp14:pctHeight>
            </wp14:sizeRelV>
          </wp:anchor>
        </w:drawing>
      </w:r>
      <w:r>
        <w:rPr>
          <w:sz w:val="20"/>
          <w:lang w:val="lt-LT"/>
        </w:rPr>
        <w:t>Niekuomet neužveskite ir neįkraukite sušalusio (labai šalto) akumuliatoriaus. Tai gali būti labai pavojinga.</w:t>
      </w:r>
    </w:p>
    <w:p w14:paraId="7C4B2C6D" w14:textId="77777777" w:rsidR="00B67CC8" w:rsidRDefault="00B67CC8" w:rsidP="00B67CC8">
      <w:pPr>
        <w:pStyle w:val="ListParagraph"/>
        <w:numPr>
          <w:ilvl w:val="0"/>
          <w:numId w:val="20"/>
        </w:numPr>
        <w:spacing w:line="256" w:lineRule="auto"/>
        <w:ind w:left="1276"/>
        <w:jc w:val="both"/>
        <w:rPr>
          <w:sz w:val="20"/>
          <w:lang w:val="lt-LT"/>
        </w:rPr>
      </w:pPr>
      <w:r>
        <w:rPr>
          <w:sz w:val="20"/>
          <w:lang w:val="lt-LT"/>
        </w:rPr>
        <w:t>Visuomet patikrinkite transporto priemonės akumuliatoriaus įtampą prieš bandant užvesti jį pagalbiniu būdu.</w:t>
      </w:r>
    </w:p>
    <w:p w14:paraId="6AF44C7A" w14:textId="3770B5BD" w:rsidR="00B67CC8" w:rsidRDefault="00B67CC8" w:rsidP="00B67CC8">
      <w:pPr>
        <w:pStyle w:val="ListParagraph"/>
        <w:numPr>
          <w:ilvl w:val="0"/>
          <w:numId w:val="20"/>
        </w:numPr>
        <w:spacing w:line="256" w:lineRule="auto"/>
        <w:ind w:left="1276"/>
        <w:jc w:val="both"/>
        <w:rPr>
          <w:sz w:val="20"/>
          <w:lang w:val="lt-LT"/>
        </w:rPr>
      </w:pPr>
      <w:r>
        <w:rPr>
          <w:noProof/>
        </w:rPr>
        <w:drawing>
          <wp:anchor distT="0" distB="0" distL="114300" distR="114300" simplePos="0" relativeHeight="251694080" behindDoc="0" locked="0" layoutInCell="1" allowOverlap="1" wp14:anchorId="7CB872C3" wp14:editId="458FC476">
            <wp:simplePos x="0" y="0"/>
            <wp:positionH relativeFrom="column">
              <wp:posOffset>83185</wp:posOffset>
            </wp:positionH>
            <wp:positionV relativeFrom="paragraph">
              <wp:posOffset>6350</wp:posOffset>
            </wp:positionV>
            <wp:extent cx="351155" cy="499110"/>
            <wp:effectExtent l="0" t="0" r="0" b="0"/>
            <wp:wrapNone/>
            <wp:docPr id="26" name="Picture 26" descr="Résultat de recherche d'images pour &quot;logo trash ca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ésultat de recherche d'images pour &quot;logo trash can&quo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1155" cy="499110"/>
                    </a:xfrm>
                    <a:prstGeom prst="rect">
                      <a:avLst/>
                    </a:prstGeom>
                    <a:noFill/>
                  </pic:spPr>
                </pic:pic>
              </a:graphicData>
            </a:graphic>
            <wp14:sizeRelH relativeFrom="margin">
              <wp14:pctWidth>0</wp14:pctWidth>
            </wp14:sizeRelH>
            <wp14:sizeRelV relativeFrom="margin">
              <wp14:pctHeight>0</wp14:pctHeight>
            </wp14:sizeRelV>
          </wp:anchor>
        </w:drawing>
      </w:r>
      <w:r>
        <w:rPr>
          <w:sz w:val="20"/>
          <w:lang w:val="lt-LT"/>
        </w:rPr>
        <w:t xml:space="preserve">Tinkamai perdirbkite šį prietaisą, jo akumuliatorių ir pakuotę. </w:t>
      </w:r>
    </w:p>
    <w:p w14:paraId="3926E054" w14:textId="77777777" w:rsidR="00B67CC8" w:rsidRDefault="00B67CC8" w:rsidP="00B67CC8">
      <w:pPr>
        <w:pStyle w:val="ListParagraph"/>
        <w:numPr>
          <w:ilvl w:val="0"/>
          <w:numId w:val="20"/>
        </w:numPr>
        <w:spacing w:line="256" w:lineRule="auto"/>
        <w:ind w:left="1276"/>
        <w:jc w:val="both"/>
        <w:rPr>
          <w:sz w:val="20"/>
          <w:lang w:val="lt-LT"/>
        </w:rPr>
      </w:pPr>
      <w:r>
        <w:rPr>
          <w:sz w:val="20"/>
          <w:lang w:val="lt-LT"/>
        </w:rPr>
        <w:t>Prietaisą visuomet laikykite kambario temperatūroje (15–25 °C). Niekuomet ilgą laiką nepalikite lietuje, šaltyje ar karštyje.</w:t>
      </w:r>
      <w:r>
        <w:rPr>
          <w:lang w:val="lt-LT"/>
        </w:rPr>
        <w:t xml:space="preserve"> </w:t>
      </w:r>
      <w:r>
        <w:rPr>
          <w:sz w:val="20"/>
          <w:lang w:val="lt-LT"/>
        </w:rPr>
        <w:br w:type="page"/>
      </w:r>
    </w:p>
    <w:p w14:paraId="2378C1AC" w14:textId="77777777" w:rsidR="00B67CC8" w:rsidRDefault="00B67CC8" w:rsidP="00B67CC8">
      <w:pPr>
        <w:pStyle w:val="ListParagraph"/>
        <w:numPr>
          <w:ilvl w:val="0"/>
          <w:numId w:val="19"/>
        </w:numPr>
        <w:spacing w:line="256" w:lineRule="auto"/>
        <w:jc w:val="both"/>
        <w:outlineLvl w:val="0"/>
        <w:rPr>
          <w:b/>
        </w:rPr>
      </w:pPr>
      <w:bookmarkStart w:id="36" w:name="_Toc523474240"/>
      <w:r>
        <w:rPr>
          <w:b/>
        </w:rPr>
        <w:lastRenderedPageBreak/>
        <w:t>SAVYBĖS</w:t>
      </w:r>
      <w:bookmarkEnd w:id="36"/>
    </w:p>
    <w:p w14:paraId="6AAA9E13" w14:textId="77777777" w:rsidR="00B67CC8" w:rsidRDefault="00B67CC8" w:rsidP="00B67CC8">
      <w:pPr>
        <w:pStyle w:val="ListParagraph"/>
        <w:rPr>
          <w:sz w:val="20"/>
        </w:rPr>
      </w:pPr>
    </w:p>
    <w:p w14:paraId="2E7F40C1" w14:textId="77777777" w:rsidR="00B67CC8" w:rsidRDefault="00B67CC8" w:rsidP="00B67CC8">
      <w:pPr>
        <w:pStyle w:val="ListParagraph"/>
        <w:numPr>
          <w:ilvl w:val="1"/>
          <w:numId w:val="19"/>
        </w:numPr>
        <w:spacing w:line="360" w:lineRule="auto"/>
        <w:jc w:val="both"/>
        <w:outlineLvl w:val="1"/>
        <w:rPr>
          <w:b/>
          <w:sz w:val="20"/>
        </w:rPr>
      </w:pPr>
      <w:bookmarkStart w:id="37" w:name="_Toc523474241"/>
      <w:r>
        <w:rPr>
          <w:b/>
          <w:sz w:val="20"/>
        </w:rPr>
        <w:t>SAUGIKLIS</w:t>
      </w:r>
      <w:bookmarkEnd w:id="37"/>
    </w:p>
    <w:p w14:paraId="62E3FDA2" w14:textId="77777777" w:rsidR="00B67CC8" w:rsidRDefault="00B67CC8" w:rsidP="00B67CC8">
      <w:pPr>
        <w:jc w:val="both"/>
        <w:rPr>
          <w:sz w:val="20"/>
          <w:lang w:val="lt-LT"/>
        </w:rPr>
      </w:pPr>
      <w:r>
        <w:rPr>
          <w:sz w:val="20"/>
          <w:lang w:val="lt-LT"/>
        </w:rPr>
        <w:t>Jei Jūsų pagalbiniame užvedimo prietaise yra saugiklis, skaitykite šią informaciją.</w:t>
      </w:r>
    </w:p>
    <w:p w14:paraId="5F8621AB" w14:textId="77777777" w:rsidR="00B67CC8" w:rsidRDefault="00B67CC8" w:rsidP="00B67CC8">
      <w:pPr>
        <w:jc w:val="both"/>
        <w:rPr>
          <w:sz w:val="20"/>
          <w:lang w:val="lt-LT"/>
        </w:rPr>
      </w:pPr>
      <w:r>
        <w:rPr>
          <w:sz w:val="20"/>
          <w:lang w:val="lt-LT"/>
        </w:rPr>
        <w:t>Saugikliai sukurti, kad apsaugotų pagalbinį užvedimo prietaisą ir transporto priemonę nuo atvirkštinio poliarumo. Jei Jūsų pagalbinis užvedimo prietaisas dar neturi saugiklio, Jūs vis tiek turite galimybę prijungti naujo tipo gnybtą su įmontuotu saugikliu. Prašome tiesiogiai susisiekti su savo platintoju ir paklausti, ar Jūsų prietaisas suderinamas.</w:t>
      </w:r>
    </w:p>
    <w:p w14:paraId="37C67397" w14:textId="77777777" w:rsidR="00B67CC8" w:rsidRDefault="00B67CC8" w:rsidP="00B67CC8">
      <w:pPr>
        <w:jc w:val="both"/>
        <w:rPr>
          <w:b/>
          <w:sz w:val="20"/>
          <w:lang w:val="lt-LT"/>
        </w:rPr>
      </w:pPr>
      <w:r>
        <w:rPr>
          <w:b/>
          <w:sz w:val="20"/>
          <w:lang w:val="lt-LT"/>
        </w:rPr>
        <w:t>Skirtingi saugiklių tipai</w:t>
      </w:r>
    </w:p>
    <w:p w14:paraId="534D32DC" w14:textId="77777777" w:rsidR="00B67CC8" w:rsidRDefault="00B67CC8" w:rsidP="00B67CC8">
      <w:pPr>
        <w:jc w:val="both"/>
        <w:rPr>
          <w:sz w:val="20"/>
          <w:lang w:val="lt-LT"/>
        </w:rPr>
      </w:pPr>
      <w:r>
        <w:rPr>
          <w:sz w:val="20"/>
          <w:lang w:val="lt-LT"/>
        </w:rPr>
        <w:t xml:space="preserve">Yra įvairių dydžių saugiklių: 300 A, 500 A, 1000 A. Prieš užsisakant naują pasitikrinkite, koks saugiklis buvo įmontuotas Jūsų prietaise. Galite paklausti savo platintojo, ar reikia keisti saugiklį. Įsitikinkite, kad naudojate tik rekomenduojamą saugiklį. Naudojant nepatvirtintą saugiklį, garantija negalios. </w:t>
      </w:r>
    </w:p>
    <w:p w14:paraId="53A4F4F1" w14:textId="77777777" w:rsidR="00B67CC8" w:rsidRDefault="00B67CC8" w:rsidP="00B67CC8">
      <w:pPr>
        <w:jc w:val="both"/>
        <w:rPr>
          <w:b/>
          <w:sz w:val="20"/>
          <w:lang w:val="lt-LT"/>
        </w:rPr>
      </w:pPr>
      <w:r>
        <w:rPr>
          <w:b/>
          <w:sz w:val="20"/>
          <w:lang w:val="lt-LT"/>
        </w:rPr>
        <w:t>Saugiklių vietos</w:t>
      </w:r>
    </w:p>
    <w:p w14:paraId="7A55A547" w14:textId="77777777" w:rsidR="00B67CC8" w:rsidRDefault="00B67CC8" w:rsidP="00B67CC8">
      <w:pPr>
        <w:jc w:val="both"/>
        <w:rPr>
          <w:sz w:val="20"/>
          <w:lang w:val="lt-LT"/>
        </w:rPr>
      </w:pPr>
      <w:r>
        <w:rPr>
          <w:sz w:val="20"/>
          <w:lang w:val="lt-LT"/>
        </w:rPr>
        <w:t>Priklausomai nuo pagalbinio užvedimo prietaiso modelio, saugiklis gali būti įmontuotas įvairiose vietose:</w:t>
      </w:r>
    </w:p>
    <w:p w14:paraId="42B28BEE" w14:textId="77777777" w:rsidR="00B67CC8" w:rsidRDefault="00B67CC8" w:rsidP="00B67CC8">
      <w:pPr>
        <w:pStyle w:val="ListParagraph"/>
        <w:numPr>
          <w:ilvl w:val="0"/>
          <w:numId w:val="20"/>
        </w:numPr>
        <w:spacing w:line="256" w:lineRule="auto"/>
        <w:jc w:val="both"/>
        <w:rPr>
          <w:sz w:val="20"/>
          <w:lang w:val="lt-LT"/>
        </w:rPr>
      </w:pPr>
      <w:r>
        <w:rPr>
          <w:sz w:val="20"/>
          <w:lang w:val="lt-LT"/>
        </w:rPr>
        <w:t xml:space="preserve">ant paties pagalbinio užvedimo prietaiso, jo priekyje arba gale; </w:t>
      </w:r>
    </w:p>
    <w:p w14:paraId="56AEFC1B" w14:textId="77777777" w:rsidR="00B67CC8" w:rsidRDefault="00B67CC8" w:rsidP="00B67CC8">
      <w:pPr>
        <w:pStyle w:val="ListParagraph"/>
        <w:numPr>
          <w:ilvl w:val="0"/>
          <w:numId w:val="20"/>
        </w:numPr>
        <w:spacing w:line="256" w:lineRule="auto"/>
        <w:jc w:val="both"/>
        <w:rPr>
          <w:sz w:val="20"/>
          <w:lang w:val="lt-LT"/>
        </w:rPr>
      </w:pPr>
      <w:r>
        <w:rPr>
          <w:sz w:val="20"/>
          <w:lang w:val="lt-LT"/>
        </w:rPr>
        <w:t xml:space="preserve">teigiamo gnybto rankenos viduje. </w:t>
      </w:r>
    </w:p>
    <w:p w14:paraId="120A7F10" w14:textId="77777777" w:rsidR="00B67CC8" w:rsidRDefault="00B67CC8" w:rsidP="00B67CC8">
      <w:pPr>
        <w:jc w:val="both"/>
        <w:rPr>
          <w:sz w:val="20"/>
          <w:lang w:val="lt-LT"/>
        </w:rPr>
      </w:pPr>
      <w:r>
        <w:rPr>
          <w:sz w:val="20"/>
          <w:lang w:val="lt-LT"/>
        </w:rPr>
        <w:t xml:space="preserve">Mūsų saugikliai turi mažą langelį, kad būtų galima pamatyti, ar saugiklis sulūžęs. Kartais, priklausomai nuo savybių, gali būti, kad į patį prietaisą bus įmontuotas papildomas atsarginis saugiklis, kad galėtumėte pasikeisti, jei prijungtasis sulūžta. Saugiklius labai paprasta pakeisti. Pirmiausiai atsuktuvu atidarykite langelį ir išimkite du varžtus, kurie laiko saugiklį. Būkite atsargūs, kad neišimtumėte dviejų už saugiklio esančių varžtų. Tuomet pakeiskite saugiklį ir priveržkite du varžtus, kad jie laikytų saugiklį. Taip pat atkreipkite dėmesį, kad fiziniai saugiklio matmenys skiriasi, priklausomai nuo to, ar saugiklis skirtas pačiam pagalbiniam užvedimo prietaisui, ar įmontuotas gnybto viduje. </w:t>
      </w:r>
    </w:p>
    <w:p w14:paraId="37B947D4" w14:textId="6FF1E4FA" w:rsidR="00B67CC8" w:rsidRDefault="00B67CC8" w:rsidP="00B67CC8">
      <w:pPr>
        <w:jc w:val="both"/>
        <w:rPr>
          <w:sz w:val="20"/>
          <w:lang w:val="lt-LT"/>
        </w:rPr>
      </w:pPr>
      <w:r>
        <w:rPr>
          <w:noProof/>
        </w:rPr>
        <w:drawing>
          <wp:anchor distT="0" distB="0" distL="114300" distR="114300" simplePos="0" relativeHeight="251691008" behindDoc="1" locked="0" layoutInCell="1" allowOverlap="1" wp14:anchorId="4B17A6A3" wp14:editId="36E0FA5F">
            <wp:simplePos x="0" y="0"/>
            <wp:positionH relativeFrom="column">
              <wp:posOffset>2077085</wp:posOffset>
            </wp:positionH>
            <wp:positionV relativeFrom="paragraph">
              <wp:posOffset>31115</wp:posOffset>
            </wp:positionV>
            <wp:extent cx="859790" cy="1159510"/>
            <wp:effectExtent l="154940" t="245110" r="152400" b="24765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5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3538019">
                      <a:off x="0" y="0"/>
                      <a:ext cx="859790" cy="115951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92032" behindDoc="0" locked="0" layoutInCell="1" allowOverlap="1" wp14:anchorId="6560A889" wp14:editId="612EB957">
                <wp:simplePos x="0" y="0"/>
                <wp:positionH relativeFrom="column">
                  <wp:posOffset>2011680</wp:posOffset>
                </wp:positionH>
                <wp:positionV relativeFrom="paragraph">
                  <wp:posOffset>210185</wp:posOffset>
                </wp:positionV>
                <wp:extent cx="324485" cy="110490"/>
                <wp:effectExtent l="68898" t="7302" r="68262" b="0"/>
                <wp:wrapNone/>
                <wp:docPr id="24" name="Arrow: Right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3614051">
                          <a:off x="0" y="0"/>
                          <a:ext cx="324485" cy="110490"/>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DBDB7" id="Arrow: Right 24" o:spid="_x0000_s1026" type="#_x0000_t13" style="position:absolute;margin-left:158.4pt;margin-top:16.55pt;width:25.55pt;height:8.7pt;rotation:3947507fd;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" adj="17923" fillcolor="#4f7ac7 [3028]" strokecolor="#4472c4 [3204]" strokeweight=".5pt">
                <v:fill color2="#416fc3 [3172]" rotate="t" colors="0 #6083cb;.5 #3e70ca;1 #2e61ba" focus="100%" type="gradient">
                  <o:fill v:ext="view" type="gradientUnscaled"/>
                </v:fill>
                <v:path arrowok="t"/>
              </v:shape>
            </w:pict>
          </mc:Fallback>
        </mc:AlternateContent>
      </w:r>
      <w:r>
        <w:rPr>
          <w:sz w:val="20"/>
          <w:lang w:val="lt-LT"/>
        </w:rPr>
        <w:t>Saugiklis ant teigiamo gnybto:</w:t>
      </w:r>
      <w:r>
        <w:rPr>
          <w:noProof/>
          <w:lang w:val="lt-LT" w:eastAsia="zh-CN"/>
        </w:rPr>
        <w:t xml:space="preserve"> </w:t>
      </w:r>
    </w:p>
    <w:p w14:paraId="5A0560A3" w14:textId="77777777" w:rsidR="00B67CC8" w:rsidRDefault="00B67CC8" w:rsidP="00B67CC8">
      <w:pPr>
        <w:jc w:val="both"/>
        <w:rPr>
          <w:sz w:val="20"/>
          <w:lang w:val="lt-LT"/>
        </w:rPr>
      </w:pPr>
    </w:p>
    <w:p w14:paraId="1B593824" w14:textId="77777777" w:rsidR="00B67CC8" w:rsidRDefault="00B67CC8" w:rsidP="00B67CC8">
      <w:pPr>
        <w:jc w:val="both"/>
        <w:rPr>
          <w:sz w:val="20"/>
          <w:lang w:val="lt-LT"/>
        </w:rPr>
      </w:pPr>
    </w:p>
    <w:p w14:paraId="48CB7845" w14:textId="77777777" w:rsidR="00B67CC8" w:rsidRDefault="00B67CC8" w:rsidP="00B67CC8">
      <w:pPr>
        <w:rPr>
          <w:sz w:val="20"/>
          <w:lang w:val="lt-LT"/>
        </w:rPr>
      </w:pPr>
      <w:r>
        <w:rPr>
          <w:sz w:val="20"/>
          <w:lang w:val="lt-LT"/>
        </w:rPr>
        <w:br w:type="page"/>
      </w:r>
    </w:p>
    <w:p w14:paraId="40D1DBF0" w14:textId="77777777" w:rsidR="00B67CC8" w:rsidRDefault="00B67CC8" w:rsidP="00B67CC8">
      <w:pPr>
        <w:pStyle w:val="ListParagraph"/>
        <w:numPr>
          <w:ilvl w:val="1"/>
          <w:numId w:val="19"/>
        </w:numPr>
        <w:spacing w:line="360" w:lineRule="auto"/>
        <w:jc w:val="both"/>
        <w:outlineLvl w:val="1"/>
        <w:rPr>
          <w:b/>
          <w:sz w:val="20"/>
          <w:lang w:val="lt-LT"/>
        </w:rPr>
      </w:pPr>
      <w:bookmarkStart w:id="38" w:name="_Toc523474242"/>
      <w:r>
        <w:rPr>
          <w:b/>
          <w:sz w:val="20"/>
          <w:lang w:val="lt-LT"/>
        </w:rPr>
        <w:lastRenderedPageBreak/>
        <w:t>ĮJUNGIMO / IŠJUNGIMO („ON / OFF“) JUNGIKLIS</w:t>
      </w:r>
      <w:bookmarkEnd w:id="38"/>
    </w:p>
    <w:p w14:paraId="4DEF5D1B" w14:textId="77777777" w:rsidR="00B67CC8" w:rsidRDefault="00B67CC8" w:rsidP="00B67CC8">
      <w:pPr>
        <w:jc w:val="both"/>
        <w:rPr>
          <w:sz w:val="20"/>
          <w:lang w:val="lt-LT"/>
        </w:rPr>
      </w:pPr>
      <w:r>
        <w:rPr>
          <w:sz w:val="20"/>
          <w:lang w:val="lt-LT"/>
        </w:rPr>
        <w:t>Jei Jūsų pagalbinis užvedimo prietaisas turi įjungimo / išjungimo („ON / OFF“) jungiklį, skaitykite šią informaciją.</w:t>
      </w:r>
    </w:p>
    <w:p w14:paraId="72D3A341" w14:textId="77777777" w:rsidR="00B67CC8" w:rsidRDefault="00B67CC8" w:rsidP="00B67CC8">
      <w:pPr>
        <w:jc w:val="both"/>
        <w:rPr>
          <w:sz w:val="20"/>
          <w:lang w:val="lt-LT"/>
        </w:rPr>
      </w:pPr>
      <w:r>
        <w:rPr>
          <w:sz w:val="20"/>
          <w:lang w:val="lt-LT"/>
        </w:rPr>
        <w:t>Skirtingi jungiklių tipai:</w:t>
      </w:r>
    </w:p>
    <w:p w14:paraId="3C2AFBA2" w14:textId="77777777" w:rsidR="00B67CC8" w:rsidRDefault="00B67CC8" w:rsidP="00B67CC8">
      <w:pPr>
        <w:pStyle w:val="ListParagraph"/>
        <w:numPr>
          <w:ilvl w:val="0"/>
          <w:numId w:val="20"/>
        </w:numPr>
        <w:spacing w:line="256" w:lineRule="auto"/>
        <w:jc w:val="both"/>
        <w:rPr>
          <w:sz w:val="20"/>
          <w:lang w:val="lt-LT"/>
        </w:rPr>
      </w:pPr>
      <w:r>
        <w:rPr>
          <w:sz w:val="20"/>
          <w:lang w:val="lt-LT"/>
        </w:rPr>
        <w:t>ant paties pagalbinio užvedimo prietaiso;</w:t>
      </w:r>
    </w:p>
    <w:p w14:paraId="58045BFA" w14:textId="77777777" w:rsidR="00B67CC8" w:rsidRDefault="00B67CC8" w:rsidP="00B67CC8">
      <w:pPr>
        <w:pStyle w:val="ListParagraph"/>
        <w:numPr>
          <w:ilvl w:val="0"/>
          <w:numId w:val="20"/>
        </w:numPr>
        <w:spacing w:line="256" w:lineRule="auto"/>
        <w:jc w:val="both"/>
        <w:rPr>
          <w:sz w:val="20"/>
          <w:lang w:val="lt-LT"/>
        </w:rPr>
      </w:pPr>
      <w:r>
        <w:rPr>
          <w:sz w:val="20"/>
          <w:lang w:val="lt-LT"/>
        </w:rPr>
        <w:t>neigiamo (juodo) gnybto rankenos viduje.</w:t>
      </w:r>
    </w:p>
    <w:p w14:paraId="3A4975C4" w14:textId="77777777" w:rsidR="00B67CC8" w:rsidRDefault="00B67CC8" w:rsidP="00B67CC8">
      <w:pPr>
        <w:jc w:val="both"/>
        <w:rPr>
          <w:sz w:val="6"/>
          <w:lang w:val="lt-LT"/>
        </w:rPr>
      </w:pPr>
      <w:r>
        <w:rPr>
          <w:sz w:val="20"/>
          <w:lang w:val="lt-LT"/>
        </w:rPr>
        <w:t>Ant paties prietaiso esančiu jungikliu išjunkite („OFF“) arba įjunkite („ON“) prietaisą pagal žymas. Norėdami įjungti („ON“), gnybto viduje stumkite spaustuką aukštyn, o norėdami išjungti („OFF“) – žemyn. Ant rankenos taip pat yra Jūsų informacijai skirtas ženklas. Žr. žemiau pateiktą paveikslėlį. Nenaudojant prietaiso arba prijungiant gnybtus prie transporto priemonės ar akumuliatoriaus, visuomet laikykite prietaisą išjungtą („OFF“). Įjunkite tik tuomet, kai įsitikinote, kad gnybtai tinkamai prijungti prie transporto priemonės. Kai transporto priemonė užvesta, pirmiausiai nuimkite neigiamą gnybtą, tuomet nustatykite įjungimo / išjungimo („ON / OFF“) mygtuką į išjungimo („OFF“) padėtį, o po to nuimkite teigiamą gnybtą.</w:t>
      </w:r>
    </w:p>
    <w:p w14:paraId="2F37A1EB" w14:textId="40F60C56" w:rsidR="00B67CC8" w:rsidRDefault="00B67CC8" w:rsidP="00B67CC8">
      <w:pPr>
        <w:jc w:val="both"/>
        <w:rPr>
          <w:sz w:val="20"/>
          <w:lang w:val="lt-LT"/>
        </w:rPr>
      </w:pPr>
      <w:r>
        <w:rPr>
          <w:noProof/>
        </w:rPr>
        <w:drawing>
          <wp:anchor distT="0" distB="0" distL="114300" distR="114300" simplePos="0" relativeHeight="251688960" behindDoc="1" locked="0" layoutInCell="1" allowOverlap="1" wp14:anchorId="482E6A22" wp14:editId="1BE87C52">
            <wp:simplePos x="0" y="0"/>
            <wp:positionH relativeFrom="column">
              <wp:posOffset>2362835</wp:posOffset>
            </wp:positionH>
            <wp:positionV relativeFrom="paragraph">
              <wp:posOffset>26035</wp:posOffset>
            </wp:positionV>
            <wp:extent cx="1086485" cy="1449705"/>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86485" cy="144970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9984" behindDoc="0" locked="0" layoutInCell="1" allowOverlap="1" wp14:anchorId="37AA7670" wp14:editId="0CAA3DF9">
                <wp:simplePos x="0" y="0"/>
                <wp:positionH relativeFrom="column">
                  <wp:posOffset>2594610</wp:posOffset>
                </wp:positionH>
                <wp:positionV relativeFrom="paragraph">
                  <wp:posOffset>511175</wp:posOffset>
                </wp:positionV>
                <wp:extent cx="376555" cy="146685"/>
                <wp:effectExtent l="635" t="18415" r="43180" b="24130"/>
                <wp:wrapNone/>
                <wp:docPr id="22" name="Arrow: Right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376555" cy="146685"/>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018206" id="Arrow: Right 22" o:spid="_x0000_s1026" type="#_x0000_t13" style="position:absolute;margin-left:204.3pt;margin-top:40.25pt;width:29.65pt;height:11.55pt;rotation:-9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" adj="17393" fillcolor="#4f7ac7 [3028]" strokecolor="#4472c4 [3204]" strokeweight=".5pt">
                <v:fill color2="#416fc3 [3172]" rotate="t" colors="0 #6083cb;.5 #3e70ca;1 #2e61ba" focus="100%" type="gradient">
                  <o:fill v:ext="view" type="gradientUnscaled"/>
                </v:fill>
                <v:path arrowok="t"/>
              </v:shape>
            </w:pict>
          </mc:Fallback>
        </mc:AlternateContent>
      </w:r>
    </w:p>
    <w:p w14:paraId="044B7351" w14:textId="77777777" w:rsidR="00B67CC8" w:rsidRDefault="00B67CC8" w:rsidP="00B67CC8">
      <w:pPr>
        <w:rPr>
          <w:lang w:val="lt-LT"/>
        </w:rPr>
      </w:pPr>
      <w:r>
        <w:rPr>
          <w:lang w:val="lt-LT"/>
        </w:rPr>
        <w:t>Neigiamų gnybtų įjungimo / išjungimo</w:t>
      </w:r>
    </w:p>
    <w:p w14:paraId="5D938DB7" w14:textId="77777777" w:rsidR="00B67CC8" w:rsidRDefault="00B67CC8" w:rsidP="00B67CC8">
      <w:pPr>
        <w:rPr>
          <w:lang w:val="lt-LT"/>
        </w:rPr>
      </w:pPr>
      <w:r>
        <w:rPr>
          <w:lang w:val="lt-LT"/>
        </w:rPr>
        <w:t>spaustukas</w:t>
      </w:r>
    </w:p>
    <w:p w14:paraId="00B09487" w14:textId="77777777" w:rsidR="00B67CC8" w:rsidRDefault="00B67CC8" w:rsidP="00B67CC8">
      <w:pPr>
        <w:pStyle w:val="ListParagraph"/>
        <w:numPr>
          <w:ilvl w:val="0"/>
          <w:numId w:val="20"/>
        </w:numPr>
        <w:spacing w:line="256" w:lineRule="auto"/>
        <w:rPr>
          <w:lang w:val="lt-LT"/>
        </w:rPr>
      </w:pPr>
      <w:r>
        <w:rPr>
          <w:lang w:val="lt-LT"/>
        </w:rPr>
        <w:t>Padėtis aukštyn – įjungta</w:t>
      </w:r>
    </w:p>
    <w:p w14:paraId="113EB9DD" w14:textId="77777777" w:rsidR="00B67CC8" w:rsidRDefault="00B67CC8" w:rsidP="00B67CC8">
      <w:pPr>
        <w:pStyle w:val="ListParagraph"/>
        <w:rPr>
          <w:lang w:val="lt-LT"/>
        </w:rPr>
      </w:pPr>
    </w:p>
    <w:p w14:paraId="2E6D1D51" w14:textId="77777777" w:rsidR="00B67CC8" w:rsidRDefault="00B67CC8" w:rsidP="00B67CC8">
      <w:pPr>
        <w:pStyle w:val="ListParagraph"/>
        <w:numPr>
          <w:ilvl w:val="0"/>
          <w:numId w:val="20"/>
        </w:numPr>
        <w:spacing w:line="256" w:lineRule="auto"/>
        <w:rPr>
          <w:lang w:val="lt-LT"/>
        </w:rPr>
      </w:pPr>
      <w:r>
        <w:rPr>
          <w:lang w:val="lt-LT"/>
        </w:rPr>
        <w:t>Padėtis žemyn – išjungta</w:t>
      </w:r>
    </w:p>
    <w:p w14:paraId="2B0A7D16" w14:textId="77777777" w:rsidR="00B67CC8" w:rsidRDefault="00B67CC8" w:rsidP="00B67CC8">
      <w:pPr>
        <w:rPr>
          <w:lang w:val="lt-LT"/>
        </w:rPr>
      </w:pPr>
    </w:p>
    <w:p w14:paraId="4C6D9038" w14:textId="77777777" w:rsidR="00B67CC8" w:rsidRDefault="00B67CC8" w:rsidP="00B67CC8">
      <w:pPr>
        <w:pStyle w:val="ListParagraph"/>
        <w:numPr>
          <w:ilvl w:val="1"/>
          <w:numId w:val="19"/>
        </w:numPr>
        <w:spacing w:line="360" w:lineRule="auto"/>
        <w:jc w:val="both"/>
        <w:outlineLvl w:val="1"/>
        <w:rPr>
          <w:b/>
          <w:sz w:val="20"/>
          <w:lang w:val="lt-LT"/>
        </w:rPr>
      </w:pPr>
      <w:bookmarkStart w:id="39" w:name="_Toc523474243"/>
      <w:r>
        <w:rPr>
          <w:b/>
          <w:sz w:val="20"/>
          <w:lang w:val="lt-LT"/>
        </w:rPr>
        <w:t>ATVIRKŠTINIO POLIARUMO PAVOJAUS SIGNALAS</w:t>
      </w:r>
      <w:bookmarkEnd w:id="39"/>
      <w:r>
        <w:rPr>
          <w:b/>
          <w:sz w:val="20"/>
          <w:lang w:val="lt-LT"/>
        </w:rPr>
        <w:t xml:space="preserve">  </w:t>
      </w:r>
    </w:p>
    <w:p w14:paraId="224280A9" w14:textId="77777777" w:rsidR="00B67CC8" w:rsidRDefault="00B67CC8" w:rsidP="00B67CC8">
      <w:pPr>
        <w:jc w:val="both"/>
        <w:rPr>
          <w:sz w:val="20"/>
          <w:lang w:val="lt-LT"/>
        </w:rPr>
      </w:pPr>
      <w:r>
        <w:rPr>
          <w:sz w:val="20"/>
          <w:lang w:val="lt-LT"/>
        </w:rPr>
        <w:t>Kai nustatomas atvirkštinis poliarumas, atvirkštinio poliarumo pavojaus signalas arba zumeris skleis garsą ir šviesą.</w:t>
      </w:r>
    </w:p>
    <w:p w14:paraId="6C4E9A20" w14:textId="77777777" w:rsidR="00B67CC8" w:rsidRDefault="00B67CC8" w:rsidP="00B67CC8">
      <w:pPr>
        <w:jc w:val="both"/>
        <w:rPr>
          <w:sz w:val="20"/>
          <w:lang w:val="lt-LT"/>
        </w:rPr>
      </w:pPr>
      <w:r>
        <w:rPr>
          <w:sz w:val="20"/>
          <w:lang w:val="lt-LT"/>
        </w:rPr>
        <w:t xml:space="preserve">Jis veikia tik kartu su įjungimo / išjungimo („ON / OFF“) mygtuku, esančių pagalbiniame užvedimo prietaise arba 12/24 V modelyje. Kad tikrai žinotumėte, jog jis naudojamas tinkamai, pagalbinį užvedimo prietaisą prieš naudojant visuomet laikykite išjungtą arba atjungtą. Po to prijunkite gnybtus prie transporto priemonės išvadų arba akumuliatoriaus, o tuo metu pavojaus signalas skleis triukšmą ir šviesą nustačius, kad sujungta sukeitus polius. Jei gnybtai tinkamai prijungti, nieko nenutiks. Tokiu atveju </w:t>
      </w:r>
      <w:r>
        <w:rPr>
          <w:sz w:val="20"/>
          <w:lang w:val="lt-LT"/>
        </w:rPr>
        <w:lastRenderedPageBreak/>
        <w:t xml:space="preserve">galite įjungti prietaisą arba pasirinkti tinkamą 12/24 V modelio įtampą prieš užvedant transporto priemonę pagalbiniu būdu. </w:t>
      </w:r>
    </w:p>
    <w:p w14:paraId="1E7BA973" w14:textId="77777777" w:rsidR="00B67CC8" w:rsidRDefault="00B67CC8" w:rsidP="00B67CC8">
      <w:pPr>
        <w:pStyle w:val="ListParagraph"/>
        <w:numPr>
          <w:ilvl w:val="1"/>
          <w:numId w:val="19"/>
        </w:numPr>
        <w:spacing w:line="256" w:lineRule="auto"/>
        <w:jc w:val="both"/>
        <w:outlineLvl w:val="1"/>
        <w:rPr>
          <w:b/>
          <w:sz w:val="20"/>
        </w:rPr>
      </w:pPr>
      <w:bookmarkStart w:id="40" w:name="_Toc523474244"/>
      <w:r>
        <w:rPr>
          <w:b/>
          <w:sz w:val="20"/>
        </w:rPr>
        <w:t xml:space="preserve">12/24 </w:t>
      </w:r>
      <w:proofErr w:type="gramStart"/>
      <w:r>
        <w:rPr>
          <w:b/>
          <w:sz w:val="20"/>
        </w:rPr>
        <w:t>V  JUNGTIS</w:t>
      </w:r>
      <w:proofErr w:type="gramEnd"/>
      <w:r>
        <w:rPr>
          <w:b/>
          <w:sz w:val="20"/>
        </w:rPr>
        <w:t xml:space="preserve">  /  JUNGIKLIS</w:t>
      </w:r>
      <w:bookmarkEnd w:id="40"/>
    </w:p>
    <w:p w14:paraId="092062F1" w14:textId="77777777" w:rsidR="00B67CC8" w:rsidRDefault="00B67CC8" w:rsidP="00B67CC8">
      <w:pPr>
        <w:jc w:val="both"/>
        <w:rPr>
          <w:sz w:val="20"/>
          <w:lang w:val="lt-LT"/>
        </w:rPr>
      </w:pPr>
      <w:r>
        <w:rPr>
          <w:sz w:val="20"/>
          <w:lang w:val="lt-LT"/>
        </w:rPr>
        <w:t>12/24 V modeliai turi jungiklį arba raudoną jungtį. Abiem atvejais prietaisą galima išjungti nustatant jungiklį ties centrine padėtimi („OFF“) arba ištraukiant raudoną jungtį (netraukite už laidų, tik už jungties rankenos).</w:t>
      </w:r>
    </w:p>
    <w:p w14:paraId="3A8079F0" w14:textId="77777777" w:rsidR="00B67CC8" w:rsidRDefault="00B67CC8" w:rsidP="00B67CC8">
      <w:pPr>
        <w:jc w:val="both"/>
        <w:rPr>
          <w:sz w:val="20"/>
          <w:lang w:val="lt-LT"/>
        </w:rPr>
      </w:pPr>
      <w:r>
        <w:rPr>
          <w:sz w:val="20"/>
          <w:lang w:val="lt-LT"/>
        </w:rPr>
        <w:t>Tuomet, norėdami pasirinkti tinkamą įtampą, žr. transporto priemonės akumuliatorių (skaitykite pačios transporto priemonės akumuliatoriaus naudotojo vadovą). Kai įsitikinote dėl įtampos, pasukite jungiklį ties 12 V arba 24 V arba įkiškite raudoną jungtį iš 12 V arba 24 V pusės. Svarbu pasirinkti tinkamą įtampą, kad transporto priemonė arba pagalbinis užvedimo prietaisas nesugestų ir būtų išvengta sprogimo dėl viršįtampio.</w:t>
      </w:r>
    </w:p>
    <w:p w14:paraId="6DD2C37A" w14:textId="77777777" w:rsidR="00B67CC8" w:rsidRDefault="00B67CC8" w:rsidP="00B67CC8">
      <w:pPr>
        <w:jc w:val="both"/>
        <w:rPr>
          <w:sz w:val="20"/>
        </w:rPr>
      </w:pPr>
      <w:r>
        <w:rPr>
          <w:sz w:val="20"/>
          <w:lang w:val="lt-LT"/>
        </w:rPr>
        <w:t>Prieš įjungiant prietaisą įsitikinkite, kad gnybtai tinkamai prijungti ir kad nėra atvirkštinio poliarumo. Tuomet įjunkite pagalbinį užvedimo prietaisą, kad galėtumėte užvesti transporto priemonę. Užvedus transporto priemonę, pirmiausiai nuimkite neigiamą gnybtą, po to išjunkite pagalbinį užvedimo prietaisą ir nuimkite teigiamą gnybtą.</w:t>
      </w:r>
    </w:p>
    <w:p w14:paraId="49A2109D" w14:textId="77777777" w:rsidR="00B67CC8" w:rsidRDefault="00B67CC8" w:rsidP="00B67CC8">
      <w:pPr>
        <w:pStyle w:val="ListParagraph"/>
        <w:numPr>
          <w:ilvl w:val="1"/>
          <w:numId w:val="19"/>
        </w:numPr>
        <w:spacing w:line="360" w:lineRule="auto"/>
        <w:jc w:val="both"/>
        <w:outlineLvl w:val="1"/>
        <w:rPr>
          <w:b/>
          <w:sz w:val="20"/>
        </w:rPr>
      </w:pPr>
      <w:bookmarkStart w:id="41" w:name="_Toc523474245"/>
      <w:r>
        <w:rPr>
          <w:b/>
          <w:sz w:val="20"/>
        </w:rPr>
        <w:t>ĮKROVIMO BŪSENA</w:t>
      </w:r>
      <w:bookmarkEnd w:id="41"/>
    </w:p>
    <w:p w14:paraId="69642316" w14:textId="77777777" w:rsidR="00B67CC8" w:rsidRDefault="00B67CC8" w:rsidP="00B67CC8">
      <w:pPr>
        <w:jc w:val="both"/>
        <w:rPr>
          <w:sz w:val="20"/>
          <w:lang w:val="lt-LT"/>
        </w:rPr>
      </w:pPr>
      <w:r>
        <w:rPr>
          <w:sz w:val="20"/>
          <w:lang w:val="lt-LT"/>
        </w:rPr>
        <w:t>Skirtingų modelių įkrovimo būsena skiriasi. Šie voltmetrai skirti tam, kad informuotų Jus, ar pagalbinis užvedimo prietaisas įkrautas, ar ne. Įtampos indikatoriai yra skirtingų tipų:</w:t>
      </w:r>
    </w:p>
    <w:p w14:paraId="41A2EAD8" w14:textId="77777777" w:rsidR="00B67CC8" w:rsidRDefault="00B67CC8" w:rsidP="00B67CC8">
      <w:pPr>
        <w:pStyle w:val="ListParagraph"/>
        <w:numPr>
          <w:ilvl w:val="0"/>
          <w:numId w:val="20"/>
        </w:numPr>
        <w:spacing w:line="256" w:lineRule="auto"/>
        <w:jc w:val="both"/>
        <w:rPr>
          <w:sz w:val="20"/>
          <w:lang w:val="lt-LT"/>
        </w:rPr>
      </w:pPr>
      <w:r>
        <w:rPr>
          <w:b/>
          <w:sz w:val="20"/>
          <w:lang w:val="lt-LT"/>
        </w:rPr>
        <w:t>LED voltmetras</w:t>
      </w:r>
      <w:r>
        <w:rPr>
          <w:sz w:val="20"/>
          <w:lang w:val="lt-LT"/>
        </w:rPr>
        <w:t xml:space="preserve">: sudarytas iš 5 LED lempučių, besikeičiančių nuo raudonos į oranžinę ir žalią. Šiuo būdu lengva suprasti, ar Jūsų prietaisas įkrautas, ar ne. Kai 4 LED lemputės šviečia, tai reiškia, kad Jūsų prietaisas paruoštas naudoti. 5-ta LED lemputė įsijungs tik tuomet, kai prietaisas prijungtas prie kroviklio (ir visiškai įkrautas) arba kai prijungtas prie </w:t>
      </w:r>
      <w:r>
        <w:rPr>
          <w:b/>
          <w:sz w:val="20"/>
          <w:lang w:val="lt-LT"/>
        </w:rPr>
        <w:t>veikiančio</w:t>
      </w:r>
      <w:r>
        <w:rPr>
          <w:sz w:val="20"/>
          <w:lang w:val="lt-LT"/>
        </w:rPr>
        <w:t xml:space="preserve"> generatoriaus. Užvedus transporto priemonę, palikite pagalbinį užvedimo prietaisą prijungtą prie generatoriaus </w:t>
      </w:r>
      <w:r>
        <w:rPr>
          <w:b/>
          <w:sz w:val="20"/>
          <w:lang w:val="lt-LT"/>
        </w:rPr>
        <w:t>ne ilgiau kaip</w:t>
      </w:r>
      <w:r>
        <w:rPr>
          <w:sz w:val="20"/>
          <w:lang w:val="lt-LT"/>
        </w:rPr>
        <w:t xml:space="preserve"> 10 sekundžių. Jei 5-ta žalia LED lemputė neįsijungia, reiškia, kad Jūsų generatorius veikia netinkamai; </w:t>
      </w:r>
    </w:p>
    <w:p w14:paraId="221830DE" w14:textId="77777777" w:rsidR="00B67CC8" w:rsidRDefault="00B67CC8" w:rsidP="00B67CC8">
      <w:pPr>
        <w:pStyle w:val="ListParagraph"/>
        <w:jc w:val="both"/>
        <w:rPr>
          <w:sz w:val="20"/>
          <w:lang w:val="lt-LT"/>
        </w:rPr>
      </w:pPr>
    </w:p>
    <w:p w14:paraId="15178AAB" w14:textId="77777777" w:rsidR="00B67CC8" w:rsidRDefault="00B67CC8" w:rsidP="00B67CC8">
      <w:pPr>
        <w:pStyle w:val="ListParagraph"/>
        <w:numPr>
          <w:ilvl w:val="0"/>
          <w:numId w:val="20"/>
        </w:numPr>
        <w:spacing w:line="256" w:lineRule="auto"/>
        <w:ind w:right="-69"/>
        <w:jc w:val="both"/>
        <w:outlineLvl w:val="1"/>
        <w:rPr>
          <w:sz w:val="20"/>
        </w:rPr>
      </w:pPr>
      <w:bookmarkStart w:id="42" w:name="_Toc523474246"/>
      <w:bookmarkStart w:id="43" w:name="_Toc523472372"/>
      <w:bookmarkStart w:id="44" w:name="_Toc523387419"/>
      <w:bookmarkStart w:id="45" w:name="_Toc523381190"/>
      <w:bookmarkStart w:id="46" w:name="_Toc523380969"/>
      <w:r>
        <w:rPr>
          <w:b/>
          <w:sz w:val="20"/>
          <w:lang w:val="lt-LT"/>
        </w:rPr>
        <w:t>skaitmeninis / analoginis voltmetras</w:t>
      </w:r>
      <w:r>
        <w:rPr>
          <w:sz w:val="20"/>
          <w:lang w:val="lt-LT"/>
        </w:rPr>
        <w:t xml:space="preserve">: šie du voltmetrai rodys tik pagalbinio užvedimo prietaiso įtampą. Jei pagalbinio užvedimo prietaiso įtampa mažesnė kaip 12,7 V, turite jį įkrauti. Kai paliekate pagalbinį užvedimo prietaisą prijungtą prie transporto priemonės </w:t>
      </w:r>
      <w:r>
        <w:rPr>
          <w:b/>
          <w:sz w:val="20"/>
          <w:lang w:val="lt-LT"/>
        </w:rPr>
        <w:t>ne ilgiau kaip</w:t>
      </w:r>
      <w:r>
        <w:rPr>
          <w:sz w:val="20"/>
          <w:lang w:val="lt-LT"/>
        </w:rPr>
        <w:t xml:space="preserve"> 10 sekundžių, voltmetras </w:t>
      </w:r>
      <w:r>
        <w:rPr>
          <w:sz w:val="20"/>
          <w:lang w:val="lt-LT"/>
        </w:rPr>
        <w:lastRenderedPageBreak/>
        <w:t xml:space="preserve">turėtų rodyti generatoriaus įtampą, iš kurios sužinosite, ar generatorius veikia tinkamai </w:t>
      </w:r>
      <w:r>
        <w:rPr>
          <w:i/>
          <w:sz w:val="20"/>
          <w:lang w:val="lt-LT"/>
        </w:rPr>
        <w:t>(veikiančio generatoriaus įtampa – maždaug 14 V)</w:t>
      </w:r>
      <w:r>
        <w:rPr>
          <w:sz w:val="20"/>
          <w:lang w:val="lt-LT"/>
        </w:rPr>
        <w:t>.</w:t>
      </w:r>
      <w:bookmarkEnd w:id="42"/>
      <w:bookmarkEnd w:id="43"/>
      <w:bookmarkEnd w:id="44"/>
      <w:bookmarkEnd w:id="45"/>
      <w:bookmarkEnd w:id="46"/>
    </w:p>
    <w:p w14:paraId="432F89AE" w14:textId="77777777" w:rsidR="00B67CC8" w:rsidRDefault="00B67CC8" w:rsidP="00B67CC8">
      <w:pPr>
        <w:pStyle w:val="ListParagraph"/>
        <w:jc w:val="both"/>
        <w:outlineLvl w:val="1"/>
        <w:rPr>
          <w:sz w:val="20"/>
        </w:rPr>
      </w:pPr>
    </w:p>
    <w:p w14:paraId="11C19D99" w14:textId="77777777" w:rsidR="00B67CC8" w:rsidRDefault="00B67CC8" w:rsidP="00B67CC8">
      <w:pPr>
        <w:pStyle w:val="ListParagraph"/>
        <w:numPr>
          <w:ilvl w:val="1"/>
          <w:numId w:val="19"/>
        </w:numPr>
        <w:spacing w:line="360" w:lineRule="auto"/>
        <w:jc w:val="both"/>
        <w:outlineLvl w:val="1"/>
        <w:rPr>
          <w:b/>
          <w:sz w:val="20"/>
        </w:rPr>
      </w:pPr>
      <w:bookmarkStart w:id="47" w:name="_Toc523474247"/>
      <w:r>
        <w:rPr>
          <w:b/>
          <w:sz w:val="20"/>
        </w:rPr>
        <w:t>ĮKROVIMO BŪDAI</w:t>
      </w:r>
      <w:bookmarkEnd w:id="47"/>
    </w:p>
    <w:p w14:paraId="4BC7B1B3" w14:textId="77777777" w:rsidR="00B67CC8" w:rsidRDefault="00B67CC8" w:rsidP="00B67CC8">
      <w:pPr>
        <w:jc w:val="both"/>
        <w:rPr>
          <w:sz w:val="20"/>
          <w:lang w:val="lt-LT"/>
        </w:rPr>
      </w:pPr>
      <w:r>
        <w:rPr>
          <w:sz w:val="20"/>
          <w:lang w:val="lt-LT"/>
        </w:rPr>
        <w:t>Pagalbinio užvedimo prietaisams skirti įvairių tipų krovikliai.</w:t>
      </w:r>
    </w:p>
    <w:p w14:paraId="46F905EE" w14:textId="77777777" w:rsidR="00B67CC8" w:rsidRDefault="00B67CC8" w:rsidP="00B67CC8">
      <w:pPr>
        <w:jc w:val="both"/>
        <w:rPr>
          <w:sz w:val="20"/>
          <w:lang w:val="lt-LT"/>
        </w:rPr>
      </w:pPr>
      <w:r>
        <w:rPr>
          <w:b/>
          <w:sz w:val="20"/>
          <w:lang w:val="lt-LT"/>
        </w:rPr>
        <w:t>Automatiniai krovikliai:</w:t>
      </w:r>
      <w:r>
        <w:rPr>
          <w:sz w:val="20"/>
          <w:lang w:val="lt-LT"/>
        </w:rPr>
        <w:t xml:space="preserve"> </w:t>
      </w:r>
      <w:r>
        <w:rPr>
          <w:sz w:val="20"/>
          <w:lang w:val="lt-LT"/>
        </w:rPr>
        <w:tab/>
      </w:r>
      <w:r>
        <w:rPr>
          <w:sz w:val="20"/>
          <w:lang w:val="lt-LT"/>
        </w:rPr>
        <w:br/>
        <w:t xml:space="preserve">ši serija vadinama „LESA“. Į ją įeina 12 V ar 24 V. Ši serija visiškai automatinė, o tai reiškia, kad per daug neįkraus pagalbinio užvedimo prietaiso. </w:t>
      </w:r>
    </w:p>
    <w:p w14:paraId="5A65567F" w14:textId="77777777" w:rsidR="00B67CC8" w:rsidRDefault="00B67CC8" w:rsidP="00B67CC8">
      <w:pPr>
        <w:jc w:val="both"/>
        <w:rPr>
          <w:sz w:val="20"/>
          <w:lang w:val="lt-LT"/>
        </w:rPr>
      </w:pPr>
      <w:r>
        <w:rPr>
          <w:b/>
          <w:sz w:val="20"/>
          <w:lang w:val="lt-LT"/>
        </w:rPr>
        <w:t>„LESA1“ automobilinis kroviklis:</w:t>
      </w:r>
      <w:r>
        <w:rPr>
          <w:sz w:val="20"/>
          <w:lang w:val="lt-LT"/>
        </w:rPr>
        <w:tab/>
      </w:r>
      <w:r>
        <w:rPr>
          <w:sz w:val="20"/>
          <w:lang w:val="lt-LT"/>
        </w:rPr>
        <w:br/>
        <w:t>šis įkrovimo laidas skirtas tik pagalbiniams užvedimo prietaisams su baterijomis. Jis skirtas įkrauti pagalbinį užvedimo prietaisą, važiavimo metu įjungus į cigarų uždegimo lizdą. Pasirūpinkite, kad jis būtų atjungtas, kai transporto priemonė neveikia, kad akumuliatorius neišsikrautų.</w:t>
      </w:r>
    </w:p>
    <w:p w14:paraId="7CB43A92" w14:textId="77777777" w:rsidR="00B67CC8" w:rsidRDefault="00B67CC8" w:rsidP="00B67CC8">
      <w:pPr>
        <w:jc w:val="both"/>
        <w:rPr>
          <w:sz w:val="20"/>
          <w:lang w:val="lt-LT"/>
        </w:rPr>
      </w:pPr>
      <w:r>
        <w:rPr>
          <w:b/>
          <w:sz w:val="20"/>
          <w:lang w:val="lt-LT"/>
        </w:rPr>
        <w:t xml:space="preserve">Išmanieji krovikliai: </w:t>
      </w:r>
      <w:r>
        <w:rPr>
          <w:b/>
          <w:sz w:val="20"/>
          <w:lang w:val="lt-LT"/>
        </w:rPr>
        <w:tab/>
      </w:r>
      <w:r>
        <w:rPr>
          <w:sz w:val="20"/>
          <w:lang w:val="lt-LT"/>
        </w:rPr>
        <w:br/>
        <w:t xml:space="preserve">tai taip pat visa serija 6 V, 12 V ir 24 V kroviklių. Kai kroviklis įjungtas į lizdą ar prijungtas tiesiogiai prie gnybtų, norėdami pradėti įkrovimą, spauskite ant kroviklio pažymėtą „snaigės“ (AGM) režimą. Įsitikinkite, kad pasirinkote tinkamą įtampą atsižvelgiant į transporto priemonę arba akumuliatorių. </w:t>
      </w:r>
    </w:p>
    <w:p w14:paraId="2937FD95" w14:textId="77777777" w:rsidR="00B67CC8" w:rsidRDefault="00B67CC8" w:rsidP="00B67CC8">
      <w:pPr>
        <w:jc w:val="both"/>
        <w:rPr>
          <w:sz w:val="20"/>
          <w:lang w:val="lt-LT"/>
        </w:rPr>
      </w:pPr>
      <w:r>
        <w:rPr>
          <w:b/>
          <w:sz w:val="20"/>
          <w:lang w:val="lt-LT"/>
        </w:rPr>
        <w:t>Pagalbinių užvedimo prietaisų krovikliai be baterijų:</w:t>
      </w:r>
      <w:r>
        <w:rPr>
          <w:sz w:val="20"/>
          <w:lang w:val="lt-LT"/>
        </w:rPr>
        <w:t xml:space="preserve"> </w:t>
      </w:r>
      <w:r>
        <w:rPr>
          <w:sz w:val="20"/>
          <w:lang w:val="lt-LT"/>
        </w:rPr>
        <w:tab/>
      </w:r>
      <w:r>
        <w:rPr>
          <w:sz w:val="20"/>
          <w:lang w:val="lt-LT"/>
        </w:rPr>
        <w:br/>
        <w:t xml:space="preserve">ši serija pavadinta „CAP“. Yra įvairių dydžių, sukurta mūsų pagalbinių užvedimo prietaisų be baterijų linijai. Kai prietaisas visiškai įkrautas, atjunkite kroviklį ir nelaikykite įkrovimo būsenoje. </w:t>
      </w:r>
    </w:p>
    <w:p w14:paraId="6408116C" w14:textId="77777777" w:rsidR="00B67CC8" w:rsidRDefault="00B67CC8" w:rsidP="00B67CC8">
      <w:pPr>
        <w:rPr>
          <w:sz w:val="20"/>
          <w:lang w:val="lt-LT"/>
        </w:rPr>
      </w:pPr>
      <w:r>
        <w:rPr>
          <w:b/>
          <w:sz w:val="20"/>
          <w:lang w:val="lt-LT"/>
        </w:rPr>
        <w:t>Kiti pagalbinių užvedimo prietaisų be baterijų įkrovimo būdai</w:t>
      </w:r>
      <w:r>
        <w:rPr>
          <w:sz w:val="20"/>
          <w:lang w:val="lt-LT"/>
        </w:rPr>
        <w:t>:</w:t>
      </w:r>
      <w:r>
        <w:rPr>
          <w:sz w:val="20"/>
          <w:lang w:val="lt-LT"/>
        </w:rPr>
        <w:tab/>
      </w:r>
      <w:r>
        <w:rPr>
          <w:sz w:val="20"/>
          <w:lang w:val="lt-LT"/>
        </w:rPr>
        <w:br/>
        <w:t xml:space="preserve">Galite įkrauti pagalbinį užvedimo prietaisą be baterijų, prijungiant jo gnybtus prie gerai įkrauto 12 V akumuliatoriaus. Priklausomai nuo akumuliatoriaus talpos, Jūsų pagalbinio užvedimo prietaiso įkrovimas gali užtrukti ne ilgiau kaip keletą minučių.  </w:t>
      </w:r>
      <w:r>
        <w:rPr>
          <w:sz w:val="20"/>
          <w:lang w:val="lt-LT"/>
        </w:rPr>
        <w:tab/>
      </w:r>
      <w:r>
        <w:rPr>
          <w:sz w:val="20"/>
          <w:lang w:val="lt-LT"/>
        </w:rPr>
        <w:br/>
        <w:t xml:space="preserve">Kitas būdas įkrauti pagalbinį užvedimo prietaisą be baterijų – palikti </w:t>
      </w:r>
      <w:r>
        <w:rPr>
          <w:b/>
          <w:sz w:val="20"/>
          <w:lang w:val="lt-LT"/>
        </w:rPr>
        <w:t>ne ilgiau kaip</w:t>
      </w:r>
      <w:r>
        <w:rPr>
          <w:sz w:val="20"/>
          <w:lang w:val="lt-LT"/>
        </w:rPr>
        <w:t xml:space="preserve"> 10–15 sekundžių prijungtą prie užvestos transporto priemonės variklio / generatoriaus. Generatorius tuoj pat jį įkraus (nepamirškite nuimti gnybtų ne vėliau kaip po 15 sekundžių).</w:t>
      </w:r>
    </w:p>
    <w:p w14:paraId="24914356" w14:textId="77777777" w:rsidR="00B67CC8" w:rsidRDefault="00B67CC8" w:rsidP="00B67CC8">
      <w:pPr>
        <w:jc w:val="both"/>
        <w:rPr>
          <w:sz w:val="20"/>
        </w:rPr>
      </w:pPr>
      <w:r>
        <w:rPr>
          <w:sz w:val="20"/>
          <w:lang w:val="lt-LT"/>
        </w:rPr>
        <w:t>Įsitikinkite, kad naudojate tik pateiktą kroviklį. Naudojant nepatvirtintą kroviklį, garantija negalios, ir tai gali būti pavojinga. Per daug įkrautos baterijos ar kondensatoriai išsipūs ir pradės išskirti dujas, kurios gali sukelti gaisrą ar sprogimą. Štai kodėl rekomenduojame naudoti tik pateiktą kroviklį gerai vėdinamoje vietoje.</w:t>
      </w:r>
      <w:r>
        <w:rPr>
          <w:sz w:val="20"/>
        </w:rPr>
        <w:br w:type="page"/>
      </w:r>
    </w:p>
    <w:p w14:paraId="73D111AE" w14:textId="77777777" w:rsidR="00B67CC8" w:rsidRDefault="00B67CC8" w:rsidP="00B67CC8">
      <w:pPr>
        <w:pStyle w:val="ListParagraph"/>
        <w:numPr>
          <w:ilvl w:val="0"/>
          <w:numId w:val="19"/>
        </w:numPr>
        <w:spacing w:line="256" w:lineRule="auto"/>
        <w:jc w:val="both"/>
        <w:outlineLvl w:val="0"/>
        <w:rPr>
          <w:b/>
        </w:rPr>
      </w:pPr>
      <w:bookmarkStart w:id="48" w:name="_Toc523474248"/>
      <w:r>
        <w:rPr>
          <w:b/>
        </w:rPr>
        <w:lastRenderedPageBreak/>
        <w:t>VEIKIMO INSTRUKCIJOS</w:t>
      </w:r>
      <w:bookmarkEnd w:id="48"/>
    </w:p>
    <w:p w14:paraId="36A03F71" w14:textId="77777777" w:rsidR="00B67CC8" w:rsidRDefault="00B67CC8" w:rsidP="00B67CC8">
      <w:pPr>
        <w:rPr>
          <w:b/>
          <w:sz w:val="4"/>
        </w:rPr>
      </w:pPr>
    </w:p>
    <w:p w14:paraId="3CAE9603" w14:textId="77777777" w:rsidR="00B67CC8" w:rsidRDefault="00B67CC8" w:rsidP="00B67CC8">
      <w:pPr>
        <w:rPr>
          <w:b/>
          <w:sz w:val="20"/>
          <w:lang w:val="lt-LT"/>
        </w:rPr>
      </w:pPr>
      <w:r>
        <w:rPr>
          <w:b/>
          <w:sz w:val="20"/>
          <w:lang w:val="lt-LT"/>
        </w:rPr>
        <w:t>Prieš bandant pagalbiniu būdu užvesti transporto priemonę, visuomet dėvėkite apsauginę įrangą. Pasirūpinkite, kad vieta būtų gerai vėdinama ir kad išvadai būtų švarūs.</w:t>
      </w:r>
    </w:p>
    <w:p w14:paraId="10BDC144" w14:textId="77777777" w:rsidR="00B67CC8" w:rsidRDefault="00B67CC8" w:rsidP="00B67CC8">
      <w:pPr>
        <w:rPr>
          <w:b/>
          <w:sz w:val="20"/>
          <w:lang w:val="lt-LT"/>
        </w:rPr>
      </w:pPr>
      <w:r>
        <w:rPr>
          <w:b/>
          <w:sz w:val="20"/>
          <w:lang w:val="lt-LT"/>
        </w:rPr>
        <w:t>Prieš bandant užvesti transporto priemonę pagalbiniu būdu taip pat įsitikinkite, kad Jūsų prietaisas yra visiškai įkrautas.</w:t>
      </w:r>
    </w:p>
    <w:p w14:paraId="5AAC0ED1" w14:textId="77777777" w:rsidR="00B67CC8" w:rsidRDefault="00B67CC8" w:rsidP="00B67CC8">
      <w:pPr>
        <w:spacing w:after="0" w:line="240" w:lineRule="auto"/>
        <w:ind w:right="-72"/>
        <w:jc w:val="both"/>
        <w:rPr>
          <w:rFonts w:cstheme="minorHAnsi"/>
          <w:b/>
          <w:sz w:val="20"/>
          <w:szCs w:val="20"/>
          <w:lang w:val="lt-LT"/>
        </w:rPr>
      </w:pPr>
      <w:r>
        <w:rPr>
          <w:rFonts w:cstheme="minorHAnsi"/>
          <w:b/>
          <w:sz w:val="20"/>
          <w:szCs w:val="20"/>
          <w:lang w:val="lt-LT"/>
        </w:rPr>
        <w:t xml:space="preserve">Jei Jūsų prietaisas yra 12/24 V, įsitikinkite, kad įtampos selektoriaus jungiklis yra išjungtas („OFF“) arba raudonas įtampos jungties kištukas atjungtas. Jei turite 12 V (ar 24 V) prietaisą su įjungimo / išjungimo („ONN / OFF“) jungikliu, įsitikinkite, kad jis išjungtas. Be to įsitikinkite, kad transporto priemonės variklio judančių dalių kelyje nėra laidų. </w:t>
      </w:r>
    </w:p>
    <w:p w14:paraId="15C13BD9" w14:textId="77777777" w:rsidR="00B67CC8" w:rsidRDefault="00B67CC8" w:rsidP="00B67CC8">
      <w:pPr>
        <w:spacing w:after="0" w:line="240" w:lineRule="auto"/>
        <w:ind w:right="-72"/>
        <w:jc w:val="both"/>
        <w:rPr>
          <w:rFonts w:cstheme="minorHAnsi"/>
          <w:b/>
          <w:sz w:val="20"/>
          <w:szCs w:val="20"/>
          <w:lang w:val="lt-LT"/>
        </w:rPr>
      </w:pPr>
    </w:p>
    <w:p w14:paraId="3121B818" w14:textId="77777777" w:rsidR="00B67CC8" w:rsidRDefault="00B67CC8" w:rsidP="00B67CC8">
      <w:pPr>
        <w:spacing w:after="0" w:line="240" w:lineRule="auto"/>
        <w:ind w:right="-72"/>
        <w:jc w:val="both"/>
        <w:rPr>
          <w:rFonts w:cstheme="minorHAnsi"/>
          <w:b/>
          <w:sz w:val="20"/>
          <w:szCs w:val="20"/>
          <w:lang w:val="lt-LT"/>
        </w:rPr>
      </w:pPr>
      <w:r>
        <w:rPr>
          <w:rFonts w:cstheme="minorHAnsi"/>
          <w:b/>
          <w:sz w:val="20"/>
          <w:szCs w:val="20"/>
          <w:lang w:val="lt-LT"/>
        </w:rPr>
        <w:t>Prieš pagalbiniu būdu užvedant automobilį išjunkite oro kondicionavimą, radiją ir šviesas.</w:t>
      </w:r>
    </w:p>
    <w:p w14:paraId="75A03666" w14:textId="77777777" w:rsidR="00B67CC8" w:rsidRDefault="00B67CC8" w:rsidP="00B67CC8">
      <w:pPr>
        <w:jc w:val="both"/>
        <w:outlineLvl w:val="0"/>
        <w:rPr>
          <w:b/>
          <w:lang w:val="en-GB"/>
        </w:rPr>
      </w:pPr>
    </w:p>
    <w:p w14:paraId="1E53E469" w14:textId="77777777" w:rsidR="00B67CC8" w:rsidRDefault="00B67CC8" w:rsidP="00B67CC8">
      <w:pPr>
        <w:pStyle w:val="ListParagraph"/>
        <w:numPr>
          <w:ilvl w:val="1"/>
          <w:numId w:val="19"/>
        </w:numPr>
        <w:spacing w:line="360" w:lineRule="auto"/>
        <w:jc w:val="both"/>
        <w:outlineLvl w:val="1"/>
        <w:rPr>
          <w:b/>
          <w:sz w:val="20"/>
        </w:rPr>
      </w:pPr>
      <w:bookmarkStart w:id="49" w:name="_Toc523474249"/>
      <w:r>
        <w:rPr>
          <w:b/>
          <w:sz w:val="20"/>
        </w:rPr>
        <w:t>PAGALBINIS UŽVEDIMO PRIETAISAS SU BATERIJOMIS</w:t>
      </w:r>
      <w:bookmarkEnd w:id="49"/>
    </w:p>
    <w:p w14:paraId="136E65A4" w14:textId="77777777" w:rsidR="00B67CC8" w:rsidRDefault="00B67CC8" w:rsidP="00B67CC8">
      <w:pPr>
        <w:numPr>
          <w:ilvl w:val="0"/>
          <w:numId w:val="7"/>
        </w:numPr>
        <w:spacing w:after="0" w:line="276" w:lineRule="auto"/>
        <w:ind w:left="284" w:right="-72" w:hanging="284"/>
        <w:jc w:val="both"/>
        <w:rPr>
          <w:rFonts w:cstheme="minorHAnsi"/>
          <w:sz w:val="20"/>
          <w:szCs w:val="20"/>
          <w:lang w:val="lt-LT"/>
        </w:rPr>
      </w:pPr>
      <w:r>
        <w:rPr>
          <w:rFonts w:cstheme="minorHAnsi"/>
          <w:sz w:val="20"/>
          <w:szCs w:val="20"/>
          <w:lang w:val="lt-LT"/>
        </w:rPr>
        <w:t>Prijunkite teigiamą (raudoną) gnybtą prie teigiamo išvado.</w:t>
      </w:r>
    </w:p>
    <w:p w14:paraId="0D3E01B9" w14:textId="77777777" w:rsidR="00B67CC8" w:rsidRDefault="00B67CC8" w:rsidP="00B67CC8">
      <w:pPr>
        <w:numPr>
          <w:ilvl w:val="0"/>
          <w:numId w:val="7"/>
        </w:numPr>
        <w:spacing w:after="0" w:line="276" w:lineRule="auto"/>
        <w:ind w:left="284" w:right="-72" w:hanging="284"/>
        <w:jc w:val="both"/>
        <w:rPr>
          <w:rFonts w:cstheme="minorHAnsi"/>
          <w:sz w:val="20"/>
          <w:szCs w:val="20"/>
          <w:lang w:val="lt-LT"/>
        </w:rPr>
      </w:pPr>
      <w:r>
        <w:rPr>
          <w:rFonts w:cstheme="minorHAnsi"/>
          <w:sz w:val="20"/>
          <w:szCs w:val="20"/>
          <w:lang w:val="lt-LT"/>
        </w:rPr>
        <w:t xml:space="preserve">Prijunkite neigiamą (juodą) gnybtą prie transporto priemonės korpuso (žemės). </w:t>
      </w:r>
    </w:p>
    <w:p w14:paraId="1ED4D214" w14:textId="77777777" w:rsidR="00B67CC8" w:rsidRDefault="00B67CC8" w:rsidP="00B67CC8">
      <w:pPr>
        <w:numPr>
          <w:ilvl w:val="0"/>
          <w:numId w:val="7"/>
        </w:numPr>
        <w:spacing w:after="0" w:line="276" w:lineRule="auto"/>
        <w:ind w:left="284" w:right="-72" w:hanging="284"/>
        <w:jc w:val="both"/>
        <w:rPr>
          <w:rFonts w:cstheme="minorHAnsi"/>
          <w:sz w:val="20"/>
          <w:szCs w:val="20"/>
          <w:lang w:val="lt-LT"/>
        </w:rPr>
      </w:pPr>
      <w:r>
        <w:rPr>
          <w:rFonts w:cstheme="minorHAnsi"/>
          <w:sz w:val="20"/>
          <w:szCs w:val="20"/>
          <w:lang w:val="lt-LT"/>
        </w:rPr>
        <w:t xml:space="preserve">Jei turite 12/24 V prietaisą, pasirinkite 12 V arba 24 V įtampą įtampos selektoriaus jungikliu arba įtampos jungties kištuku. Jei turite 12 V arba 24 V prietaisą su įjungimo / išjungimo („ON/OFF“) jungikliu, įjunkite jį („ON“).   </w:t>
      </w:r>
    </w:p>
    <w:p w14:paraId="658C01C2" w14:textId="77777777" w:rsidR="00B67CC8" w:rsidRDefault="00B67CC8" w:rsidP="00B67CC8">
      <w:pPr>
        <w:numPr>
          <w:ilvl w:val="0"/>
          <w:numId w:val="7"/>
        </w:numPr>
        <w:spacing w:after="0" w:line="276" w:lineRule="auto"/>
        <w:ind w:left="284" w:right="-72" w:hanging="284"/>
        <w:jc w:val="both"/>
        <w:rPr>
          <w:rFonts w:cstheme="minorHAnsi"/>
          <w:sz w:val="20"/>
          <w:szCs w:val="20"/>
          <w:lang w:val="lt-LT"/>
        </w:rPr>
      </w:pPr>
      <w:r>
        <w:rPr>
          <w:rFonts w:cstheme="minorHAnsi"/>
          <w:sz w:val="20"/>
          <w:szCs w:val="20"/>
          <w:lang w:val="lt-LT"/>
        </w:rPr>
        <w:t xml:space="preserve">Tuomet paleiskite variklį ir saugokitės akumuliatoriaus ir pagalbinio užvedimo metu pagalbinio užvedimo prietaiso. Pasirūpinkite, kad jis neįkristų į variklio skyrių. </w:t>
      </w:r>
    </w:p>
    <w:p w14:paraId="472C6E08" w14:textId="77777777" w:rsidR="00B67CC8" w:rsidRDefault="00B67CC8" w:rsidP="00B67CC8">
      <w:pPr>
        <w:numPr>
          <w:ilvl w:val="0"/>
          <w:numId w:val="7"/>
        </w:numPr>
        <w:spacing w:after="0" w:line="276" w:lineRule="auto"/>
        <w:ind w:left="284" w:right="-72" w:hanging="284"/>
        <w:jc w:val="both"/>
        <w:rPr>
          <w:rFonts w:cstheme="minorHAnsi"/>
          <w:sz w:val="20"/>
          <w:szCs w:val="20"/>
          <w:lang w:val="lt-LT"/>
        </w:rPr>
      </w:pPr>
      <w:r>
        <w:rPr>
          <w:rFonts w:cstheme="minorHAnsi"/>
          <w:sz w:val="20"/>
          <w:szCs w:val="20"/>
          <w:lang w:val="lt-LT"/>
        </w:rPr>
        <w:t xml:space="preserve">Užvedus transporto priemonę, </w:t>
      </w:r>
      <w:r>
        <w:rPr>
          <w:rFonts w:cstheme="minorHAnsi"/>
          <w:b/>
          <w:sz w:val="20"/>
          <w:szCs w:val="20"/>
          <w:lang w:val="lt-LT"/>
        </w:rPr>
        <w:t xml:space="preserve">pirmiausiai atjunkite juodą (neigiamą) gnybtą, </w:t>
      </w:r>
      <w:r>
        <w:rPr>
          <w:rFonts w:cstheme="minorHAnsi"/>
          <w:sz w:val="20"/>
          <w:szCs w:val="20"/>
          <w:lang w:val="lt-LT"/>
        </w:rPr>
        <w:t xml:space="preserve">tuomet nustatykite įtampos selektoriaus jungiklį ties </w:t>
      </w:r>
      <w:r>
        <w:rPr>
          <w:rFonts w:cstheme="minorHAnsi"/>
          <w:b/>
          <w:sz w:val="20"/>
          <w:szCs w:val="20"/>
          <w:lang w:val="lt-LT"/>
        </w:rPr>
        <w:t>„OFF“</w:t>
      </w:r>
      <w:r>
        <w:rPr>
          <w:rFonts w:cstheme="minorHAnsi"/>
          <w:sz w:val="20"/>
          <w:szCs w:val="20"/>
          <w:lang w:val="lt-LT"/>
        </w:rPr>
        <w:t xml:space="preserve"> (išjungta) arba atjunkite įtampos jungties kištuką nuo 12/24 V prietaiso. </w:t>
      </w:r>
    </w:p>
    <w:p w14:paraId="0E85FABB" w14:textId="77777777" w:rsidR="00B67CC8" w:rsidRDefault="00B67CC8" w:rsidP="00B67CC8">
      <w:pPr>
        <w:numPr>
          <w:ilvl w:val="0"/>
          <w:numId w:val="7"/>
        </w:numPr>
        <w:spacing w:after="0" w:line="276" w:lineRule="auto"/>
        <w:ind w:left="284" w:right="-72" w:hanging="284"/>
        <w:jc w:val="both"/>
        <w:rPr>
          <w:rFonts w:cstheme="minorHAnsi"/>
          <w:sz w:val="20"/>
          <w:szCs w:val="20"/>
          <w:lang w:val="lt-LT"/>
        </w:rPr>
      </w:pPr>
      <w:r>
        <w:rPr>
          <w:rFonts w:cstheme="minorHAnsi"/>
          <w:sz w:val="20"/>
          <w:szCs w:val="20"/>
          <w:lang w:val="lt-LT"/>
        </w:rPr>
        <w:t xml:space="preserve">Po to atjunkite raudoną (teigiamą) gnybtą. </w:t>
      </w:r>
    </w:p>
    <w:p w14:paraId="44F098E5" w14:textId="77777777" w:rsidR="00B67CC8" w:rsidRDefault="00B67CC8" w:rsidP="00B67CC8">
      <w:pPr>
        <w:numPr>
          <w:ilvl w:val="0"/>
          <w:numId w:val="7"/>
        </w:numPr>
        <w:spacing w:after="0" w:line="276" w:lineRule="auto"/>
        <w:ind w:left="284" w:right="-72" w:hanging="284"/>
        <w:jc w:val="both"/>
        <w:rPr>
          <w:rFonts w:cstheme="minorHAnsi"/>
          <w:sz w:val="20"/>
          <w:szCs w:val="20"/>
          <w:lang w:val="lt-LT"/>
        </w:rPr>
      </w:pPr>
      <w:r>
        <w:rPr>
          <w:rFonts w:cstheme="minorHAnsi"/>
          <w:sz w:val="20"/>
          <w:szCs w:val="20"/>
          <w:lang w:val="lt-LT"/>
        </w:rPr>
        <w:t xml:space="preserve">Nedelsiant padėkite abu gnybtus į jiems skirtą vietą. </w:t>
      </w:r>
    </w:p>
    <w:p w14:paraId="5D267589" w14:textId="77777777" w:rsidR="00B67CC8" w:rsidRDefault="00B67CC8" w:rsidP="00B67CC8">
      <w:pPr>
        <w:numPr>
          <w:ilvl w:val="0"/>
          <w:numId w:val="7"/>
        </w:numPr>
        <w:spacing w:after="0" w:line="276" w:lineRule="auto"/>
        <w:ind w:left="284" w:right="-72" w:hanging="284"/>
        <w:jc w:val="both"/>
        <w:rPr>
          <w:rFonts w:cstheme="minorHAnsi"/>
          <w:sz w:val="20"/>
          <w:szCs w:val="20"/>
          <w:lang w:val="lt-LT"/>
        </w:rPr>
      </w:pPr>
      <w:r>
        <w:rPr>
          <w:rFonts w:cstheme="minorHAnsi"/>
          <w:sz w:val="20"/>
          <w:szCs w:val="20"/>
          <w:lang w:val="lt-LT"/>
        </w:rPr>
        <w:t>Įkraukite pagalbinį užvedimo prietaisą komplekte esančiu automatiniu krovikliu.</w:t>
      </w:r>
    </w:p>
    <w:p w14:paraId="2777FBA3" w14:textId="77777777" w:rsidR="00B67CC8" w:rsidRDefault="00B67CC8" w:rsidP="00B67CC8">
      <w:pPr>
        <w:rPr>
          <w:sz w:val="6"/>
          <w:lang w:val="lt-LT"/>
        </w:rPr>
      </w:pPr>
    </w:p>
    <w:p w14:paraId="40FD6126" w14:textId="77777777" w:rsidR="00B67CC8" w:rsidRDefault="00B67CC8" w:rsidP="00B67CC8">
      <w:pPr>
        <w:rPr>
          <w:sz w:val="18"/>
          <w:lang w:val="lt-LT"/>
        </w:rPr>
      </w:pPr>
      <w:r>
        <w:rPr>
          <w:sz w:val="18"/>
          <w:lang w:val="lt-LT"/>
        </w:rPr>
        <w:t xml:space="preserve">Svarbu: jei transporto priemonė neužsiveda per 10 sekundžių, prieš bandant dar kartą leiskite pagalbiniam užvedimo prietaisui atvėsti 3 minutes. Jei vis dar neužsiveda, patikrinkite automobilio akumuliatorių ar variklį. Gali būti, kad automobilio akumuliatorius turi defektą ir nepriima srovės iš pagalbinio užvedimo prietaiso. </w:t>
      </w:r>
    </w:p>
    <w:p w14:paraId="5384CCD7" w14:textId="77777777" w:rsidR="00B67CC8" w:rsidRDefault="00B67CC8" w:rsidP="00B67CC8">
      <w:pPr>
        <w:rPr>
          <w:sz w:val="20"/>
          <w:lang w:val="lt-LT"/>
        </w:rPr>
      </w:pPr>
      <w:r>
        <w:rPr>
          <w:sz w:val="20"/>
          <w:lang w:val="lt-LT"/>
        </w:rPr>
        <w:lastRenderedPageBreak/>
        <w:t>Šį užvedimo prietaisą galima naudoti kaip energijos šaltinį. Pavyzdžiui, galite naudoti 12 V OBD atminties išsaugojimo ir maitinimo indikatorių arba 12 V LED lemputes, kurias galite prijungti prie pagalbinio užvedimo prietaiso lizdo. Panaudojus pagalbinio užvedimo prietaisą, visuomet jį įkraukite.</w:t>
      </w:r>
    </w:p>
    <w:p w14:paraId="28B32C5F" w14:textId="77777777" w:rsidR="00B67CC8" w:rsidRDefault="00B67CC8" w:rsidP="00B67CC8">
      <w:pPr>
        <w:jc w:val="both"/>
        <w:outlineLvl w:val="0"/>
        <w:rPr>
          <w:sz w:val="18"/>
          <w:lang w:val="lt-LT"/>
        </w:rPr>
      </w:pPr>
    </w:p>
    <w:p w14:paraId="7CBA114C" w14:textId="77777777" w:rsidR="00B67CC8" w:rsidRDefault="00B67CC8" w:rsidP="00B67CC8">
      <w:pPr>
        <w:pStyle w:val="ListParagraph"/>
        <w:numPr>
          <w:ilvl w:val="1"/>
          <w:numId w:val="19"/>
        </w:numPr>
        <w:spacing w:line="276" w:lineRule="auto"/>
        <w:jc w:val="both"/>
        <w:outlineLvl w:val="1"/>
        <w:rPr>
          <w:b/>
          <w:sz w:val="20"/>
          <w:lang w:val="lt-LT"/>
        </w:rPr>
      </w:pPr>
      <w:bookmarkStart w:id="50" w:name="_Toc523474250"/>
      <w:r>
        <w:rPr>
          <w:b/>
          <w:sz w:val="20"/>
          <w:lang w:val="lt-LT"/>
        </w:rPr>
        <w:t>PAGALBINIS UŽVEDIMO PRIETAISAS BE BATERIJŲ</w:t>
      </w:r>
      <w:bookmarkEnd w:id="50"/>
    </w:p>
    <w:p w14:paraId="09369A2E" w14:textId="77777777" w:rsidR="00B67CC8" w:rsidRDefault="00B67CC8" w:rsidP="00B67CC8">
      <w:pPr>
        <w:numPr>
          <w:ilvl w:val="0"/>
          <w:numId w:val="21"/>
        </w:numPr>
        <w:spacing w:after="0" w:line="276" w:lineRule="auto"/>
        <w:ind w:left="426" w:right="-72"/>
        <w:jc w:val="both"/>
        <w:rPr>
          <w:rFonts w:cstheme="minorHAnsi"/>
          <w:sz w:val="20"/>
          <w:szCs w:val="20"/>
          <w:lang w:val="lt-LT"/>
        </w:rPr>
      </w:pPr>
      <w:r>
        <w:rPr>
          <w:rFonts w:cstheme="minorHAnsi"/>
          <w:sz w:val="20"/>
          <w:szCs w:val="20"/>
          <w:lang w:val="lt-LT"/>
        </w:rPr>
        <w:t>Įsitikinkite, kad prietaisas visiškai įkrautas ir išjungtas (arba kad 12/24 V prietaisų įtampos selektorius atjungtas).</w:t>
      </w:r>
    </w:p>
    <w:p w14:paraId="0EC59D12" w14:textId="77777777" w:rsidR="00B67CC8" w:rsidRDefault="00B67CC8" w:rsidP="00B67CC8">
      <w:pPr>
        <w:numPr>
          <w:ilvl w:val="0"/>
          <w:numId w:val="21"/>
        </w:numPr>
        <w:spacing w:after="0" w:line="276" w:lineRule="auto"/>
        <w:ind w:left="426" w:right="-72"/>
        <w:jc w:val="both"/>
        <w:rPr>
          <w:rFonts w:cstheme="minorHAnsi"/>
          <w:sz w:val="20"/>
          <w:szCs w:val="20"/>
          <w:lang w:val="lt-LT"/>
        </w:rPr>
      </w:pPr>
      <w:r>
        <w:rPr>
          <w:rFonts w:cstheme="minorHAnsi"/>
          <w:sz w:val="20"/>
          <w:szCs w:val="20"/>
          <w:lang w:val="lt-LT"/>
        </w:rPr>
        <w:t xml:space="preserve">Prijunkite teigiamą (raudoną) gnybtą prie teigiamo išvado. </w:t>
      </w:r>
    </w:p>
    <w:p w14:paraId="4E278485" w14:textId="77777777" w:rsidR="00B67CC8" w:rsidRDefault="00B67CC8" w:rsidP="00B67CC8">
      <w:pPr>
        <w:numPr>
          <w:ilvl w:val="0"/>
          <w:numId w:val="21"/>
        </w:numPr>
        <w:spacing w:after="0" w:line="276" w:lineRule="auto"/>
        <w:ind w:left="426" w:right="-72"/>
        <w:jc w:val="both"/>
        <w:rPr>
          <w:rFonts w:cstheme="minorHAnsi"/>
          <w:sz w:val="20"/>
          <w:szCs w:val="20"/>
          <w:lang w:val="lt-LT"/>
        </w:rPr>
      </w:pPr>
      <w:r>
        <w:rPr>
          <w:rFonts w:cstheme="minorHAnsi"/>
          <w:sz w:val="20"/>
          <w:szCs w:val="20"/>
          <w:lang w:val="lt-LT"/>
        </w:rPr>
        <w:t xml:space="preserve">Prijunkite neigiamą (juodą) gnybtą prie transporto priemonės korpuso (žemės). </w:t>
      </w:r>
    </w:p>
    <w:p w14:paraId="5D13B902" w14:textId="77777777" w:rsidR="00B67CC8" w:rsidRDefault="00B67CC8" w:rsidP="00B67CC8">
      <w:pPr>
        <w:numPr>
          <w:ilvl w:val="0"/>
          <w:numId w:val="21"/>
        </w:numPr>
        <w:spacing w:after="0" w:line="276" w:lineRule="auto"/>
        <w:ind w:left="426" w:right="-72"/>
        <w:jc w:val="both"/>
        <w:rPr>
          <w:rFonts w:cstheme="minorHAnsi"/>
          <w:sz w:val="20"/>
          <w:szCs w:val="20"/>
          <w:lang w:val="lt-LT"/>
        </w:rPr>
      </w:pPr>
      <w:r>
        <w:rPr>
          <w:rFonts w:cstheme="minorHAnsi"/>
          <w:sz w:val="20"/>
          <w:szCs w:val="20"/>
          <w:lang w:val="lt-LT"/>
        </w:rPr>
        <w:t xml:space="preserve">Jei turite 12/24 V prietaisą, pasirinkite 12 V arba 24 V įtampą įtampos selektoriaus jungikliu arba įtampos jungties kištuku. Jei turite 12 V arba 24 V prietaisą su įjungimo / išjungimo („ON / OFF“) jungikliu, įjunkite jį („ON“).  </w:t>
      </w:r>
    </w:p>
    <w:p w14:paraId="58AD61A2" w14:textId="77777777" w:rsidR="00B67CC8" w:rsidRDefault="00B67CC8" w:rsidP="00B67CC8">
      <w:pPr>
        <w:numPr>
          <w:ilvl w:val="0"/>
          <w:numId w:val="21"/>
        </w:numPr>
        <w:spacing w:after="0" w:line="276" w:lineRule="auto"/>
        <w:ind w:left="426" w:right="-72"/>
        <w:jc w:val="both"/>
        <w:rPr>
          <w:rFonts w:cstheme="minorHAnsi"/>
          <w:sz w:val="20"/>
          <w:szCs w:val="20"/>
          <w:lang w:val="lt-LT"/>
        </w:rPr>
      </w:pPr>
      <w:r>
        <w:rPr>
          <w:rFonts w:cstheme="minorHAnsi"/>
          <w:sz w:val="20"/>
          <w:szCs w:val="20"/>
          <w:lang w:val="lt-LT"/>
        </w:rPr>
        <w:t>Tuomet paleiskite variklį ir pagalbinio užvedimo metu saugokitės akumuliatoriaus ir pagalbinio užvedimo prietaiso. Pasirūpinkite, kad jis neįkristų į variklio skyrių.</w:t>
      </w:r>
    </w:p>
    <w:p w14:paraId="0E8770E0" w14:textId="77777777" w:rsidR="00B67CC8" w:rsidRDefault="00B67CC8" w:rsidP="00B67CC8">
      <w:pPr>
        <w:numPr>
          <w:ilvl w:val="0"/>
          <w:numId w:val="21"/>
        </w:numPr>
        <w:spacing w:after="0" w:line="276" w:lineRule="auto"/>
        <w:ind w:left="426" w:right="-72"/>
        <w:jc w:val="both"/>
        <w:rPr>
          <w:rFonts w:cstheme="minorHAnsi"/>
          <w:sz w:val="20"/>
          <w:szCs w:val="20"/>
          <w:lang w:val="lt-LT"/>
        </w:rPr>
      </w:pPr>
      <w:r>
        <w:rPr>
          <w:rFonts w:cstheme="minorHAnsi"/>
          <w:sz w:val="20"/>
          <w:szCs w:val="20"/>
          <w:lang w:val="lt-LT"/>
        </w:rPr>
        <w:t xml:space="preserve">Prieš nuimant gnybtus galite palikti prietaisą, prijungtą prie variklio / generatoriaus, </w:t>
      </w:r>
      <w:r>
        <w:rPr>
          <w:rFonts w:cstheme="minorHAnsi"/>
          <w:b/>
          <w:sz w:val="20"/>
          <w:szCs w:val="20"/>
          <w:lang w:val="lt-LT"/>
        </w:rPr>
        <w:t>ne ilgiau kaip 10–15 sekundžių</w:t>
      </w:r>
      <w:r>
        <w:rPr>
          <w:rFonts w:cstheme="minorHAnsi"/>
          <w:sz w:val="20"/>
          <w:szCs w:val="20"/>
          <w:lang w:val="lt-LT"/>
        </w:rPr>
        <w:t xml:space="preserve">, kad generatorius įkrautų prietaisą. </w:t>
      </w:r>
    </w:p>
    <w:p w14:paraId="7D01FFDD" w14:textId="77777777" w:rsidR="00B67CC8" w:rsidRDefault="00B67CC8" w:rsidP="00B67CC8">
      <w:pPr>
        <w:numPr>
          <w:ilvl w:val="0"/>
          <w:numId w:val="21"/>
        </w:numPr>
        <w:spacing w:after="0" w:line="276" w:lineRule="auto"/>
        <w:ind w:left="426" w:right="-72"/>
        <w:jc w:val="both"/>
        <w:rPr>
          <w:rFonts w:cstheme="minorHAnsi"/>
          <w:sz w:val="20"/>
          <w:szCs w:val="20"/>
          <w:lang w:val="lt-LT"/>
        </w:rPr>
      </w:pPr>
      <w:r>
        <w:rPr>
          <w:rFonts w:cstheme="minorHAnsi"/>
          <w:sz w:val="20"/>
          <w:szCs w:val="20"/>
          <w:lang w:val="lt-LT"/>
        </w:rPr>
        <w:t xml:space="preserve">Užvedus transporto priemonę, </w:t>
      </w:r>
      <w:r>
        <w:rPr>
          <w:rFonts w:cstheme="minorHAnsi"/>
          <w:b/>
          <w:sz w:val="20"/>
          <w:szCs w:val="20"/>
          <w:lang w:val="lt-LT"/>
        </w:rPr>
        <w:t>pirmiausiai atjunkite neigiamą gnybtą</w:t>
      </w:r>
      <w:r>
        <w:rPr>
          <w:rFonts w:cstheme="minorHAnsi"/>
          <w:b/>
          <w:bCs/>
          <w:sz w:val="20"/>
          <w:szCs w:val="20"/>
          <w:lang w:val="lt-LT"/>
        </w:rPr>
        <w:t xml:space="preserve">, </w:t>
      </w:r>
      <w:r>
        <w:rPr>
          <w:rFonts w:cstheme="minorHAnsi"/>
          <w:sz w:val="20"/>
          <w:szCs w:val="20"/>
          <w:lang w:val="lt-LT"/>
        </w:rPr>
        <w:t xml:space="preserve">tuomet nustatykite įtampos selektoriaus jungiklį ties </w:t>
      </w:r>
      <w:r>
        <w:rPr>
          <w:rFonts w:cstheme="minorHAnsi"/>
          <w:b/>
          <w:sz w:val="20"/>
          <w:szCs w:val="20"/>
          <w:lang w:val="lt-LT"/>
        </w:rPr>
        <w:t>„OFF“</w:t>
      </w:r>
      <w:r>
        <w:rPr>
          <w:rFonts w:cstheme="minorHAnsi"/>
          <w:sz w:val="20"/>
          <w:szCs w:val="20"/>
          <w:lang w:val="lt-LT"/>
        </w:rPr>
        <w:t xml:space="preserve"> (išjungta) arba atjunkite įtampos jungties kištuką nuo 12/24 V prietaiso. </w:t>
      </w:r>
    </w:p>
    <w:p w14:paraId="50C1ADDB" w14:textId="77777777" w:rsidR="00B67CC8" w:rsidRDefault="00B67CC8" w:rsidP="00B67CC8">
      <w:pPr>
        <w:numPr>
          <w:ilvl w:val="0"/>
          <w:numId w:val="21"/>
        </w:numPr>
        <w:spacing w:after="0" w:line="276" w:lineRule="auto"/>
        <w:ind w:left="426" w:right="-72"/>
        <w:jc w:val="both"/>
        <w:rPr>
          <w:rFonts w:cstheme="minorHAnsi"/>
          <w:sz w:val="20"/>
          <w:szCs w:val="20"/>
          <w:lang w:val="lt-LT"/>
        </w:rPr>
      </w:pPr>
      <w:r>
        <w:rPr>
          <w:rFonts w:cstheme="minorHAnsi"/>
          <w:sz w:val="20"/>
          <w:szCs w:val="20"/>
          <w:lang w:val="lt-LT"/>
        </w:rPr>
        <w:t>Po to atjunkite raudoną (teigiamą) gnybtą ir iš karto padėkite į vietą.</w:t>
      </w:r>
    </w:p>
    <w:p w14:paraId="31378C0B" w14:textId="77777777" w:rsidR="00B67CC8" w:rsidRDefault="00B67CC8" w:rsidP="00B67CC8">
      <w:pPr>
        <w:ind w:left="66"/>
        <w:rPr>
          <w:i/>
          <w:sz w:val="18"/>
          <w:lang w:val="lt-LT"/>
        </w:rPr>
      </w:pPr>
      <w:r>
        <w:rPr>
          <w:i/>
          <w:sz w:val="18"/>
          <w:lang w:val="lt-LT"/>
        </w:rPr>
        <w:t>Pastaba: normalu, kad pagalbinis užvedimo prietaisas greitai išsikrauna. Jis taip pat greitai įsikraus, jei prijungsite tiesiai prie akumuliatoriaus (žr. įkrovimo skyrių).</w:t>
      </w:r>
    </w:p>
    <w:p w14:paraId="3B044189" w14:textId="77777777" w:rsidR="00B67CC8" w:rsidRDefault="00B67CC8" w:rsidP="00B67CC8">
      <w:pPr>
        <w:ind w:left="66"/>
        <w:rPr>
          <w:i/>
          <w:sz w:val="2"/>
          <w:lang w:val="lt-LT"/>
        </w:rPr>
      </w:pPr>
    </w:p>
    <w:p w14:paraId="2D52FFCF" w14:textId="77777777" w:rsidR="00B67CC8" w:rsidRDefault="00B67CC8" w:rsidP="00B67CC8">
      <w:pPr>
        <w:pStyle w:val="ListParagraph"/>
        <w:numPr>
          <w:ilvl w:val="1"/>
          <w:numId w:val="19"/>
        </w:numPr>
        <w:spacing w:line="276" w:lineRule="auto"/>
        <w:jc w:val="both"/>
        <w:outlineLvl w:val="1"/>
        <w:rPr>
          <w:b/>
          <w:sz w:val="20"/>
          <w:lang w:val="lt-LT"/>
        </w:rPr>
      </w:pPr>
      <w:bookmarkStart w:id="51" w:name="_Toc523474251"/>
      <w:r>
        <w:rPr>
          <w:b/>
          <w:sz w:val="20"/>
          <w:lang w:val="lt-LT"/>
        </w:rPr>
        <w:t>HIBRIDINIS PAGALBINIS UŽVEDIMO PRIETAISAS</w:t>
      </w:r>
      <w:bookmarkEnd w:id="51"/>
    </w:p>
    <w:p w14:paraId="642C7646" w14:textId="77777777" w:rsidR="00B67CC8" w:rsidRDefault="00B67CC8" w:rsidP="00B67CC8">
      <w:pPr>
        <w:numPr>
          <w:ilvl w:val="0"/>
          <w:numId w:val="22"/>
        </w:numPr>
        <w:spacing w:after="0" w:line="276" w:lineRule="auto"/>
        <w:ind w:left="426" w:right="-72"/>
        <w:jc w:val="both"/>
        <w:rPr>
          <w:rFonts w:cstheme="minorHAnsi"/>
          <w:sz w:val="20"/>
          <w:szCs w:val="20"/>
          <w:lang w:val="lt-LT"/>
        </w:rPr>
      </w:pPr>
      <w:r>
        <w:rPr>
          <w:rFonts w:cstheme="minorHAnsi"/>
          <w:sz w:val="20"/>
          <w:szCs w:val="20"/>
          <w:lang w:val="lt-LT"/>
        </w:rPr>
        <w:t>Prijunkite teigiamą (raudoną) gnybtą prie teigiamo išvado.</w:t>
      </w:r>
    </w:p>
    <w:p w14:paraId="18C23F9D" w14:textId="77777777" w:rsidR="00B67CC8" w:rsidRDefault="00B67CC8" w:rsidP="00B67CC8">
      <w:pPr>
        <w:numPr>
          <w:ilvl w:val="0"/>
          <w:numId w:val="22"/>
        </w:numPr>
        <w:spacing w:after="0" w:line="276" w:lineRule="auto"/>
        <w:ind w:left="426" w:right="-72"/>
        <w:jc w:val="both"/>
        <w:rPr>
          <w:rFonts w:cstheme="minorHAnsi"/>
          <w:sz w:val="20"/>
          <w:szCs w:val="20"/>
          <w:lang w:val="lt-LT"/>
        </w:rPr>
      </w:pPr>
      <w:r>
        <w:rPr>
          <w:rFonts w:cstheme="minorHAnsi"/>
          <w:sz w:val="20"/>
          <w:szCs w:val="20"/>
          <w:lang w:val="lt-LT"/>
        </w:rPr>
        <w:t xml:space="preserve">Prijunkite neigiamą (juodą) gnybtą prie transporto priemonės korpuso (žemės). </w:t>
      </w:r>
    </w:p>
    <w:p w14:paraId="6F0F17E4" w14:textId="77777777" w:rsidR="00B67CC8" w:rsidRDefault="00B67CC8" w:rsidP="00B67CC8">
      <w:pPr>
        <w:numPr>
          <w:ilvl w:val="0"/>
          <w:numId w:val="22"/>
        </w:numPr>
        <w:spacing w:after="0" w:line="276" w:lineRule="auto"/>
        <w:ind w:left="426" w:right="-72"/>
        <w:jc w:val="both"/>
        <w:rPr>
          <w:rFonts w:cstheme="minorHAnsi"/>
          <w:sz w:val="20"/>
          <w:szCs w:val="20"/>
          <w:lang w:val="lt-LT"/>
        </w:rPr>
      </w:pPr>
      <w:r>
        <w:rPr>
          <w:rFonts w:cstheme="minorHAnsi"/>
          <w:sz w:val="20"/>
          <w:szCs w:val="20"/>
          <w:lang w:val="lt-LT"/>
        </w:rPr>
        <w:t xml:space="preserve">Jei turite 12/24 V prietaisą, pasirinkite 12 V arba 24 V įtampą įtampos selektoriaus jungikliu arba įtampos jungties kištuku. Jei turite 12V arba 24V prietaisą su įjungimo / išjungimo („ON / OFF“) jungikliu, įjunkite jį („ON“).  </w:t>
      </w:r>
    </w:p>
    <w:p w14:paraId="311465F6" w14:textId="77777777" w:rsidR="00B67CC8" w:rsidRDefault="00B67CC8" w:rsidP="00B67CC8">
      <w:pPr>
        <w:numPr>
          <w:ilvl w:val="0"/>
          <w:numId w:val="22"/>
        </w:numPr>
        <w:spacing w:after="0" w:line="276" w:lineRule="auto"/>
        <w:ind w:left="426" w:right="-72"/>
        <w:jc w:val="both"/>
        <w:rPr>
          <w:rFonts w:cstheme="minorHAnsi"/>
          <w:sz w:val="20"/>
          <w:szCs w:val="20"/>
          <w:lang w:val="lt-LT"/>
        </w:rPr>
      </w:pPr>
      <w:r>
        <w:rPr>
          <w:rFonts w:cstheme="minorHAnsi"/>
          <w:sz w:val="20"/>
          <w:szCs w:val="20"/>
          <w:lang w:val="lt-LT"/>
        </w:rPr>
        <w:t>Tuomet paleiskite variklį ir pagalbinio užvedimo metu saugokitės akumuliatoriaus ir pagalbinio užvedimo prietaiso. Pasirūpinkite, kad jis neįkristų į variklio skyrių.</w:t>
      </w:r>
    </w:p>
    <w:p w14:paraId="76986A00" w14:textId="77777777" w:rsidR="00B67CC8" w:rsidRDefault="00B67CC8" w:rsidP="00B67CC8">
      <w:pPr>
        <w:numPr>
          <w:ilvl w:val="0"/>
          <w:numId w:val="22"/>
        </w:numPr>
        <w:spacing w:after="0" w:line="276" w:lineRule="auto"/>
        <w:ind w:left="426" w:right="-72"/>
        <w:jc w:val="both"/>
        <w:rPr>
          <w:rFonts w:cstheme="minorHAnsi"/>
          <w:sz w:val="20"/>
          <w:szCs w:val="20"/>
          <w:lang w:val="lt-LT"/>
        </w:rPr>
      </w:pPr>
      <w:r>
        <w:rPr>
          <w:rFonts w:cstheme="minorHAnsi"/>
          <w:sz w:val="20"/>
          <w:szCs w:val="20"/>
          <w:lang w:val="lt-LT"/>
        </w:rPr>
        <w:t xml:space="preserve">Prieš nuimant gnybtus galite palikti prietaisą, prijungtą prie variklio / generatoriaus, </w:t>
      </w:r>
      <w:r>
        <w:rPr>
          <w:rFonts w:cstheme="minorHAnsi"/>
          <w:b/>
          <w:sz w:val="20"/>
          <w:szCs w:val="20"/>
          <w:lang w:val="lt-LT"/>
        </w:rPr>
        <w:t>ne ilgiau kaip 10 sekundžių</w:t>
      </w:r>
      <w:r>
        <w:rPr>
          <w:rFonts w:cstheme="minorHAnsi"/>
          <w:sz w:val="20"/>
          <w:szCs w:val="20"/>
          <w:lang w:val="lt-LT"/>
        </w:rPr>
        <w:t>, kad generatorius įkrautų prietaisą.</w:t>
      </w:r>
    </w:p>
    <w:p w14:paraId="502787D2" w14:textId="77777777" w:rsidR="00B67CC8" w:rsidRDefault="00B67CC8" w:rsidP="00B67CC8">
      <w:pPr>
        <w:numPr>
          <w:ilvl w:val="0"/>
          <w:numId w:val="22"/>
        </w:numPr>
        <w:spacing w:after="0" w:line="276" w:lineRule="auto"/>
        <w:ind w:left="426" w:right="-72"/>
        <w:jc w:val="both"/>
        <w:rPr>
          <w:rFonts w:cstheme="minorHAnsi"/>
          <w:sz w:val="20"/>
          <w:szCs w:val="20"/>
          <w:lang w:val="lt-LT"/>
        </w:rPr>
      </w:pPr>
      <w:r>
        <w:rPr>
          <w:rFonts w:cstheme="minorHAnsi"/>
          <w:sz w:val="20"/>
          <w:szCs w:val="20"/>
          <w:lang w:val="lt-LT"/>
        </w:rPr>
        <w:lastRenderedPageBreak/>
        <w:t xml:space="preserve">Užvedus transporto priemonę, </w:t>
      </w:r>
      <w:r>
        <w:rPr>
          <w:rFonts w:cstheme="minorHAnsi"/>
          <w:b/>
          <w:sz w:val="20"/>
          <w:szCs w:val="20"/>
          <w:lang w:val="lt-LT"/>
        </w:rPr>
        <w:t>pirmiausiai atjunkite neigiamą gnybtą</w:t>
      </w:r>
      <w:r>
        <w:rPr>
          <w:rFonts w:cstheme="minorHAnsi"/>
          <w:b/>
          <w:bCs/>
          <w:sz w:val="20"/>
          <w:szCs w:val="20"/>
          <w:lang w:val="lt-LT"/>
        </w:rPr>
        <w:t xml:space="preserve">, </w:t>
      </w:r>
      <w:r>
        <w:rPr>
          <w:rFonts w:cstheme="minorHAnsi"/>
          <w:sz w:val="20"/>
          <w:szCs w:val="20"/>
          <w:lang w:val="lt-LT"/>
        </w:rPr>
        <w:t xml:space="preserve">tuomet nustatykite įtampos selektoriaus jungiklį ties </w:t>
      </w:r>
      <w:r>
        <w:rPr>
          <w:rFonts w:cstheme="minorHAnsi"/>
          <w:b/>
          <w:sz w:val="20"/>
          <w:szCs w:val="20"/>
          <w:lang w:val="lt-LT"/>
        </w:rPr>
        <w:t>„OFF“</w:t>
      </w:r>
      <w:r>
        <w:rPr>
          <w:rFonts w:cstheme="minorHAnsi"/>
          <w:sz w:val="20"/>
          <w:szCs w:val="20"/>
          <w:lang w:val="lt-LT"/>
        </w:rPr>
        <w:t xml:space="preserve"> (išjungta) arba atjunkite įtampos jungties kištuką nuo 12/24 V prietaiso. </w:t>
      </w:r>
    </w:p>
    <w:p w14:paraId="17926D04" w14:textId="77777777" w:rsidR="00B67CC8" w:rsidRDefault="00B67CC8" w:rsidP="00B67CC8">
      <w:pPr>
        <w:numPr>
          <w:ilvl w:val="0"/>
          <w:numId w:val="22"/>
        </w:numPr>
        <w:spacing w:after="0" w:line="276" w:lineRule="auto"/>
        <w:ind w:left="426" w:right="-72"/>
        <w:jc w:val="both"/>
        <w:rPr>
          <w:rFonts w:cstheme="minorHAnsi"/>
          <w:sz w:val="20"/>
          <w:szCs w:val="20"/>
          <w:lang w:val="lt-LT"/>
        </w:rPr>
      </w:pPr>
      <w:r>
        <w:rPr>
          <w:rFonts w:cstheme="minorHAnsi"/>
          <w:sz w:val="20"/>
          <w:szCs w:val="20"/>
          <w:lang w:val="lt-LT"/>
        </w:rPr>
        <w:t>Po to atjunkite raudoną (teigiamą) gnybtą ir iš karto padėkite į vietą.</w:t>
      </w:r>
    </w:p>
    <w:p w14:paraId="676CF13E" w14:textId="77777777" w:rsidR="00B67CC8" w:rsidRDefault="00B67CC8" w:rsidP="00B67CC8">
      <w:pPr>
        <w:spacing w:after="0" w:line="276" w:lineRule="auto"/>
        <w:ind w:left="426" w:right="-72"/>
        <w:jc w:val="both"/>
        <w:rPr>
          <w:rFonts w:cstheme="minorHAnsi"/>
          <w:sz w:val="6"/>
          <w:szCs w:val="20"/>
          <w:lang w:val="lt-LT"/>
        </w:rPr>
      </w:pPr>
    </w:p>
    <w:p w14:paraId="596FB99A" w14:textId="77777777" w:rsidR="00B67CC8" w:rsidRDefault="00B67CC8" w:rsidP="00B67CC8">
      <w:pPr>
        <w:jc w:val="both"/>
        <w:rPr>
          <w:sz w:val="18"/>
          <w:lang w:val="lt-LT"/>
        </w:rPr>
      </w:pPr>
      <w:r>
        <w:rPr>
          <w:sz w:val="18"/>
          <w:lang w:val="lt-LT"/>
        </w:rPr>
        <w:t>Svarbu: jei transporto priemonė neužsiveda per 10 sekundžių, prieš bandant dar kartą leiskite pagalbinio užvedimo prietaisui atvėsti 3 minutes. Jei vis dar neužsiveda, patikrinkite automobilio akumuliatorių ar variklį. Gali būti, kad automobilio akumuliatorius turi defektą ir nepriima srovės iš pagalbinio užvedimo prietaiso.</w:t>
      </w:r>
    </w:p>
    <w:p w14:paraId="2E30403C" w14:textId="77777777" w:rsidR="00B67CC8" w:rsidRDefault="00B67CC8" w:rsidP="00B67CC8">
      <w:pPr>
        <w:jc w:val="both"/>
        <w:rPr>
          <w:sz w:val="18"/>
          <w:lang w:val="lt-LT"/>
        </w:rPr>
      </w:pPr>
    </w:p>
    <w:p w14:paraId="0C1CF7DF" w14:textId="77777777" w:rsidR="00B67CC8" w:rsidRDefault="00B67CC8" w:rsidP="00B67CC8">
      <w:pPr>
        <w:pStyle w:val="ListParagraph"/>
        <w:numPr>
          <w:ilvl w:val="0"/>
          <w:numId w:val="19"/>
        </w:numPr>
        <w:spacing w:line="256" w:lineRule="auto"/>
        <w:jc w:val="both"/>
        <w:outlineLvl w:val="0"/>
        <w:rPr>
          <w:b/>
          <w:lang w:val="lt-LT"/>
        </w:rPr>
      </w:pPr>
      <w:bookmarkStart w:id="52" w:name="_Toc523474252"/>
      <w:r>
        <w:rPr>
          <w:b/>
          <w:lang w:val="lt-LT"/>
        </w:rPr>
        <w:t>APTARNAVIMAS IR PRIEŽIŪRA</w:t>
      </w:r>
      <w:bookmarkEnd w:id="52"/>
    </w:p>
    <w:p w14:paraId="4E5DD0B8" w14:textId="77777777" w:rsidR="00B67CC8" w:rsidRDefault="00B67CC8" w:rsidP="00B67CC8">
      <w:pPr>
        <w:spacing w:line="240" w:lineRule="auto"/>
        <w:jc w:val="both"/>
        <w:rPr>
          <w:sz w:val="20"/>
          <w:lang w:val="lt-LT"/>
        </w:rPr>
      </w:pPr>
      <w:r>
        <w:rPr>
          <w:sz w:val="20"/>
          <w:lang w:val="lt-LT"/>
        </w:rPr>
        <w:t xml:space="preserve">Pagalbiniam užvedimo prietaisui specialios priežiūros nereikia. Svarbiausia – visuomet pasirūpinti, kad pagalbinis užvedimo prietaisas su baterijomis arba hibridinis pagalbinis užvedimo prietaisas būtų visuomet įkrauti. Laikant iškrautą prietaisą, jis suges, ir garantija negalios. Be to, įkrovimui naudokite tik pateiktą kroviklį. Nebandykite patys atidaryti prietaiso. Leiskite tai atlikti įgaliotajam atstovui. Geriausia švarų prietaisą laikyti kambario temperatūroje. Labai aukšta ir labai žema temperatūra sugadins baterijas. Nenaudojant ilgą laiką, visuomet pasirūpinkite, kad prietaisas būtų visiškai įkraunamas ne rečiau kaip kartą per mėnesį. </w:t>
      </w:r>
    </w:p>
    <w:p w14:paraId="001D1138" w14:textId="77777777" w:rsidR="00B67CC8" w:rsidRDefault="00B67CC8" w:rsidP="00B67CC8">
      <w:pPr>
        <w:jc w:val="both"/>
        <w:rPr>
          <w:sz w:val="2"/>
          <w:lang w:val="lt-LT"/>
        </w:rPr>
      </w:pPr>
    </w:p>
    <w:p w14:paraId="762A33CF" w14:textId="77777777" w:rsidR="00B67CC8" w:rsidRDefault="00B67CC8" w:rsidP="00B67CC8">
      <w:pPr>
        <w:pStyle w:val="ListParagraph"/>
        <w:numPr>
          <w:ilvl w:val="0"/>
          <w:numId w:val="19"/>
        </w:numPr>
        <w:spacing w:line="256" w:lineRule="auto"/>
        <w:jc w:val="both"/>
        <w:outlineLvl w:val="0"/>
        <w:rPr>
          <w:b/>
          <w:lang w:val="lt-LT"/>
        </w:rPr>
      </w:pPr>
      <w:bookmarkStart w:id="53" w:name="_Toc523474253"/>
      <w:r>
        <w:rPr>
          <w:b/>
          <w:lang w:val="lt-LT"/>
        </w:rPr>
        <w:t>DAŽNAI UŽDUODAMI KLAUSIMAI</w:t>
      </w:r>
      <w:bookmarkEnd w:id="53"/>
    </w:p>
    <w:p w14:paraId="4C127B52" w14:textId="77777777" w:rsidR="00B67CC8" w:rsidRDefault="00B67CC8" w:rsidP="00B67CC8">
      <w:pPr>
        <w:spacing w:line="240" w:lineRule="auto"/>
        <w:ind w:left="360" w:hanging="360"/>
        <w:jc w:val="both"/>
        <w:rPr>
          <w:sz w:val="20"/>
          <w:lang w:val="lt-LT"/>
        </w:rPr>
      </w:pPr>
      <w:r>
        <w:rPr>
          <w:sz w:val="20"/>
          <w:lang w:val="lt-LT"/>
        </w:rPr>
        <w:t>K.</w:t>
      </w:r>
      <w:r>
        <w:rPr>
          <w:sz w:val="20"/>
          <w:lang w:val="lt-LT"/>
        </w:rPr>
        <w:tab/>
      </w:r>
      <w:r>
        <w:rPr>
          <w:sz w:val="20"/>
          <w:lang w:val="lt-LT"/>
        </w:rPr>
        <w:tab/>
        <w:t>Mano pagalbinio užvedimo prietaiso gnybtuose nėra galios.</w:t>
      </w:r>
      <w:r>
        <w:rPr>
          <w:sz w:val="20"/>
          <w:lang w:val="lt-LT"/>
        </w:rPr>
        <w:tab/>
      </w:r>
    </w:p>
    <w:p w14:paraId="7C11C909" w14:textId="77777777" w:rsidR="00B67CC8" w:rsidRDefault="00B67CC8" w:rsidP="00B67CC8">
      <w:pPr>
        <w:spacing w:line="240" w:lineRule="auto"/>
        <w:ind w:left="720" w:hanging="720"/>
        <w:jc w:val="both"/>
        <w:rPr>
          <w:sz w:val="20"/>
          <w:lang w:val="lt-LT"/>
        </w:rPr>
      </w:pPr>
      <w:r>
        <w:rPr>
          <w:sz w:val="20"/>
          <w:lang w:val="lt-LT"/>
        </w:rPr>
        <w:t>A.</w:t>
      </w:r>
      <w:r>
        <w:rPr>
          <w:sz w:val="20"/>
          <w:lang w:val="lt-LT"/>
        </w:rPr>
        <w:tab/>
        <w:t>Patikrinkite įjungimo / išjungimo jungiklį, 12/24 V jungtį arba ar saugiklis nesugedo.</w:t>
      </w:r>
    </w:p>
    <w:p w14:paraId="515A4CB7" w14:textId="77777777" w:rsidR="00B67CC8" w:rsidRDefault="00B67CC8" w:rsidP="00B67CC8">
      <w:pPr>
        <w:spacing w:line="240" w:lineRule="auto"/>
        <w:ind w:left="720" w:hanging="720"/>
        <w:jc w:val="both"/>
        <w:rPr>
          <w:sz w:val="2"/>
          <w:lang w:val="lt-LT"/>
        </w:rPr>
      </w:pPr>
    </w:p>
    <w:p w14:paraId="103DD86F" w14:textId="77777777" w:rsidR="00B67CC8" w:rsidRDefault="00B67CC8" w:rsidP="00B67CC8">
      <w:pPr>
        <w:spacing w:line="240" w:lineRule="auto"/>
        <w:ind w:left="720" w:hanging="720"/>
        <w:jc w:val="both"/>
        <w:rPr>
          <w:sz w:val="20"/>
          <w:lang w:val="lt-LT"/>
        </w:rPr>
      </w:pPr>
      <w:r>
        <w:rPr>
          <w:sz w:val="20"/>
          <w:lang w:val="lt-LT"/>
        </w:rPr>
        <w:t>K.</w:t>
      </w:r>
      <w:r>
        <w:rPr>
          <w:sz w:val="20"/>
          <w:lang w:val="lt-LT"/>
        </w:rPr>
        <w:tab/>
        <w:t xml:space="preserve">Pagalbinis užvedimo prietaisas neįsikrauna. </w:t>
      </w:r>
      <w:r>
        <w:rPr>
          <w:sz w:val="20"/>
          <w:lang w:val="lt-LT"/>
        </w:rPr>
        <w:tab/>
      </w:r>
    </w:p>
    <w:p w14:paraId="2FA4C689" w14:textId="77777777" w:rsidR="00B67CC8" w:rsidRDefault="00B67CC8" w:rsidP="00B67CC8">
      <w:pPr>
        <w:spacing w:line="240" w:lineRule="auto"/>
        <w:ind w:left="720" w:hanging="720"/>
        <w:jc w:val="both"/>
        <w:rPr>
          <w:sz w:val="20"/>
          <w:lang w:val="lt-LT"/>
        </w:rPr>
      </w:pPr>
      <w:r>
        <w:rPr>
          <w:sz w:val="20"/>
          <w:lang w:val="lt-LT"/>
        </w:rPr>
        <w:t xml:space="preserve">A. </w:t>
      </w:r>
      <w:r>
        <w:rPr>
          <w:sz w:val="20"/>
          <w:lang w:val="lt-LT"/>
        </w:rPr>
        <w:tab/>
        <w:t xml:space="preserve">Patikrinkite kroviklio viduje esantį saugiklį arba kroviklio antgalį. Taip pat patikrinkite, ar kroviklis veikia, patikrindami jo antgalio įtampą voltmetru. </w:t>
      </w:r>
    </w:p>
    <w:p w14:paraId="5F612FB0" w14:textId="77777777" w:rsidR="00B67CC8" w:rsidRDefault="00B67CC8" w:rsidP="00B67CC8">
      <w:pPr>
        <w:spacing w:line="240" w:lineRule="auto"/>
        <w:ind w:left="720" w:hanging="720"/>
        <w:jc w:val="both"/>
        <w:rPr>
          <w:sz w:val="2"/>
          <w:lang w:val="lt-LT"/>
        </w:rPr>
      </w:pPr>
    </w:p>
    <w:p w14:paraId="2E6F5C70" w14:textId="77777777" w:rsidR="00B67CC8" w:rsidRDefault="00B67CC8" w:rsidP="00B67CC8">
      <w:pPr>
        <w:spacing w:line="240" w:lineRule="auto"/>
        <w:ind w:right="-159"/>
        <w:jc w:val="both"/>
        <w:rPr>
          <w:sz w:val="20"/>
          <w:lang w:val="lt-LT"/>
        </w:rPr>
      </w:pPr>
      <w:r>
        <w:rPr>
          <w:sz w:val="20"/>
          <w:lang w:val="lt-LT"/>
        </w:rPr>
        <w:t>K.</w:t>
      </w:r>
      <w:r>
        <w:rPr>
          <w:sz w:val="20"/>
          <w:lang w:val="lt-LT"/>
        </w:rPr>
        <w:tab/>
        <w:t>Ar galima pakeisti bateriją, kroviklį ar gnybtą?</w:t>
      </w:r>
      <w:r>
        <w:rPr>
          <w:sz w:val="20"/>
          <w:lang w:val="lt-LT"/>
        </w:rPr>
        <w:tab/>
      </w:r>
      <w:r>
        <w:rPr>
          <w:sz w:val="20"/>
          <w:lang w:val="lt-LT"/>
        </w:rPr>
        <w:br/>
        <w:t>A.</w:t>
      </w:r>
      <w:r>
        <w:rPr>
          <w:sz w:val="20"/>
          <w:lang w:val="lt-LT"/>
        </w:rPr>
        <w:tab/>
        <w:t>Taip, visas šio pagalbinio užvedimo prietaiso dalis galima remontuoti arba keisti.</w:t>
      </w:r>
    </w:p>
    <w:p w14:paraId="013A04F1" w14:textId="77777777" w:rsidR="00B67CC8" w:rsidRDefault="00B67CC8" w:rsidP="00B67CC8">
      <w:pPr>
        <w:jc w:val="both"/>
        <w:rPr>
          <w:sz w:val="2"/>
          <w:lang w:val="lt-LT"/>
        </w:rPr>
      </w:pPr>
    </w:p>
    <w:p w14:paraId="29DC3345" w14:textId="77777777" w:rsidR="00B67CC8" w:rsidRDefault="00B67CC8" w:rsidP="00B67CC8">
      <w:pPr>
        <w:pStyle w:val="ListParagraph"/>
        <w:numPr>
          <w:ilvl w:val="0"/>
          <w:numId w:val="19"/>
        </w:numPr>
        <w:spacing w:line="256" w:lineRule="auto"/>
        <w:jc w:val="both"/>
        <w:outlineLvl w:val="0"/>
        <w:rPr>
          <w:b/>
          <w:lang w:val="lt-LT"/>
        </w:rPr>
      </w:pPr>
      <w:bookmarkStart w:id="54" w:name="_Toc523474254"/>
      <w:r>
        <w:rPr>
          <w:b/>
          <w:lang w:val="lt-LT"/>
        </w:rPr>
        <w:t>GARANTINĖ INFORMACIJA</w:t>
      </w:r>
      <w:bookmarkEnd w:id="54"/>
    </w:p>
    <w:p w14:paraId="7FA7ADDD" w14:textId="77777777" w:rsidR="00B67CC8" w:rsidRDefault="00B67CC8" w:rsidP="00B67CC8">
      <w:pPr>
        <w:spacing w:line="240" w:lineRule="auto"/>
        <w:jc w:val="both"/>
        <w:rPr>
          <w:sz w:val="20"/>
          <w:lang w:val="lt-LT"/>
        </w:rPr>
      </w:pPr>
      <w:r>
        <w:rPr>
          <w:sz w:val="20"/>
          <w:lang w:val="lt-LT"/>
        </w:rPr>
        <w:t xml:space="preserve">Šio prietaiso garantija priklauso nuo sąlygų, kurias suteikė Jūsų pardavėjas. Gamintojas niekuomet nėra atsakingas už garantiją, kūno sužalojimus ar žalą turtui. Transportas niekuomet neįskaičiuojamas. </w:t>
      </w:r>
    </w:p>
    <w:p w14:paraId="5EC5EDC8" w14:textId="77777777" w:rsidR="00B67CC8" w:rsidRDefault="00B67CC8" w:rsidP="00B67CC8">
      <w:pPr>
        <w:spacing w:line="240" w:lineRule="auto"/>
        <w:jc w:val="both"/>
        <w:rPr>
          <w:sz w:val="20"/>
          <w:lang w:val="lt-LT"/>
        </w:rPr>
      </w:pPr>
      <w:r>
        <w:rPr>
          <w:sz w:val="20"/>
          <w:lang w:val="lt-LT"/>
        </w:rPr>
        <w:lastRenderedPageBreak/>
        <w:t xml:space="preserve">Pakuotę utilizuokite atsakingai. Ji turėtų būti perdirbama Jūsų vietovėje arba išmetama į atitinkamus šiukšlių konteinerius. Niekuomet neišmeskite elektros įrangos ar baterijų kartu su komunalinėmis atliekomis. Atiduokite jas perdirbti savo pardavėjui arba vietinei įmonei.  </w:t>
      </w:r>
    </w:p>
    <w:p w14:paraId="6A4008DD" w14:textId="77777777" w:rsidR="00B67CC8" w:rsidRDefault="00B67CC8" w:rsidP="00B67CC8">
      <w:pPr>
        <w:jc w:val="center"/>
        <w:rPr>
          <w:sz w:val="16"/>
          <w:lang w:val="lt-LT"/>
        </w:rPr>
      </w:pPr>
    </w:p>
    <w:p w14:paraId="2FC1675F" w14:textId="67353F1E" w:rsidR="00B67CC8" w:rsidRDefault="00B67CC8" w:rsidP="00936467">
      <w:pPr>
        <w:jc w:val="center"/>
        <w:rPr>
          <w:sz w:val="16"/>
          <w:lang w:val="en-GB"/>
        </w:rPr>
      </w:pPr>
    </w:p>
    <w:p w14:paraId="00C3501F" w14:textId="5FE57027" w:rsidR="00B67CC8" w:rsidRDefault="00B67CC8" w:rsidP="00936467">
      <w:pPr>
        <w:jc w:val="center"/>
        <w:rPr>
          <w:sz w:val="16"/>
          <w:lang w:val="en-GB"/>
        </w:rPr>
      </w:pPr>
    </w:p>
    <w:p w14:paraId="000C7F89" w14:textId="7A8550E8" w:rsidR="00B67CC8" w:rsidRDefault="00B67CC8" w:rsidP="00936467">
      <w:pPr>
        <w:jc w:val="center"/>
        <w:rPr>
          <w:sz w:val="16"/>
          <w:lang w:val="en-GB"/>
        </w:rPr>
      </w:pPr>
    </w:p>
    <w:p w14:paraId="677DBF94" w14:textId="5E2B7C96" w:rsidR="00B67CC8" w:rsidRDefault="00B67CC8" w:rsidP="00936467">
      <w:pPr>
        <w:jc w:val="center"/>
        <w:rPr>
          <w:sz w:val="16"/>
          <w:lang w:val="en-GB"/>
        </w:rPr>
      </w:pPr>
    </w:p>
    <w:p w14:paraId="45576EF1" w14:textId="4647F555" w:rsidR="00B67CC8" w:rsidRDefault="00B67CC8" w:rsidP="00936467">
      <w:pPr>
        <w:jc w:val="center"/>
        <w:rPr>
          <w:sz w:val="16"/>
          <w:lang w:val="en-GB"/>
        </w:rPr>
      </w:pPr>
    </w:p>
    <w:p w14:paraId="519B994A" w14:textId="59549CCC" w:rsidR="00B67CC8" w:rsidRDefault="00B67CC8" w:rsidP="00936467">
      <w:pPr>
        <w:jc w:val="center"/>
        <w:rPr>
          <w:sz w:val="16"/>
          <w:lang w:val="en-GB"/>
        </w:rPr>
      </w:pPr>
    </w:p>
    <w:p w14:paraId="1E10340D" w14:textId="6EA98673" w:rsidR="00B67CC8" w:rsidRDefault="00B67CC8" w:rsidP="00936467">
      <w:pPr>
        <w:jc w:val="center"/>
        <w:rPr>
          <w:sz w:val="16"/>
          <w:lang w:val="en-GB"/>
        </w:rPr>
      </w:pPr>
    </w:p>
    <w:p w14:paraId="7897DEAA" w14:textId="75460761" w:rsidR="00B67CC8" w:rsidRDefault="00B67CC8" w:rsidP="00936467">
      <w:pPr>
        <w:jc w:val="center"/>
        <w:rPr>
          <w:sz w:val="16"/>
          <w:lang w:val="en-GB"/>
        </w:rPr>
      </w:pPr>
    </w:p>
    <w:p w14:paraId="1A961C89" w14:textId="0BD176D5" w:rsidR="00B67CC8" w:rsidRDefault="00B67CC8" w:rsidP="00936467">
      <w:pPr>
        <w:jc w:val="center"/>
        <w:rPr>
          <w:sz w:val="16"/>
          <w:lang w:val="en-GB"/>
        </w:rPr>
      </w:pPr>
    </w:p>
    <w:p w14:paraId="7DC892A8" w14:textId="12AF299A" w:rsidR="00B67CC8" w:rsidRDefault="00B67CC8" w:rsidP="00936467">
      <w:pPr>
        <w:jc w:val="center"/>
        <w:rPr>
          <w:sz w:val="16"/>
          <w:lang w:val="en-GB"/>
        </w:rPr>
      </w:pPr>
    </w:p>
    <w:p w14:paraId="64DBA214" w14:textId="58E5CEC1" w:rsidR="00B67CC8" w:rsidRDefault="00B67CC8" w:rsidP="00936467">
      <w:pPr>
        <w:jc w:val="center"/>
        <w:rPr>
          <w:sz w:val="16"/>
          <w:lang w:val="en-GB"/>
        </w:rPr>
      </w:pPr>
    </w:p>
    <w:p w14:paraId="033994C3" w14:textId="530CBDBA" w:rsidR="00B67CC8" w:rsidRDefault="00B67CC8" w:rsidP="00936467">
      <w:pPr>
        <w:jc w:val="center"/>
        <w:rPr>
          <w:sz w:val="16"/>
          <w:lang w:val="en-GB"/>
        </w:rPr>
      </w:pPr>
    </w:p>
    <w:p w14:paraId="2AD76DF4" w14:textId="25A1EAE8" w:rsidR="00B67CC8" w:rsidRDefault="00B67CC8" w:rsidP="00936467">
      <w:pPr>
        <w:jc w:val="center"/>
        <w:rPr>
          <w:sz w:val="16"/>
          <w:lang w:val="en-GB"/>
        </w:rPr>
      </w:pPr>
    </w:p>
    <w:p w14:paraId="4FBD81C6" w14:textId="34286B50" w:rsidR="00B67CC8" w:rsidRDefault="00B67CC8" w:rsidP="00936467">
      <w:pPr>
        <w:jc w:val="center"/>
        <w:rPr>
          <w:sz w:val="16"/>
          <w:lang w:val="en-GB"/>
        </w:rPr>
      </w:pPr>
    </w:p>
    <w:p w14:paraId="0DA9A280" w14:textId="3FCBB216" w:rsidR="00B67CC8" w:rsidRDefault="00B67CC8" w:rsidP="00936467">
      <w:pPr>
        <w:jc w:val="center"/>
        <w:rPr>
          <w:sz w:val="16"/>
          <w:lang w:val="en-GB"/>
        </w:rPr>
      </w:pPr>
    </w:p>
    <w:p w14:paraId="047BC891" w14:textId="1BCA1C99" w:rsidR="00B67CC8" w:rsidRDefault="00B67CC8" w:rsidP="00936467">
      <w:pPr>
        <w:jc w:val="center"/>
        <w:rPr>
          <w:sz w:val="16"/>
          <w:lang w:val="en-GB"/>
        </w:rPr>
      </w:pPr>
    </w:p>
    <w:p w14:paraId="33B7DCB8" w14:textId="2F9B4F18" w:rsidR="00B67CC8" w:rsidRDefault="00B67CC8" w:rsidP="00936467">
      <w:pPr>
        <w:jc w:val="center"/>
        <w:rPr>
          <w:sz w:val="16"/>
          <w:lang w:val="en-GB"/>
        </w:rPr>
      </w:pPr>
    </w:p>
    <w:p w14:paraId="743613CC" w14:textId="59A26F45" w:rsidR="00B67CC8" w:rsidRDefault="00B67CC8" w:rsidP="00936467">
      <w:pPr>
        <w:jc w:val="center"/>
        <w:rPr>
          <w:sz w:val="16"/>
          <w:lang w:val="en-GB"/>
        </w:rPr>
      </w:pPr>
    </w:p>
    <w:p w14:paraId="47939524" w14:textId="03CD4F36" w:rsidR="00B67CC8" w:rsidRDefault="00B67CC8" w:rsidP="00936467">
      <w:pPr>
        <w:jc w:val="center"/>
        <w:rPr>
          <w:sz w:val="16"/>
          <w:lang w:val="en-GB"/>
        </w:rPr>
      </w:pPr>
    </w:p>
    <w:p w14:paraId="766488E1" w14:textId="09E41DC5" w:rsidR="00B67CC8" w:rsidRDefault="00B67CC8" w:rsidP="00936467">
      <w:pPr>
        <w:jc w:val="center"/>
        <w:rPr>
          <w:sz w:val="16"/>
          <w:lang w:val="en-GB"/>
        </w:rPr>
      </w:pPr>
    </w:p>
    <w:p w14:paraId="0F56D620" w14:textId="11614F03" w:rsidR="00B67CC8" w:rsidRDefault="00B67CC8" w:rsidP="00936467">
      <w:pPr>
        <w:jc w:val="center"/>
        <w:rPr>
          <w:sz w:val="16"/>
          <w:lang w:val="en-GB"/>
        </w:rPr>
      </w:pPr>
    </w:p>
    <w:p w14:paraId="5D20E135" w14:textId="516C9428" w:rsidR="00B67CC8" w:rsidRDefault="00B67CC8" w:rsidP="00936467">
      <w:pPr>
        <w:jc w:val="center"/>
        <w:rPr>
          <w:sz w:val="16"/>
          <w:lang w:val="en-GB"/>
        </w:rPr>
      </w:pPr>
    </w:p>
    <w:p w14:paraId="4D7C9D92" w14:textId="40B5B81D" w:rsidR="00B67CC8" w:rsidRDefault="00B67CC8" w:rsidP="00936467">
      <w:pPr>
        <w:jc w:val="center"/>
        <w:rPr>
          <w:sz w:val="16"/>
          <w:lang w:val="en-GB"/>
        </w:rPr>
      </w:pPr>
    </w:p>
    <w:p w14:paraId="166514B8" w14:textId="3ED884B3" w:rsidR="00B67CC8" w:rsidRDefault="00B67CC8" w:rsidP="00936467">
      <w:pPr>
        <w:jc w:val="center"/>
        <w:rPr>
          <w:sz w:val="16"/>
          <w:lang w:val="en-GB"/>
        </w:rPr>
      </w:pPr>
    </w:p>
    <w:p w14:paraId="1367A72A" w14:textId="0A84AB76" w:rsidR="00B67CC8" w:rsidRDefault="00B67CC8" w:rsidP="00936467">
      <w:pPr>
        <w:jc w:val="center"/>
        <w:rPr>
          <w:sz w:val="16"/>
          <w:lang w:val="en-GB"/>
        </w:rPr>
      </w:pPr>
    </w:p>
    <w:p w14:paraId="7DDAB433" w14:textId="77777777" w:rsidR="00B67CC8" w:rsidRDefault="00B67CC8" w:rsidP="00B67CC8">
      <w:pPr>
        <w:jc w:val="center"/>
        <w:rPr>
          <w:sz w:val="20"/>
        </w:rPr>
      </w:pPr>
    </w:p>
    <w:p w14:paraId="4A4015C4" w14:textId="77777777" w:rsidR="00B67CC8" w:rsidRDefault="00B67CC8" w:rsidP="00B67CC8">
      <w:pPr>
        <w:jc w:val="both"/>
        <w:rPr>
          <w:sz w:val="20"/>
        </w:rPr>
      </w:pPr>
    </w:p>
    <w:p w14:paraId="178FE92E" w14:textId="77777777" w:rsidR="00B67CC8" w:rsidRDefault="00B67CC8" w:rsidP="00B67CC8">
      <w:pPr>
        <w:jc w:val="both"/>
        <w:rPr>
          <w:sz w:val="20"/>
        </w:rPr>
      </w:pPr>
    </w:p>
    <w:p w14:paraId="06F14F8C" w14:textId="77777777" w:rsidR="00B67CC8" w:rsidRDefault="00B67CC8" w:rsidP="00B67CC8">
      <w:pPr>
        <w:jc w:val="center"/>
        <w:rPr>
          <w:rFonts w:cstheme="minorHAnsi"/>
          <w:b/>
          <w:sz w:val="36"/>
        </w:rPr>
      </w:pPr>
      <w:r>
        <w:rPr>
          <w:b/>
          <w:sz w:val="36"/>
        </w:rPr>
        <w:t>AKUMULATORA STARTERIS</w:t>
      </w:r>
    </w:p>
    <w:p w14:paraId="72856C6C" w14:textId="77777777" w:rsidR="00B67CC8" w:rsidRDefault="00B67CC8" w:rsidP="00B67CC8">
      <w:pPr>
        <w:jc w:val="center"/>
        <w:rPr>
          <w:rFonts w:cstheme="minorHAnsi"/>
          <w:sz w:val="36"/>
        </w:rPr>
      </w:pPr>
    </w:p>
    <w:p w14:paraId="039D5EC7" w14:textId="77777777" w:rsidR="00B67CC8" w:rsidRDefault="00B67CC8" w:rsidP="00B67CC8">
      <w:pPr>
        <w:jc w:val="center"/>
        <w:rPr>
          <w:rFonts w:cstheme="minorHAnsi"/>
          <w:sz w:val="36"/>
        </w:rPr>
      </w:pPr>
      <w:r>
        <w:rPr>
          <w:sz w:val="36"/>
        </w:rPr>
        <w:t>LIETOTĀJA ROKASGRĀMATA</w:t>
      </w:r>
    </w:p>
    <w:p w14:paraId="4749AF5D" w14:textId="77777777" w:rsidR="00B67CC8" w:rsidRDefault="00B67CC8" w:rsidP="00B67CC8">
      <w:pPr>
        <w:jc w:val="center"/>
        <w:rPr>
          <w:sz w:val="36"/>
        </w:rPr>
      </w:pPr>
    </w:p>
    <w:p w14:paraId="70D97007" w14:textId="77777777" w:rsidR="00B67CC8" w:rsidRDefault="00B67CC8" w:rsidP="00B67CC8">
      <w:pPr>
        <w:jc w:val="center"/>
        <w:rPr>
          <w:sz w:val="36"/>
        </w:rPr>
      </w:pPr>
    </w:p>
    <w:p w14:paraId="60ABB64D" w14:textId="77777777" w:rsidR="00B67CC8" w:rsidRDefault="00B67CC8" w:rsidP="00B67CC8">
      <w:pPr>
        <w:jc w:val="center"/>
      </w:pPr>
      <w:r>
        <w:t>12 V   –   24 V   –   12/24 V</w:t>
      </w:r>
    </w:p>
    <w:p w14:paraId="367D8842" w14:textId="77777777" w:rsidR="00B67CC8" w:rsidRDefault="00B67CC8" w:rsidP="00B67CC8">
      <w:pPr>
        <w:jc w:val="center"/>
      </w:pPr>
    </w:p>
    <w:p w14:paraId="08E10F1E" w14:textId="77777777" w:rsidR="00B67CC8" w:rsidRDefault="00B67CC8" w:rsidP="00B67CC8">
      <w:pPr>
        <w:jc w:val="center"/>
      </w:pPr>
    </w:p>
    <w:p w14:paraId="3D0D9BC9" w14:textId="77777777" w:rsidR="00B67CC8" w:rsidRDefault="00B67CC8" w:rsidP="00B67CC8">
      <w:pPr>
        <w:jc w:val="center"/>
        <w:rPr>
          <w:b/>
          <w:sz w:val="20"/>
        </w:rPr>
      </w:pPr>
    </w:p>
    <w:p w14:paraId="4E1E361A" w14:textId="77777777" w:rsidR="00B67CC8" w:rsidRDefault="00B67CC8" w:rsidP="00B67CC8">
      <w:pPr>
        <w:jc w:val="center"/>
        <w:rPr>
          <w:b/>
          <w:sz w:val="20"/>
        </w:rPr>
      </w:pPr>
    </w:p>
    <w:p w14:paraId="780E533E" w14:textId="77777777" w:rsidR="00B67CC8" w:rsidRDefault="00B67CC8" w:rsidP="00B67CC8">
      <w:pPr>
        <w:jc w:val="center"/>
        <w:rPr>
          <w:b/>
          <w:sz w:val="20"/>
        </w:rPr>
      </w:pPr>
    </w:p>
    <w:p w14:paraId="589C5C85" w14:textId="77777777" w:rsidR="00B67CC8" w:rsidRDefault="00B67CC8" w:rsidP="00B67CC8">
      <w:pPr>
        <w:jc w:val="center"/>
        <w:rPr>
          <w:b/>
          <w:sz w:val="20"/>
        </w:rPr>
      </w:pPr>
      <w:r>
        <w:rPr>
          <w:b/>
          <w:sz w:val="20"/>
        </w:rPr>
        <w:t>LATVIEŠU VALODA</w:t>
      </w:r>
    </w:p>
    <w:p w14:paraId="019642D8" w14:textId="77777777" w:rsidR="00B67CC8" w:rsidRDefault="00B67CC8" w:rsidP="00B67CC8">
      <w:pPr>
        <w:jc w:val="center"/>
        <w:rPr>
          <w:b/>
          <w:sz w:val="20"/>
        </w:rPr>
      </w:pPr>
    </w:p>
    <w:p w14:paraId="7C8F1ADA" w14:textId="77777777" w:rsidR="00B67CC8" w:rsidRDefault="00B67CC8" w:rsidP="00B67CC8">
      <w:pPr>
        <w:jc w:val="center"/>
        <w:rPr>
          <w:sz w:val="20"/>
        </w:rPr>
      </w:pPr>
      <w:r>
        <w:rPr>
          <w:sz w:val="14"/>
        </w:rPr>
        <w:t>Versija: 18.3</w:t>
      </w:r>
      <w:r>
        <w:br w:type="page"/>
      </w:r>
    </w:p>
    <w:sdt>
      <w:sdtPr>
        <w:rPr>
          <w:rFonts w:asciiTheme="minorHAnsi" w:eastAsiaTheme="minorHAnsi" w:hAnsiTheme="minorHAnsi" w:cstheme="minorBidi"/>
          <w:b/>
          <w:color w:val="auto"/>
          <w:sz w:val="22"/>
          <w:szCs w:val="22"/>
        </w:rPr>
        <w:id w:val="1933929788"/>
        <w:docPartObj>
          <w:docPartGallery w:val="Table of Contents"/>
          <w:docPartUnique/>
        </w:docPartObj>
      </w:sdtPr>
      <w:sdtContent>
        <w:p w14:paraId="19061ADB" w14:textId="77777777" w:rsidR="00B67CC8" w:rsidRDefault="00B67CC8" w:rsidP="00B67CC8">
          <w:pPr>
            <w:pStyle w:val="TOCHeading"/>
            <w:rPr>
              <w:b/>
            </w:rPr>
          </w:pPr>
          <w:r>
            <w:rPr>
              <w:b/>
            </w:rPr>
            <w:t>Saturs</w:t>
          </w:r>
        </w:p>
        <w:p w14:paraId="1A40F3BD" w14:textId="77777777" w:rsidR="00B67CC8" w:rsidRDefault="00B67CC8" w:rsidP="00B67CC8">
          <w:pPr>
            <w:rPr>
              <w:sz w:val="20"/>
            </w:rPr>
          </w:pPr>
        </w:p>
        <w:p w14:paraId="48D36BA2" w14:textId="77777777" w:rsidR="00B67CC8" w:rsidRDefault="00B67CC8" w:rsidP="00B67CC8">
          <w:pPr>
            <w:pStyle w:val="TOC1"/>
            <w:rPr>
              <w:rFonts w:eastAsiaTheme="minorEastAsia" w:cs="Arial Unicode MS"/>
              <w:noProof/>
              <w:lang w:bidi="lo-LA"/>
            </w:rPr>
          </w:pPr>
          <w:r>
            <w:rPr>
              <w:sz w:val="20"/>
            </w:rPr>
            <w:fldChar w:fldCharType="begin"/>
          </w:r>
          <w:r>
            <w:rPr>
              <w:sz w:val="20"/>
            </w:rPr>
            <w:instrText xml:space="preserve"> TOC \o "1-3" \h \z \u </w:instrText>
          </w:r>
          <w:r>
            <w:rPr>
              <w:sz w:val="20"/>
            </w:rPr>
            <w:fldChar w:fldCharType="separate"/>
          </w:r>
          <w:hyperlink r:id="rId50" w:anchor="_Toc523732168" w:history="1">
            <w:r>
              <w:rPr>
                <w:rStyle w:val="Hyperlink"/>
                <w:b/>
                <w:noProof/>
              </w:rPr>
              <w:t>1.</w:t>
            </w:r>
            <w:r>
              <w:rPr>
                <w:rStyle w:val="Hyperlink"/>
                <w:rFonts w:eastAsiaTheme="minorEastAsia" w:cs="Arial Unicode MS"/>
                <w:noProof/>
                <w:u w:val="none"/>
                <w:lang w:bidi="lo-LA"/>
              </w:rPr>
              <w:tab/>
            </w:r>
            <w:r>
              <w:rPr>
                <w:rStyle w:val="Hyperlink"/>
                <w:b/>
                <w:noProof/>
              </w:rPr>
              <w:t>VISPĀRĪGA INFORMĀCIJA</w:t>
            </w:r>
            <w:r>
              <w:rPr>
                <w:rStyle w:val="Hyperlink"/>
                <w:noProof/>
                <w:webHidden/>
                <w:u w:val="none"/>
              </w:rPr>
              <w:tab/>
            </w:r>
            <w:r>
              <w:rPr>
                <w:rStyle w:val="Hyperlink"/>
                <w:noProof/>
                <w:webHidden/>
                <w:u w:val="none"/>
              </w:rPr>
              <w:fldChar w:fldCharType="begin"/>
            </w:r>
            <w:r>
              <w:rPr>
                <w:rStyle w:val="Hyperlink"/>
                <w:noProof/>
                <w:webHidden/>
                <w:u w:val="none"/>
              </w:rPr>
              <w:instrText xml:space="preserve"> PAGEREF _Toc523732168 \h </w:instrText>
            </w:r>
            <w:r>
              <w:rPr>
                <w:rStyle w:val="Hyperlink"/>
                <w:noProof/>
                <w:webHidden/>
                <w:u w:val="none"/>
              </w:rPr>
            </w:r>
            <w:r>
              <w:rPr>
                <w:rStyle w:val="Hyperlink"/>
                <w:noProof/>
                <w:webHidden/>
                <w:u w:val="none"/>
              </w:rPr>
              <w:fldChar w:fldCharType="separate"/>
            </w:r>
            <w:r>
              <w:rPr>
                <w:rStyle w:val="Hyperlink"/>
                <w:noProof/>
                <w:webHidden/>
                <w:u w:val="none"/>
              </w:rPr>
              <w:t>- 3 -</w:t>
            </w:r>
            <w:r>
              <w:rPr>
                <w:rStyle w:val="Hyperlink"/>
                <w:noProof/>
                <w:webHidden/>
                <w:u w:val="none"/>
              </w:rPr>
              <w:fldChar w:fldCharType="end"/>
            </w:r>
          </w:hyperlink>
        </w:p>
        <w:p w14:paraId="71D4F4C0" w14:textId="77777777" w:rsidR="00B67CC8" w:rsidRDefault="00B67CC8" w:rsidP="00B67CC8">
          <w:pPr>
            <w:pStyle w:val="TOC1"/>
            <w:rPr>
              <w:rFonts w:eastAsiaTheme="minorEastAsia" w:cs="Arial Unicode MS"/>
              <w:noProof/>
              <w:lang w:bidi="lo-LA"/>
            </w:rPr>
          </w:pPr>
          <w:hyperlink r:id="rId51" w:anchor="_Toc523732169" w:history="1">
            <w:r>
              <w:rPr>
                <w:rStyle w:val="Hyperlink"/>
                <w:b/>
                <w:noProof/>
              </w:rPr>
              <w:t>2.</w:t>
            </w:r>
            <w:r>
              <w:rPr>
                <w:rStyle w:val="Hyperlink"/>
                <w:rFonts w:eastAsiaTheme="minorEastAsia" w:cs="Arial Unicode MS"/>
                <w:noProof/>
                <w:u w:val="none"/>
                <w:lang w:bidi="lo-LA"/>
              </w:rPr>
              <w:tab/>
            </w:r>
            <w:r>
              <w:rPr>
                <w:rStyle w:val="Hyperlink"/>
                <w:b/>
                <w:noProof/>
              </w:rPr>
              <w:t>DROŠĪBAS NORĀDĪJUMI</w:t>
            </w:r>
            <w:r>
              <w:rPr>
                <w:rStyle w:val="Hyperlink"/>
                <w:noProof/>
                <w:webHidden/>
                <w:u w:val="none"/>
              </w:rPr>
              <w:tab/>
            </w:r>
            <w:r>
              <w:rPr>
                <w:rStyle w:val="Hyperlink"/>
                <w:noProof/>
                <w:webHidden/>
                <w:u w:val="none"/>
              </w:rPr>
              <w:fldChar w:fldCharType="begin"/>
            </w:r>
            <w:r>
              <w:rPr>
                <w:rStyle w:val="Hyperlink"/>
                <w:noProof/>
                <w:webHidden/>
                <w:u w:val="none"/>
              </w:rPr>
              <w:instrText xml:space="preserve"> PAGEREF _Toc523732169 \h </w:instrText>
            </w:r>
            <w:r>
              <w:rPr>
                <w:rStyle w:val="Hyperlink"/>
                <w:noProof/>
                <w:webHidden/>
                <w:u w:val="none"/>
              </w:rPr>
            </w:r>
            <w:r>
              <w:rPr>
                <w:rStyle w:val="Hyperlink"/>
                <w:noProof/>
                <w:webHidden/>
                <w:u w:val="none"/>
              </w:rPr>
              <w:fldChar w:fldCharType="separate"/>
            </w:r>
            <w:r>
              <w:rPr>
                <w:rStyle w:val="Hyperlink"/>
                <w:noProof/>
                <w:webHidden/>
                <w:u w:val="none"/>
              </w:rPr>
              <w:t>- 3 -</w:t>
            </w:r>
            <w:r>
              <w:rPr>
                <w:rStyle w:val="Hyperlink"/>
                <w:noProof/>
                <w:webHidden/>
                <w:u w:val="none"/>
              </w:rPr>
              <w:fldChar w:fldCharType="end"/>
            </w:r>
          </w:hyperlink>
        </w:p>
        <w:p w14:paraId="11BE4DDB" w14:textId="77777777" w:rsidR="00B67CC8" w:rsidRDefault="00B67CC8" w:rsidP="00B67CC8">
          <w:pPr>
            <w:pStyle w:val="TOC1"/>
            <w:rPr>
              <w:rFonts w:eastAsiaTheme="minorEastAsia" w:cs="Arial Unicode MS"/>
              <w:noProof/>
              <w:lang w:bidi="lo-LA"/>
            </w:rPr>
          </w:pPr>
          <w:hyperlink r:id="rId52" w:anchor="_Toc523732170" w:history="1">
            <w:r>
              <w:rPr>
                <w:rStyle w:val="Hyperlink"/>
                <w:b/>
                <w:noProof/>
              </w:rPr>
              <w:t>3.</w:t>
            </w:r>
            <w:r>
              <w:rPr>
                <w:rStyle w:val="Hyperlink"/>
                <w:rFonts w:eastAsiaTheme="minorEastAsia" w:cs="Arial Unicode MS"/>
                <w:noProof/>
                <w:u w:val="none"/>
                <w:lang w:bidi="lo-LA"/>
              </w:rPr>
              <w:tab/>
            </w:r>
            <w:r>
              <w:rPr>
                <w:rStyle w:val="Hyperlink"/>
                <w:b/>
                <w:noProof/>
              </w:rPr>
              <w:t>IEZĪMES</w:t>
            </w:r>
            <w:r>
              <w:rPr>
                <w:rStyle w:val="Hyperlink"/>
                <w:noProof/>
                <w:webHidden/>
                <w:u w:val="none"/>
              </w:rPr>
              <w:tab/>
            </w:r>
            <w:r>
              <w:rPr>
                <w:rStyle w:val="Hyperlink"/>
                <w:noProof/>
                <w:webHidden/>
                <w:u w:val="none"/>
              </w:rPr>
              <w:fldChar w:fldCharType="begin"/>
            </w:r>
            <w:r>
              <w:rPr>
                <w:rStyle w:val="Hyperlink"/>
                <w:noProof/>
                <w:webHidden/>
                <w:u w:val="none"/>
              </w:rPr>
              <w:instrText xml:space="preserve"> PAGEREF _Toc523732170 \h </w:instrText>
            </w:r>
            <w:r>
              <w:rPr>
                <w:rStyle w:val="Hyperlink"/>
                <w:noProof/>
                <w:webHidden/>
                <w:u w:val="none"/>
              </w:rPr>
            </w:r>
            <w:r>
              <w:rPr>
                <w:rStyle w:val="Hyperlink"/>
                <w:noProof/>
                <w:webHidden/>
                <w:u w:val="none"/>
              </w:rPr>
              <w:fldChar w:fldCharType="separate"/>
            </w:r>
            <w:r>
              <w:rPr>
                <w:rStyle w:val="Hyperlink"/>
                <w:noProof/>
                <w:webHidden/>
                <w:u w:val="none"/>
              </w:rPr>
              <w:t>- 6 -</w:t>
            </w:r>
            <w:r>
              <w:rPr>
                <w:rStyle w:val="Hyperlink"/>
                <w:noProof/>
                <w:webHidden/>
                <w:u w:val="none"/>
              </w:rPr>
              <w:fldChar w:fldCharType="end"/>
            </w:r>
          </w:hyperlink>
        </w:p>
        <w:p w14:paraId="4CBD97CF" w14:textId="77777777" w:rsidR="00B67CC8" w:rsidRDefault="00B67CC8" w:rsidP="00B67CC8">
          <w:pPr>
            <w:pStyle w:val="TOC2"/>
            <w:tabs>
              <w:tab w:val="left" w:pos="660"/>
              <w:tab w:val="right" w:leader="dot" w:pos="6941"/>
            </w:tabs>
            <w:rPr>
              <w:rFonts w:eastAsiaTheme="minorEastAsia" w:cs="Arial Unicode MS"/>
              <w:noProof/>
              <w:lang w:bidi="lo-LA"/>
            </w:rPr>
          </w:pPr>
          <w:hyperlink r:id="rId53" w:anchor="_Toc523732171" w:history="1">
            <w:r>
              <w:rPr>
                <w:rStyle w:val="Hyperlink"/>
                <w:b/>
                <w:noProof/>
              </w:rPr>
              <w:t>A.</w:t>
            </w:r>
            <w:r>
              <w:rPr>
                <w:rStyle w:val="Hyperlink"/>
                <w:rFonts w:eastAsiaTheme="minorEastAsia" w:cs="Arial Unicode MS"/>
                <w:noProof/>
                <w:u w:val="none"/>
                <w:lang w:bidi="lo-LA"/>
              </w:rPr>
              <w:tab/>
            </w:r>
            <w:r>
              <w:rPr>
                <w:rStyle w:val="Hyperlink"/>
                <w:b/>
                <w:noProof/>
              </w:rPr>
              <w:t>DROŠINĀTĀJS</w:t>
            </w:r>
            <w:r>
              <w:rPr>
                <w:rStyle w:val="Hyperlink"/>
                <w:noProof/>
                <w:webHidden/>
                <w:u w:val="none"/>
              </w:rPr>
              <w:tab/>
            </w:r>
            <w:r>
              <w:rPr>
                <w:rStyle w:val="Hyperlink"/>
                <w:noProof/>
                <w:webHidden/>
                <w:u w:val="none"/>
              </w:rPr>
              <w:fldChar w:fldCharType="begin"/>
            </w:r>
            <w:r>
              <w:rPr>
                <w:rStyle w:val="Hyperlink"/>
                <w:noProof/>
                <w:webHidden/>
                <w:u w:val="none"/>
              </w:rPr>
              <w:instrText xml:space="preserve"> PAGEREF _Toc523732171 \h </w:instrText>
            </w:r>
            <w:r>
              <w:rPr>
                <w:rStyle w:val="Hyperlink"/>
                <w:noProof/>
                <w:webHidden/>
                <w:u w:val="none"/>
              </w:rPr>
            </w:r>
            <w:r>
              <w:rPr>
                <w:rStyle w:val="Hyperlink"/>
                <w:noProof/>
                <w:webHidden/>
                <w:u w:val="none"/>
              </w:rPr>
              <w:fldChar w:fldCharType="separate"/>
            </w:r>
            <w:r>
              <w:rPr>
                <w:rStyle w:val="Hyperlink"/>
                <w:noProof/>
                <w:webHidden/>
                <w:u w:val="none"/>
              </w:rPr>
              <w:t>- 6 -</w:t>
            </w:r>
            <w:r>
              <w:rPr>
                <w:rStyle w:val="Hyperlink"/>
                <w:noProof/>
                <w:webHidden/>
                <w:u w:val="none"/>
              </w:rPr>
              <w:fldChar w:fldCharType="end"/>
            </w:r>
          </w:hyperlink>
        </w:p>
        <w:p w14:paraId="2075C475" w14:textId="77777777" w:rsidR="00B67CC8" w:rsidRDefault="00B67CC8" w:rsidP="00B67CC8">
          <w:pPr>
            <w:pStyle w:val="TOC2"/>
            <w:tabs>
              <w:tab w:val="left" w:pos="660"/>
              <w:tab w:val="right" w:leader="dot" w:pos="6941"/>
            </w:tabs>
            <w:rPr>
              <w:rFonts w:eastAsiaTheme="minorEastAsia" w:cs="Arial Unicode MS"/>
              <w:noProof/>
              <w:lang w:bidi="lo-LA"/>
            </w:rPr>
          </w:pPr>
          <w:hyperlink r:id="rId54" w:anchor="_Toc523732172" w:history="1">
            <w:r>
              <w:rPr>
                <w:rStyle w:val="Hyperlink"/>
                <w:b/>
                <w:noProof/>
              </w:rPr>
              <w:t>B.</w:t>
            </w:r>
            <w:r>
              <w:rPr>
                <w:rStyle w:val="Hyperlink"/>
                <w:rFonts w:eastAsiaTheme="minorEastAsia" w:cs="Arial Unicode MS"/>
                <w:noProof/>
                <w:u w:val="none"/>
                <w:lang w:bidi="lo-LA"/>
              </w:rPr>
              <w:tab/>
            </w:r>
            <w:r>
              <w:rPr>
                <w:rStyle w:val="Hyperlink"/>
                <w:b/>
                <w:noProof/>
              </w:rPr>
              <w:t>IESLĒGŠANAS/IZSLĒGŠANAS SLĒDZIS</w:t>
            </w:r>
            <w:r>
              <w:rPr>
                <w:rStyle w:val="Hyperlink"/>
                <w:noProof/>
                <w:webHidden/>
                <w:u w:val="none"/>
              </w:rPr>
              <w:tab/>
            </w:r>
            <w:r>
              <w:rPr>
                <w:rStyle w:val="Hyperlink"/>
                <w:noProof/>
                <w:webHidden/>
                <w:u w:val="none"/>
              </w:rPr>
              <w:fldChar w:fldCharType="begin"/>
            </w:r>
            <w:r>
              <w:rPr>
                <w:rStyle w:val="Hyperlink"/>
                <w:noProof/>
                <w:webHidden/>
                <w:u w:val="none"/>
              </w:rPr>
              <w:instrText xml:space="preserve"> PAGEREF _Toc523732172 \h </w:instrText>
            </w:r>
            <w:r>
              <w:rPr>
                <w:rStyle w:val="Hyperlink"/>
                <w:noProof/>
                <w:webHidden/>
                <w:u w:val="none"/>
              </w:rPr>
            </w:r>
            <w:r>
              <w:rPr>
                <w:rStyle w:val="Hyperlink"/>
                <w:noProof/>
                <w:webHidden/>
                <w:u w:val="none"/>
              </w:rPr>
              <w:fldChar w:fldCharType="separate"/>
            </w:r>
            <w:r>
              <w:rPr>
                <w:rStyle w:val="Hyperlink"/>
                <w:noProof/>
                <w:webHidden/>
                <w:u w:val="none"/>
              </w:rPr>
              <w:t>- 8 -</w:t>
            </w:r>
            <w:r>
              <w:rPr>
                <w:rStyle w:val="Hyperlink"/>
                <w:noProof/>
                <w:webHidden/>
                <w:u w:val="none"/>
              </w:rPr>
              <w:fldChar w:fldCharType="end"/>
            </w:r>
          </w:hyperlink>
        </w:p>
        <w:p w14:paraId="60FE7154" w14:textId="77777777" w:rsidR="00B67CC8" w:rsidRDefault="00B67CC8" w:rsidP="00B67CC8">
          <w:pPr>
            <w:pStyle w:val="TOC2"/>
            <w:tabs>
              <w:tab w:val="left" w:pos="660"/>
              <w:tab w:val="right" w:leader="dot" w:pos="6941"/>
            </w:tabs>
            <w:rPr>
              <w:rFonts w:eastAsiaTheme="minorEastAsia" w:cs="Arial Unicode MS"/>
              <w:noProof/>
              <w:lang w:bidi="lo-LA"/>
            </w:rPr>
          </w:pPr>
          <w:hyperlink r:id="rId55" w:anchor="_Toc523732173" w:history="1">
            <w:r>
              <w:rPr>
                <w:rStyle w:val="Hyperlink"/>
                <w:b/>
                <w:noProof/>
              </w:rPr>
              <w:t>C.</w:t>
            </w:r>
            <w:r>
              <w:rPr>
                <w:rStyle w:val="Hyperlink"/>
                <w:rFonts w:eastAsiaTheme="minorEastAsia" w:cs="Arial Unicode MS"/>
                <w:noProof/>
                <w:u w:val="none"/>
                <w:lang w:bidi="lo-LA"/>
              </w:rPr>
              <w:tab/>
            </w:r>
            <w:r>
              <w:rPr>
                <w:rStyle w:val="Hyperlink"/>
                <w:b/>
                <w:noProof/>
              </w:rPr>
              <w:t>NEPAREIZAS POLARITĀTES TRAUKSME</w:t>
            </w:r>
            <w:r>
              <w:rPr>
                <w:rStyle w:val="Hyperlink"/>
                <w:noProof/>
                <w:webHidden/>
                <w:u w:val="none"/>
              </w:rPr>
              <w:tab/>
            </w:r>
            <w:r>
              <w:rPr>
                <w:rStyle w:val="Hyperlink"/>
                <w:noProof/>
                <w:webHidden/>
                <w:u w:val="none"/>
              </w:rPr>
              <w:fldChar w:fldCharType="begin"/>
            </w:r>
            <w:r>
              <w:rPr>
                <w:rStyle w:val="Hyperlink"/>
                <w:noProof/>
                <w:webHidden/>
                <w:u w:val="none"/>
              </w:rPr>
              <w:instrText xml:space="preserve"> PAGEREF _Toc523732173 \h </w:instrText>
            </w:r>
            <w:r>
              <w:rPr>
                <w:rStyle w:val="Hyperlink"/>
                <w:noProof/>
                <w:webHidden/>
                <w:u w:val="none"/>
              </w:rPr>
            </w:r>
            <w:r>
              <w:rPr>
                <w:rStyle w:val="Hyperlink"/>
                <w:noProof/>
                <w:webHidden/>
                <w:u w:val="none"/>
              </w:rPr>
              <w:fldChar w:fldCharType="separate"/>
            </w:r>
            <w:r>
              <w:rPr>
                <w:rStyle w:val="Hyperlink"/>
                <w:noProof/>
                <w:webHidden/>
                <w:u w:val="none"/>
              </w:rPr>
              <w:t>- 8 -</w:t>
            </w:r>
            <w:r>
              <w:rPr>
                <w:rStyle w:val="Hyperlink"/>
                <w:noProof/>
                <w:webHidden/>
                <w:u w:val="none"/>
              </w:rPr>
              <w:fldChar w:fldCharType="end"/>
            </w:r>
          </w:hyperlink>
        </w:p>
        <w:p w14:paraId="1C4E7F88" w14:textId="77777777" w:rsidR="00B67CC8" w:rsidRDefault="00B67CC8" w:rsidP="00B67CC8">
          <w:pPr>
            <w:pStyle w:val="TOC2"/>
            <w:tabs>
              <w:tab w:val="left" w:pos="660"/>
              <w:tab w:val="right" w:leader="dot" w:pos="6941"/>
            </w:tabs>
            <w:rPr>
              <w:rFonts w:eastAsiaTheme="minorEastAsia" w:cs="Arial Unicode MS"/>
              <w:noProof/>
              <w:lang w:bidi="lo-LA"/>
            </w:rPr>
          </w:pPr>
          <w:hyperlink r:id="rId56" w:anchor="_Toc523732174" w:history="1">
            <w:r>
              <w:rPr>
                <w:rStyle w:val="Hyperlink"/>
                <w:b/>
                <w:noProof/>
              </w:rPr>
              <w:t>D.</w:t>
            </w:r>
            <w:r>
              <w:rPr>
                <w:rStyle w:val="Hyperlink"/>
                <w:rFonts w:eastAsiaTheme="minorEastAsia" w:cs="Arial Unicode MS"/>
                <w:noProof/>
                <w:u w:val="none"/>
                <w:lang w:bidi="lo-LA"/>
              </w:rPr>
              <w:tab/>
            </w:r>
            <w:r>
              <w:rPr>
                <w:rStyle w:val="Hyperlink"/>
                <w:b/>
                <w:noProof/>
              </w:rPr>
              <w:t>12/24 V SAVIENOTĀJS/SLĒDZIS</w:t>
            </w:r>
            <w:r>
              <w:rPr>
                <w:rStyle w:val="Hyperlink"/>
                <w:noProof/>
                <w:webHidden/>
                <w:u w:val="none"/>
              </w:rPr>
              <w:tab/>
            </w:r>
            <w:r>
              <w:rPr>
                <w:rStyle w:val="Hyperlink"/>
                <w:noProof/>
                <w:webHidden/>
                <w:u w:val="none"/>
              </w:rPr>
              <w:fldChar w:fldCharType="begin"/>
            </w:r>
            <w:r>
              <w:rPr>
                <w:rStyle w:val="Hyperlink"/>
                <w:noProof/>
                <w:webHidden/>
                <w:u w:val="none"/>
              </w:rPr>
              <w:instrText xml:space="preserve"> PAGEREF _Toc523732174 \h </w:instrText>
            </w:r>
            <w:r>
              <w:rPr>
                <w:rStyle w:val="Hyperlink"/>
                <w:noProof/>
                <w:webHidden/>
                <w:u w:val="none"/>
              </w:rPr>
            </w:r>
            <w:r>
              <w:rPr>
                <w:rStyle w:val="Hyperlink"/>
                <w:noProof/>
                <w:webHidden/>
                <w:u w:val="none"/>
              </w:rPr>
              <w:fldChar w:fldCharType="separate"/>
            </w:r>
            <w:r>
              <w:rPr>
                <w:rStyle w:val="Hyperlink"/>
                <w:noProof/>
                <w:webHidden/>
                <w:u w:val="none"/>
              </w:rPr>
              <w:t>- 9 -</w:t>
            </w:r>
            <w:r>
              <w:rPr>
                <w:rStyle w:val="Hyperlink"/>
                <w:noProof/>
                <w:webHidden/>
                <w:u w:val="none"/>
              </w:rPr>
              <w:fldChar w:fldCharType="end"/>
            </w:r>
          </w:hyperlink>
        </w:p>
        <w:p w14:paraId="0A7F39FC" w14:textId="77777777" w:rsidR="00B67CC8" w:rsidRDefault="00B67CC8" w:rsidP="00B67CC8">
          <w:pPr>
            <w:pStyle w:val="TOC2"/>
            <w:tabs>
              <w:tab w:val="left" w:pos="660"/>
              <w:tab w:val="right" w:leader="dot" w:pos="6941"/>
            </w:tabs>
            <w:rPr>
              <w:rFonts w:eastAsiaTheme="minorEastAsia" w:cs="Arial Unicode MS"/>
              <w:noProof/>
              <w:lang w:bidi="lo-LA"/>
            </w:rPr>
          </w:pPr>
          <w:hyperlink r:id="rId57" w:anchor="_Toc523732175" w:history="1">
            <w:r>
              <w:rPr>
                <w:rStyle w:val="Hyperlink"/>
                <w:b/>
                <w:noProof/>
              </w:rPr>
              <w:t>E.</w:t>
            </w:r>
            <w:r>
              <w:rPr>
                <w:rStyle w:val="Hyperlink"/>
                <w:rFonts w:eastAsiaTheme="minorEastAsia" w:cs="Arial Unicode MS"/>
                <w:noProof/>
                <w:u w:val="none"/>
                <w:lang w:bidi="lo-LA"/>
              </w:rPr>
              <w:tab/>
            </w:r>
            <w:r>
              <w:rPr>
                <w:rStyle w:val="Hyperlink"/>
                <w:b/>
                <w:noProof/>
              </w:rPr>
              <w:t>UZLĀDES STATUSS</w:t>
            </w:r>
            <w:r>
              <w:rPr>
                <w:rStyle w:val="Hyperlink"/>
                <w:noProof/>
                <w:webHidden/>
                <w:u w:val="none"/>
              </w:rPr>
              <w:tab/>
            </w:r>
            <w:r>
              <w:rPr>
                <w:rStyle w:val="Hyperlink"/>
                <w:noProof/>
                <w:webHidden/>
                <w:u w:val="none"/>
              </w:rPr>
              <w:fldChar w:fldCharType="begin"/>
            </w:r>
            <w:r>
              <w:rPr>
                <w:rStyle w:val="Hyperlink"/>
                <w:noProof/>
                <w:webHidden/>
                <w:u w:val="none"/>
              </w:rPr>
              <w:instrText xml:space="preserve"> PAGEREF _Toc523732175 \h </w:instrText>
            </w:r>
            <w:r>
              <w:rPr>
                <w:rStyle w:val="Hyperlink"/>
                <w:noProof/>
                <w:webHidden/>
                <w:u w:val="none"/>
              </w:rPr>
            </w:r>
            <w:r>
              <w:rPr>
                <w:rStyle w:val="Hyperlink"/>
                <w:noProof/>
                <w:webHidden/>
                <w:u w:val="none"/>
              </w:rPr>
              <w:fldChar w:fldCharType="separate"/>
            </w:r>
            <w:r>
              <w:rPr>
                <w:rStyle w:val="Hyperlink"/>
                <w:noProof/>
                <w:webHidden/>
                <w:u w:val="none"/>
              </w:rPr>
              <w:t>- 9 -</w:t>
            </w:r>
            <w:r>
              <w:rPr>
                <w:rStyle w:val="Hyperlink"/>
                <w:noProof/>
                <w:webHidden/>
                <w:u w:val="none"/>
              </w:rPr>
              <w:fldChar w:fldCharType="end"/>
            </w:r>
          </w:hyperlink>
        </w:p>
        <w:p w14:paraId="4DE02727" w14:textId="77777777" w:rsidR="00B67CC8" w:rsidRDefault="00B67CC8" w:rsidP="00B67CC8">
          <w:pPr>
            <w:pStyle w:val="TOC2"/>
            <w:tabs>
              <w:tab w:val="left" w:pos="660"/>
              <w:tab w:val="right" w:leader="dot" w:pos="6941"/>
            </w:tabs>
            <w:rPr>
              <w:rFonts w:eastAsiaTheme="minorEastAsia" w:cs="Arial Unicode MS"/>
              <w:noProof/>
              <w:lang w:bidi="lo-LA"/>
            </w:rPr>
          </w:pPr>
          <w:hyperlink r:id="rId58" w:anchor="_Toc523732176" w:history="1">
            <w:r>
              <w:rPr>
                <w:rStyle w:val="Hyperlink"/>
                <w:b/>
                <w:noProof/>
              </w:rPr>
              <w:t>F.</w:t>
            </w:r>
            <w:r>
              <w:rPr>
                <w:rStyle w:val="Hyperlink"/>
                <w:rFonts w:eastAsiaTheme="minorEastAsia" w:cs="Arial Unicode MS"/>
                <w:noProof/>
                <w:u w:val="none"/>
                <w:lang w:bidi="lo-LA"/>
              </w:rPr>
              <w:tab/>
            </w:r>
            <w:r>
              <w:rPr>
                <w:rStyle w:val="Hyperlink"/>
                <w:b/>
                <w:noProof/>
              </w:rPr>
              <w:t>UZLĀDES METODES</w:t>
            </w:r>
            <w:r>
              <w:rPr>
                <w:rStyle w:val="Hyperlink"/>
                <w:noProof/>
                <w:webHidden/>
                <w:u w:val="none"/>
              </w:rPr>
              <w:tab/>
            </w:r>
            <w:r>
              <w:rPr>
                <w:rStyle w:val="Hyperlink"/>
                <w:noProof/>
                <w:webHidden/>
                <w:u w:val="none"/>
              </w:rPr>
              <w:fldChar w:fldCharType="begin"/>
            </w:r>
            <w:r>
              <w:rPr>
                <w:rStyle w:val="Hyperlink"/>
                <w:noProof/>
                <w:webHidden/>
                <w:u w:val="none"/>
              </w:rPr>
              <w:instrText xml:space="preserve"> PAGEREF _Toc523732176 \h </w:instrText>
            </w:r>
            <w:r>
              <w:rPr>
                <w:rStyle w:val="Hyperlink"/>
                <w:noProof/>
                <w:webHidden/>
                <w:u w:val="none"/>
              </w:rPr>
            </w:r>
            <w:r>
              <w:rPr>
                <w:rStyle w:val="Hyperlink"/>
                <w:noProof/>
                <w:webHidden/>
                <w:u w:val="none"/>
              </w:rPr>
              <w:fldChar w:fldCharType="separate"/>
            </w:r>
            <w:r>
              <w:rPr>
                <w:rStyle w:val="Hyperlink"/>
                <w:noProof/>
                <w:webHidden/>
                <w:u w:val="none"/>
              </w:rPr>
              <w:t>- 10 -</w:t>
            </w:r>
            <w:r>
              <w:rPr>
                <w:rStyle w:val="Hyperlink"/>
                <w:noProof/>
                <w:webHidden/>
                <w:u w:val="none"/>
              </w:rPr>
              <w:fldChar w:fldCharType="end"/>
            </w:r>
          </w:hyperlink>
        </w:p>
        <w:p w14:paraId="2B4ADC42" w14:textId="77777777" w:rsidR="00B67CC8" w:rsidRDefault="00B67CC8" w:rsidP="00B67CC8">
          <w:pPr>
            <w:pStyle w:val="TOC1"/>
            <w:rPr>
              <w:rFonts w:eastAsiaTheme="minorEastAsia" w:cs="Arial Unicode MS"/>
              <w:noProof/>
              <w:lang w:bidi="lo-LA"/>
            </w:rPr>
          </w:pPr>
          <w:hyperlink r:id="rId59" w:anchor="_Toc523732177" w:history="1">
            <w:r>
              <w:rPr>
                <w:rStyle w:val="Hyperlink"/>
                <w:b/>
                <w:noProof/>
              </w:rPr>
              <w:t>4.</w:t>
            </w:r>
            <w:r>
              <w:rPr>
                <w:rStyle w:val="Hyperlink"/>
                <w:rFonts w:eastAsiaTheme="minorEastAsia" w:cs="Arial Unicode MS"/>
                <w:noProof/>
                <w:u w:val="none"/>
                <w:lang w:bidi="lo-LA"/>
              </w:rPr>
              <w:tab/>
            </w:r>
            <w:r>
              <w:rPr>
                <w:rStyle w:val="Hyperlink"/>
                <w:b/>
                <w:noProof/>
              </w:rPr>
              <w:t>LIETOŠANAS NORĀDĪJUMI</w:t>
            </w:r>
            <w:r>
              <w:rPr>
                <w:rStyle w:val="Hyperlink"/>
                <w:noProof/>
                <w:webHidden/>
                <w:u w:val="none"/>
              </w:rPr>
              <w:tab/>
            </w:r>
            <w:r>
              <w:rPr>
                <w:rStyle w:val="Hyperlink"/>
                <w:noProof/>
                <w:webHidden/>
                <w:u w:val="none"/>
              </w:rPr>
              <w:fldChar w:fldCharType="begin"/>
            </w:r>
            <w:r>
              <w:rPr>
                <w:rStyle w:val="Hyperlink"/>
                <w:noProof/>
                <w:webHidden/>
                <w:u w:val="none"/>
              </w:rPr>
              <w:instrText xml:space="preserve"> PAGEREF _Toc523732177 \h </w:instrText>
            </w:r>
            <w:r>
              <w:rPr>
                <w:rStyle w:val="Hyperlink"/>
                <w:noProof/>
                <w:webHidden/>
                <w:u w:val="none"/>
              </w:rPr>
            </w:r>
            <w:r>
              <w:rPr>
                <w:rStyle w:val="Hyperlink"/>
                <w:noProof/>
                <w:webHidden/>
                <w:u w:val="none"/>
              </w:rPr>
              <w:fldChar w:fldCharType="separate"/>
            </w:r>
            <w:r>
              <w:rPr>
                <w:rStyle w:val="Hyperlink"/>
                <w:noProof/>
                <w:webHidden/>
                <w:u w:val="none"/>
              </w:rPr>
              <w:t>- 12 -</w:t>
            </w:r>
            <w:r>
              <w:rPr>
                <w:rStyle w:val="Hyperlink"/>
                <w:noProof/>
                <w:webHidden/>
                <w:u w:val="none"/>
              </w:rPr>
              <w:fldChar w:fldCharType="end"/>
            </w:r>
          </w:hyperlink>
        </w:p>
        <w:p w14:paraId="71F0A8B0" w14:textId="77777777" w:rsidR="00B67CC8" w:rsidRDefault="00B67CC8" w:rsidP="00B67CC8">
          <w:pPr>
            <w:pStyle w:val="TOC2"/>
            <w:tabs>
              <w:tab w:val="left" w:pos="660"/>
              <w:tab w:val="right" w:leader="dot" w:pos="6941"/>
            </w:tabs>
            <w:rPr>
              <w:rFonts w:eastAsiaTheme="minorEastAsia" w:cs="Arial Unicode MS"/>
              <w:noProof/>
              <w:lang w:bidi="lo-LA"/>
            </w:rPr>
          </w:pPr>
          <w:hyperlink r:id="rId60" w:anchor="_Toc523732178" w:history="1">
            <w:r>
              <w:rPr>
                <w:rStyle w:val="Hyperlink"/>
                <w:b/>
                <w:noProof/>
              </w:rPr>
              <w:t>A.</w:t>
            </w:r>
            <w:r>
              <w:rPr>
                <w:rStyle w:val="Hyperlink"/>
                <w:rFonts w:eastAsiaTheme="minorEastAsia" w:cs="Arial Unicode MS"/>
                <w:noProof/>
                <w:u w:val="none"/>
                <w:lang w:bidi="lo-LA"/>
              </w:rPr>
              <w:tab/>
            </w:r>
            <w:r>
              <w:rPr>
                <w:rStyle w:val="Hyperlink"/>
                <w:b/>
                <w:noProof/>
              </w:rPr>
              <w:t>STARTERIS AR AKUMULATORU</w:t>
            </w:r>
            <w:r>
              <w:rPr>
                <w:rStyle w:val="Hyperlink"/>
                <w:noProof/>
                <w:webHidden/>
                <w:u w:val="none"/>
              </w:rPr>
              <w:tab/>
            </w:r>
            <w:r>
              <w:rPr>
                <w:rStyle w:val="Hyperlink"/>
                <w:noProof/>
                <w:webHidden/>
                <w:u w:val="none"/>
              </w:rPr>
              <w:fldChar w:fldCharType="begin"/>
            </w:r>
            <w:r>
              <w:rPr>
                <w:rStyle w:val="Hyperlink"/>
                <w:noProof/>
                <w:webHidden/>
                <w:u w:val="none"/>
              </w:rPr>
              <w:instrText xml:space="preserve"> PAGEREF _Toc523732178 \h </w:instrText>
            </w:r>
            <w:r>
              <w:rPr>
                <w:rStyle w:val="Hyperlink"/>
                <w:noProof/>
                <w:webHidden/>
                <w:u w:val="none"/>
              </w:rPr>
            </w:r>
            <w:r>
              <w:rPr>
                <w:rStyle w:val="Hyperlink"/>
                <w:noProof/>
                <w:webHidden/>
                <w:u w:val="none"/>
              </w:rPr>
              <w:fldChar w:fldCharType="separate"/>
            </w:r>
            <w:r>
              <w:rPr>
                <w:rStyle w:val="Hyperlink"/>
                <w:noProof/>
                <w:webHidden/>
                <w:u w:val="none"/>
              </w:rPr>
              <w:t>- 12 -</w:t>
            </w:r>
            <w:r>
              <w:rPr>
                <w:rStyle w:val="Hyperlink"/>
                <w:noProof/>
                <w:webHidden/>
                <w:u w:val="none"/>
              </w:rPr>
              <w:fldChar w:fldCharType="end"/>
            </w:r>
          </w:hyperlink>
        </w:p>
        <w:p w14:paraId="38846A8A" w14:textId="77777777" w:rsidR="00B67CC8" w:rsidRDefault="00B67CC8" w:rsidP="00B67CC8">
          <w:pPr>
            <w:pStyle w:val="TOC2"/>
            <w:tabs>
              <w:tab w:val="left" w:pos="660"/>
              <w:tab w:val="right" w:leader="dot" w:pos="6941"/>
            </w:tabs>
            <w:rPr>
              <w:rFonts w:eastAsiaTheme="minorEastAsia" w:cs="Arial Unicode MS"/>
              <w:noProof/>
              <w:lang w:bidi="lo-LA"/>
            </w:rPr>
          </w:pPr>
          <w:hyperlink r:id="rId61" w:anchor="_Toc523732179" w:history="1">
            <w:r>
              <w:rPr>
                <w:rStyle w:val="Hyperlink"/>
                <w:b/>
                <w:noProof/>
              </w:rPr>
              <w:t>B.</w:t>
            </w:r>
            <w:r>
              <w:rPr>
                <w:rStyle w:val="Hyperlink"/>
                <w:rFonts w:eastAsiaTheme="minorEastAsia" w:cs="Arial Unicode MS"/>
                <w:noProof/>
                <w:u w:val="none"/>
                <w:lang w:bidi="lo-LA"/>
              </w:rPr>
              <w:tab/>
            </w:r>
            <w:r>
              <w:rPr>
                <w:rStyle w:val="Hyperlink"/>
                <w:b/>
                <w:noProof/>
              </w:rPr>
              <w:t>STARTERIS BEZ AKUMULATORA</w:t>
            </w:r>
            <w:r>
              <w:rPr>
                <w:rStyle w:val="Hyperlink"/>
                <w:noProof/>
                <w:webHidden/>
                <w:u w:val="none"/>
              </w:rPr>
              <w:tab/>
            </w:r>
            <w:r>
              <w:rPr>
                <w:rStyle w:val="Hyperlink"/>
                <w:noProof/>
                <w:webHidden/>
                <w:u w:val="none"/>
              </w:rPr>
              <w:fldChar w:fldCharType="begin"/>
            </w:r>
            <w:r>
              <w:rPr>
                <w:rStyle w:val="Hyperlink"/>
                <w:noProof/>
                <w:webHidden/>
                <w:u w:val="none"/>
              </w:rPr>
              <w:instrText xml:space="preserve"> PAGEREF _Toc523732179 \h </w:instrText>
            </w:r>
            <w:r>
              <w:rPr>
                <w:rStyle w:val="Hyperlink"/>
                <w:noProof/>
                <w:webHidden/>
                <w:u w:val="none"/>
              </w:rPr>
            </w:r>
            <w:r>
              <w:rPr>
                <w:rStyle w:val="Hyperlink"/>
                <w:noProof/>
                <w:webHidden/>
                <w:u w:val="none"/>
              </w:rPr>
              <w:fldChar w:fldCharType="separate"/>
            </w:r>
            <w:r>
              <w:rPr>
                <w:rStyle w:val="Hyperlink"/>
                <w:noProof/>
                <w:webHidden/>
                <w:u w:val="none"/>
              </w:rPr>
              <w:t>- 13 -</w:t>
            </w:r>
            <w:r>
              <w:rPr>
                <w:rStyle w:val="Hyperlink"/>
                <w:noProof/>
                <w:webHidden/>
                <w:u w:val="none"/>
              </w:rPr>
              <w:fldChar w:fldCharType="end"/>
            </w:r>
          </w:hyperlink>
        </w:p>
        <w:p w14:paraId="4AF7FAB0" w14:textId="77777777" w:rsidR="00B67CC8" w:rsidRDefault="00B67CC8" w:rsidP="00B67CC8">
          <w:pPr>
            <w:pStyle w:val="TOC2"/>
            <w:tabs>
              <w:tab w:val="left" w:pos="660"/>
              <w:tab w:val="right" w:leader="dot" w:pos="6941"/>
            </w:tabs>
            <w:rPr>
              <w:rFonts w:eastAsiaTheme="minorEastAsia" w:cs="Arial Unicode MS"/>
              <w:noProof/>
              <w:lang w:bidi="lo-LA"/>
            </w:rPr>
          </w:pPr>
          <w:hyperlink r:id="rId62" w:anchor="_Toc523732180" w:history="1">
            <w:r>
              <w:rPr>
                <w:rStyle w:val="Hyperlink"/>
                <w:b/>
                <w:noProof/>
              </w:rPr>
              <w:t>C.</w:t>
            </w:r>
            <w:r>
              <w:rPr>
                <w:rStyle w:val="Hyperlink"/>
                <w:rFonts w:eastAsiaTheme="minorEastAsia" w:cs="Arial Unicode MS"/>
                <w:noProof/>
                <w:u w:val="none"/>
                <w:lang w:bidi="lo-LA"/>
              </w:rPr>
              <w:tab/>
            </w:r>
            <w:r>
              <w:rPr>
                <w:rStyle w:val="Hyperlink"/>
                <w:b/>
                <w:noProof/>
              </w:rPr>
              <w:t>HIBRĪDA STARTERIS</w:t>
            </w:r>
            <w:r>
              <w:rPr>
                <w:rStyle w:val="Hyperlink"/>
                <w:noProof/>
                <w:webHidden/>
                <w:u w:val="none"/>
              </w:rPr>
              <w:tab/>
            </w:r>
            <w:r>
              <w:rPr>
                <w:rStyle w:val="Hyperlink"/>
                <w:noProof/>
                <w:webHidden/>
                <w:u w:val="none"/>
              </w:rPr>
              <w:fldChar w:fldCharType="begin"/>
            </w:r>
            <w:r>
              <w:rPr>
                <w:rStyle w:val="Hyperlink"/>
                <w:noProof/>
                <w:webHidden/>
                <w:u w:val="none"/>
              </w:rPr>
              <w:instrText xml:space="preserve"> PAGEREF _Toc523732180 \h </w:instrText>
            </w:r>
            <w:r>
              <w:rPr>
                <w:rStyle w:val="Hyperlink"/>
                <w:noProof/>
                <w:webHidden/>
                <w:u w:val="none"/>
              </w:rPr>
            </w:r>
            <w:r>
              <w:rPr>
                <w:rStyle w:val="Hyperlink"/>
                <w:noProof/>
                <w:webHidden/>
                <w:u w:val="none"/>
              </w:rPr>
              <w:fldChar w:fldCharType="separate"/>
            </w:r>
            <w:r>
              <w:rPr>
                <w:rStyle w:val="Hyperlink"/>
                <w:noProof/>
                <w:webHidden/>
                <w:u w:val="none"/>
              </w:rPr>
              <w:t>- 13 -</w:t>
            </w:r>
            <w:r>
              <w:rPr>
                <w:rStyle w:val="Hyperlink"/>
                <w:noProof/>
                <w:webHidden/>
                <w:u w:val="none"/>
              </w:rPr>
              <w:fldChar w:fldCharType="end"/>
            </w:r>
          </w:hyperlink>
        </w:p>
        <w:p w14:paraId="26590183" w14:textId="77777777" w:rsidR="00B67CC8" w:rsidRDefault="00B67CC8" w:rsidP="00B67CC8">
          <w:pPr>
            <w:pStyle w:val="TOC1"/>
            <w:rPr>
              <w:rFonts w:eastAsiaTheme="minorEastAsia" w:cs="Arial Unicode MS"/>
              <w:noProof/>
              <w:lang w:bidi="lo-LA"/>
            </w:rPr>
          </w:pPr>
          <w:hyperlink r:id="rId63" w:anchor="_Toc523732181" w:history="1">
            <w:r>
              <w:rPr>
                <w:rStyle w:val="Hyperlink"/>
                <w:b/>
                <w:noProof/>
              </w:rPr>
              <w:t>5.</w:t>
            </w:r>
            <w:r>
              <w:rPr>
                <w:rStyle w:val="Hyperlink"/>
                <w:rFonts w:eastAsiaTheme="minorEastAsia" w:cs="Arial Unicode MS"/>
                <w:noProof/>
                <w:u w:val="none"/>
                <w:lang w:bidi="lo-LA"/>
              </w:rPr>
              <w:tab/>
            </w:r>
            <w:r>
              <w:rPr>
                <w:rStyle w:val="Hyperlink"/>
                <w:b/>
                <w:noProof/>
              </w:rPr>
              <w:t>APKOPE UN UZTURĒŠANA</w:t>
            </w:r>
            <w:r>
              <w:rPr>
                <w:rStyle w:val="Hyperlink"/>
                <w:noProof/>
                <w:webHidden/>
                <w:u w:val="none"/>
              </w:rPr>
              <w:tab/>
            </w:r>
            <w:r>
              <w:rPr>
                <w:rStyle w:val="Hyperlink"/>
                <w:noProof/>
                <w:webHidden/>
                <w:u w:val="none"/>
              </w:rPr>
              <w:fldChar w:fldCharType="begin"/>
            </w:r>
            <w:r>
              <w:rPr>
                <w:rStyle w:val="Hyperlink"/>
                <w:noProof/>
                <w:webHidden/>
                <w:u w:val="none"/>
              </w:rPr>
              <w:instrText xml:space="preserve"> PAGEREF _Toc523732181 \h </w:instrText>
            </w:r>
            <w:r>
              <w:rPr>
                <w:rStyle w:val="Hyperlink"/>
                <w:noProof/>
                <w:webHidden/>
                <w:u w:val="none"/>
              </w:rPr>
            </w:r>
            <w:r>
              <w:rPr>
                <w:rStyle w:val="Hyperlink"/>
                <w:noProof/>
                <w:webHidden/>
                <w:u w:val="none"/>
              </w:rPr>
              <w:fldChar w:fldCharType="separate"/>
            </w:r>
            <w:r>
              <w:rPr>
                <w:rStyle w:val="Hyperlink"/>
                <w:noProof/>
                <w:webHidden/>
                <w:u w:val="none"/>
              </w:rPr>
              <w:t>- 14 -</w:t>
            </w:r>
            <w:r>
              <w:rPr>
                <w:rStyle w:val="Hyperlink"/>
                <w:noProof/>
                <w:webHidden/>
                <w:u w:val="none"/>
              </w:rPr>
              <w:fldChar w:fldCharType="end"/>
            </w:r>
          </w:hyperlink>
        </w:p>
        <w:p w14:paraId="3F9BD4AF" w14:textId="77777777" w:rsidR="00B67CC8" w:rsidRDefault="00B67CC8" w:rsidP="00B67CC8">
          <w:pPr>
            <w:pStyle w:val="TOC1"/>
            <w:rPr>
              <w:rFonts w:eastAsiaTheme="minorEastAsia" w:cs="Arial Unicode MS"/>
              <w:noProof/>
              <w:lang w:bidi="lo-LA"/>
            </w:rPr>
          </w:pPr>
          <w:hyperlink r:id="rId64" w:anchor="_Toc523732182" w:history="1">
            <w:r>
              <w:rPr>
                <w:rStyle w:val="Hyperlink"/>
                <w:b/>
                <w:noProof/>
              </w:rPr>
              <w:t>6.</w:t>
            </w:r>
            <w:r>
              <w:rPr>
                <w:rStyle w:val="Hyperlink"/>
                <w:rFonts w:eastAsiaTheme="minorEastAsia" w:cs="Arial Unicode MS"/>
                <w:noProof/>
                <w:u w:val="none"/>
                <w:lang w:bidi="lo-LA"/>
              </w:rPr>
              <w:tab/>
            </w:r>
            <w:r>
              <w:rPr>
                <w:rStyle w:val="Hyperlink"/>
                <w:b/>
                <w:noProof/>
              </w:rPr>
              <w:t>BIEŽĀK UZDOTIE JAUTĀJUMI</w:t>
            </w:r>
            <w:r>
              <w:rPr>
                <w:rStyle w:val="Hyperlink"/>
                <w:noProof/>
                <w:webHidden/>
                <w:u w:val="none"/>
              </w:rPr>
              <w:tab/>
            </w:r>
            <w:r>
              <w:rPr>
                <w:rStyle w:val="Hyperlink"/>
                <w:noProof/>
                <w:webHidden/>
                <w:u w:val="none"/>
              </w:rPr>
              <w:fldChar w:fldCharType="begin"/>
            </w:r>
            <w:r>
              <w:rPr>
                <w:rStyle w:val="Hyperlink"/>
                <w:noProof/>
                <w:webHidden/>
                <w:u w:val="none"/>
              </w:rPr>
              <w:instrText xml:space="preserve"> PAGEREF _Toc523732182 \h </w:instrText>
            </w:r>
            <w:r>
              <w:rPr>
                <w:rStyle w:val="Hyperlink"/>
                <w:noProof/>
                <w:webHidden/>
                <w:u w:val="none"/>
              </w:rPr>
            </w:r>
            <w:r>
              <w:rPr>
                <w:rStyle w:val="Hyperlink"/>
                <w:noProof/>
                <w:webHidden/>
                <w:u w:val="none"/>
              </w:rPr>
              <w:fldChar w:fldCharType="separate"/>
            </w:r>
            <w:r>
              <w:rPr>
                <w:rStyle w:val="Hyperlink"/>
                <w:noProof/>
                <w:webHidden/>
                <w:u w:val="none"/>
              </w:rPr>
              <w:t>- 14 -</w:t>
            </w:r>
            <w:r>
              <w:rPr>
                <w:rStyle w:val="Hyperlink"/>
                <w:noProof/>
                <w:webHidden/>
                <w:u w:val="none"/>
              </w:rPr>
              <w:fldChar w:fldCharType="end"/>
            </w:r>
          </w:hyperlink>
        </w:p>
        <w:p w14:paraId="583B0C19" w14:textId="77777777" w:rsidR="00B67CC8" w:rsidRDefault="00B67CC8" w:rsidP="00B67CC8">
          <w:pPr>
            <w:pStyle w:val="TOC1"/>
            <w:rPr>
              <w:rFonts w:eastAsiaTheme="minorEastAsia" w:cs="Arial Unicode MS"/>
              <w:noProof/>
              <w:lang w:bidi="lo-LA"/>
            </w:rPr>
          </w:pPr>
          <w:hyperlink r:id="rId65" w:anchor="_Toc523732183" w:history="1">
            <w:r>
              <w:rPr>
                <w:rStyle w:val="Hyperlink"/>
                <w:b/>
                <w:noProof/>
              </w:rPr>
              <w:t>7.</w:t>
            </w:r>
            <w:r>
              <w:rPr>
                <w:rStyle w:val="Hyperlink"/>
                <w:rFonts w:eastAsiaTheme="minorEastAsia" w:cs="Arial Unicode MS"/>
                <w:noProof/>
                <w:u w:val="none"/>
                <w:lang w:bidi="lo-LA"/>
              </w:rPr>
              <w:tab/>
            </w:r>
            <w:r>
              <w:rPr>
                <w:rStyle w:val="Hyperlink"/>
                <w:b/>
                <w:noProof/>
              </w:rPr>
              <w:t>GARANTIJAS INFORMĀCIJA</w:t>
            </w:r>
            <w:r>
              <w:rPr>
                <w:rStyle w:val="Hyperlink"/>
                <w:noProof/>
                <w:webHidden/>
                <w:u w:val="none"/>
              </w:rPr>
              <w:tab/>
            </w:r>
            <w:r>
              <w:rPr>
                <w:rStyle w:val="Hyperlink"/>
                <w:noProof/>
                <w:webHidden/>
                <w:u w:val="none"/>
              </w:rPr>
              <w:fldChar w:fldCharType="begin"/>
            </w:r>
            <w:r>
              <w:rPr>
                <w:rStyle w:val="Hyperlink"/>
                <w:noProof/>
                <w:webHidden/>
                <w:u w:val="none"/>
              </w:rPr>
              <w:instrText xml:space="preserve"> PAGEREF _Toc523732183 \h </w:instrText>
            </w:r>
            <w:r>
              <w:rPr>
                <w:rStyle w:val="Hyperlink"/>
                <w:noProof/>
                <w:webHidden/>
                <w:u w:val="none"/>
              </w:rPr>
            </w:r>
            <w:r>
              <w:rPr>
                <w:rStyle w:val="Hyperlink"/>
                <w:noProof/>
                <w:webHidden/>
                <w:u w:val="none"/>
              </w:rPr>
              <w:fldChar w:fldCharType="separate"/>
            </w:r>
            <w:r>
              <w:rPr>
                <w:rStyle w:val="Hyperlink"/>
                <w:noProof/>
                <w:webHidden/>
                <w:u w:val="none"/>
              </w:rPr>
              <w:t>- 15 -</w:t>
            </w:r>
            <w:r>
              <w:rPr>
                <w:rStyle w:val="Hyperlink"/>
                <w:noProof/>
                <w:webHidden/>
                <w:u w:val="none"/>
              </w:rPr>
              <w:fldChar w:fldCharType="end"/>
            </w:r>
          </w:hyperlink>
        </w:p>
        <w:p w14:paraId="6C4C02B5" w14:textId="77777777" w:rsidR="00B67CC8" w:rsidRDefault="00B67CC8" w:rsidP="00B67CC8">
          <w:pPr>
            <w:rPr>
              <w:b/>
              <w:bCs/>
              <w:sz w:val="20"/>
              <w:lang w:val="lv-LV"/>
            </w:rPr>
          </w:pPr>
          <w:r>
            <w:rPr>
              <w:b/>
              <w:bCs/>
              <w:sz w:val="20"/>
            </w:rPr>
            <w:fldChar w:fldCharType="end"/>
          </w:r>
        </w:p>
      </w:sdtContent>
    </w:sdt>
    <w:p w14:paraId="3B10BB9C" w14:textId="77777777" w:rsidR="00B67CC8" w:rsidRDefault="00B67CC8" w:rsidP="00B67CC8">
      <w:pPr>
        <w:rPr>
          <w:sz w:val="20"/>
        </w:rPr>
      </w:pPr>
      <w:r>
        <w:br w:type="page"/>
      </w:r>
    </w:p>
    <w:p w14:paraId="0BFA3235" w14:textId="77777777" w:rsidR="00B67CC8" w:rsidRDefault="00B67CC8" w:rsidP="00B67CC8">
      <w:pPr>
        <w:jc w:val="right"/>
        <w:rPr>
          <w:sz w:val="20"/>
        </w:rPr>
      </w:pPr>
    </w:p>
    <w:p w14:paraId="1864C943" w14:textId="77777777" w:rsidR="00B67CC8" w:rsidRDefault="00B67CC8" w:rsidP="00B67CC8">
      <w:pPr>
        <w:pStyle w:val="ListParagraph"/>
        <w:numPr>
          <w:ilvl w:val="0"/>
          <w:numId w:val="19"/>
        </w:numPr>
        <w:spacing w:line="256" w:lineRule="auto"/>
        <w:jc w:val="both"/>
        <w:outlineLvl w:val="0"/>
        <w:rPr>
          <w:b/>
        </w:rPr>
      </w:pPr>
      <w:bookmarkStart w:id="55" w:name="_Toc523732168"/>
      <w:r>
        <w:rPr>
          <w:b/>
        </w:rPr>
        <w:t>VISPĀRĪGA INFORMĀCIJA</w:t>
      </w:r>
      <w:bookmarkEnd w:id="55"/>
    </w:p>
    <w:p w14:paraId="6D89D70B" w14:textId="77777777" w:rsidR="00B67CC8" w:rsidRDefault="00B67CC8" w:rsidP="00B67CC8">
      <w:pPr>
        <w:pStyle w:val="ListParagraph"/>
        <w:jc w:val="both"/>
        <w:outlineLvl w:val="0"/>
        <w:rPr>
          <w:b/>
          <w:sz w:val="20"/>
        </w:rPr>
      </w:pPr>
    </w:p>
    <w:p w14:paraId="5C0BBAAE" w14:textId="77777777" w:rsidR="00B67CC8" w:rsidRDefault="00B67CC8" w:rsidP="00B67CC8">
      <w:pPr>
        <w:jc w:val="both"/>
        <w:rPr>
          <w:sz w:val="20"/>
        </w:rPr>
      </w:pPr>
      <w:r>
        <w:rPr>
          <w:sz w:val="20"/>
        </w:rPr>
        <w:t>Paldies, ka iegādājāties šo Šveicē ar rokām darināto akumulatora starteri. Šī ierīce ir izstrādāta vienīgi profesionālai lietošanai. Mūsu mērķis ir ražot kvalitatīvus, profesionāļiem paredzētus akumulatoru starterus, uz kuriem var paļauties, veicot darbu.</w:t>
      </w:r>
    </w:p>
    <w:p w14:paraId="49057E73" w14:textId="68532BA2" w:rsidR="00B67CC8" w:rsidRDefault="00B67CC8" w:rsidP="00B67CC8">
      <w:pPr>
        <w:ind w:left="720"/>
        <w:jc w:val="both"/>
        <w:rPr>
          <w:sz w:val="20"/>
        </w:rPr>
      </w:pPr>
      <w:r>
        <w:rPr>
          <w:noProof/>
        </w:rPr>
        <w:drawing>
          <wp:anchor distT="0" distB="0" distL="114300" distR="114300" simplePos="0" relativeHeight="251710464" behindDoc="0" locked="0" layoutInCell="1" allowOverlap="1" wp14:anchorId="2610160E" wp14:editId="7BE05614">
            <wp:simplePos x="0" y="0"/>
            <wp:positionH relativeFrom="column">
              <wp:posOffset>16510</wp:posOffset>
            </wp:positionH>
            <wp:positionV relativeFrom="paragraph">
              <wp:posOffset>52070</wp:posOffset>
            </wp:positionV>
            <wp:extent cx="329565" cy="238760"/>
            <wp:effectExtent l="0" t="0" r="0" b="8890"/>
            <wp:wrapNone/>
            <wp:docPr id="555" name="Picture 555" descr="Image result for instruction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nstruction symb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 cy="238760"/>
                    </a:xfrm>
                    <a:prstGeom prst="rect">
                      <a:avLst/>
                    </a:prstGeom>
                    <a:noFill/>
                  </pic:spPr>
                </pic:pic>
              </a:graphicData>
            </a:graphic>
            <wp14:sizeRelH relativeFrom="margin">
              <wp14:pctWidth>0</wp14:pctWidth>
            </wp14:sizeRelH>
            <wp14:sizeRelV relativeFrom="margin">
              <wp14:pctHeight>0</wp14:pctHeight>
            </wp14:sizeRelV>
          </wp:anchor>
        </w:drawing>
      </w:r>
      <w:r>
        <w:rPr>
          <w:sz w:val="20"/>
        </w:rPr>
        <w:t>Pārliecinieties, ka šī akumulatora startera lietotājs pirms pirmās lietošanas reizes ir izlasījis un sapratis šo lietotāja rokasgrāmatu. Tā satur svarīgas norādes par drošību.</w:t>
      </w:r>
    </w:p>
    <w:p w14:paraId="72D0E86D" w14:textId="77777777" w:rsidR="00B67CC8" w:rsidRDefault="00B67CC8" w:rsidP="00B67CC8">
      <w:pPr>
        <w:jc w:val="both"/>
        <w:rPr>
          <w:sz w:val="20"/>
        </w:rPr>
      </w:pPr>
      <w:r>
        <w:rPr>
          <w:sz w:val="20"/>
        </w:rPr>
        <w:t>Tāpat pārliecinieties, ka esat pilnīgi uzlādējis akumulatora starteri pirms katra mēģinājuma veikt automašīnas iedarbināšanu. Izmantojiet vienīgi komplektācijā iekļautos lādētājus.</w:t>
      </w:r>
    </w:p>
    <w:p w14:paraId="537197F4" w14:textId="77777777" w:rsidR="00B67CC8" w:rsidRDefault="00B67CC8" w:rsidP="00B67CC8">
      <w:pPr>
        <w:jc w:val="both"/>
        <w:rPr>
          <w:sz w:val="20"/>
        </w:rPr>
      </w:pPr>
      <w:r>
        <w:rPr>
          <w:sz w:val="20"/>
        </w:rPr>
        <w:t>Atkarībā no Jūsu iegādātā startera, lūdzu, skatiet šīs rokasgrāmatas attiecīgās nodaļas, lai uzzinātu konkrētus drošības norādījumus. Mēs esam izstrādājuši dažādas tehnoloģijas, lai iedarbinātu automašīnu ar starteri, un katrai no tām ir konkrētas specifikācijas.</w:t>
      </w:r>
    </w:p>
    <w:p w14:paraId="47DF5D4F" w14:textId="77777777" w:rsidR="00B67CC8" w:rsidRDefault="00B67CC8" w:rsidP="00B67CC8">
      <w:pPr>
        <w:jc w:val="both"/>
        <w:rPr>
          <w:sz w:val="20"/>
        </w:rPr>
      </w:pPr>
      <w:r>
        <w:rPr>
          <w:sz w:val="20"/>
        </w:rPr>
        <w:t>Ja Jums pēc šīs rokasgrāmatas izlasīšanas ir radušies jautājumi, lūdzu, sazinieties ar mums vai tieši ar Jūsu ierīces izplatītāju, lai saņemtu papildu informāciju.</w:t>
      </w:r>
    </w:p>
    <w:p w14:paraId="5F0B683A" w14:textId="77777777" w:rsidR="00B67CC8" w:rsidRDefault="00B67CC8" w:rsidP="00B67CC8">
      <w:pPr>
        <w:jc w:val="both"/>
        <w:rPr>
          <w:sz w:val="20"/>
        </w:rPr>
      </w:pPr>
    </w:p>
    <w:p w14:paraId="53AA72AE" w14:textId="77777777" w:rsidR="00B67CC8" w:rsidRDefault="00B67CC8" w:rsidP="00B67CC8">
      <w:pPr>
        <w:pStyle w:val="ListParagraph"/>
        <w:numPr>
          <w:ilvl w:val="0"/>
          <w:numId w:val="19"/>
        </w:numPr>
        <w:spacing w:line="256" w:lineRule="auto"/>
        <w:jc w:val="both"/>
        <w:outlineLvl w:val="0"/>
        <w:rPr>
          <w:b/>
        </w:rPr>
      </w:pPr>
      <w:bookmarkStart w:id="56" w:name="_Toc523732169"/>
      <w:r>
        <w:rPr>
          <w:b/>
        </w:rPr>
        <w:t>DROŠĪBAS NORĀDĪJUMI</w:t>
      </w:r>
      <w:bookmarkEnd w:id="56"/>
    </w:p>
    <w:p w14:paraId="4CFE4F7B" w14:textId="77777777" w:rsidR="00B67CC8" w:rsidRDefault="00B67CC8" w:rsidP="00B67CC8">
      <w:pPr>
        <w:pStyle w:val="ListParagraph"/>
        <w:jc w:val="both"/>
        <w:outlineLvl w:val="0"/>
        <w:rPr>
          <w:b/>
          <w:sz w:val="20"/>
        </w:rPr>
      </w:pPr>
    </w:p>
    <w:p w14:paraId="533C0C75" w14:textId="77777777" w:rsidR="00B67CC8" w:rsidRDefault="00B67CC8" w:rsidP="00B67CC8">
      <w:pPr>
        <w:jc w:val="both"/>
        <w:rPr>
          <w:sz w:val="20"/>
        </w:rPr>
      </w:pPr>
      <w:r>
        <w:rPr>
          <w:sz w:val="20"/>
        </w:rPr>
        <w:t>Šī ierīce ir izstrādāta lietošanai apmācītiem profesionāļiem un saskaņā ar spēkā esošajiem prakses kodeksiem. To ir droši lietot, taču pirms lietošanas izlasiet un izprotiet šo lietotāja rokasgrāmatu. Ierīce var būt bīstama, ja to lieto neprofesionāls, neapmācīts personāls vai arī ja tā tiek lietota nepareizā veidā. Ražotājs neuzņemas atbildību par šīs ierīces nepareizu lietošanu. Lai nodrošinātu maksimālu drošību, ievērojiet tālāk sniegtos norādījumus:</w:t>
      </w:r>
    </w:p>
    <w:p w14:paraId="41B6B820" w14:textId="55AE93DA" w:rsidR="00B67CC8" w:rsidRDefault="00B67CC8" w:rsidP="00B67CC8">
      <w:pPr>
        <w:pStyle w:val="ListParagraph"/>
        <w:numPr>
          <w:ilvl w:val="0"/>
          <w:numId w:val="20"/>
        </w:numPr>
        <w:spacing w:line="256" w:lineRule="auto"/>
        <w:ind w:left="1276"/>
        <w:jc w:val="both"/>
        <w:rPr>
          <w:sz w:val="20"/>
        </w:rPr>
      </w:pPr>
      <w:r>
        <w:rPr>
          <w:noProof/>
        </w:rPr>
        <w:drawing>
          <wp:anchor distT="0" distB="0" distL="114300" distR="114300" simplePos="0" relativeHeight="251705344" behindDoc="0" locked="0" layoutInCell="1" allowOverlap="1" wp14:anchorId="522AD3C7" wp14:editId="44DFB84F">
            <wp:simplePos x="0" y="0"/>
            <wp:positionH relativeFrom="column">
              <wp:posOffset>122555</wp:posOffset>
            </wp:positionH>
            <wp:positionV relativeFrom="paragraph">
              <wp:posOffset>138430</wp:posOffset>
            </wp:positionV>
            <wp:extent cx="386080" cy="413385"/>
            <wp:effectExtent l="0" t="0" r="0" b="5715"/>
            <wp:wrapNone/>
            <wp:docPr id="554" name="Picture 554" descr="Résultat de recherche d'images pour &quot;logo eye ear protecti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ésultat de recherche d'images pour &quot;logo eye ear protection&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6080" cy="413385"/>
                    </a:xfrm>
                    <a:prstGeom prst="rect">
                      <a:avLst/>
                    </a:prstGeom>
                    <a:noFill/>
                  </pic:spPr>
                </pic:pic>
              </a:graphicData>
            </a:graphic>
            <wp14:sizeRelH relativeFrom="margin">
              <wp14:pctWidth>0</wp14:pctWidth>
            </wp14:sizeRelH>
            <wp14:sizeRelV relativeFrom="margin">
              <wp14:pctHeight>0</wp14:pctHeight>
            </wp14:sizeRelV>
          </wp:anchor>
        </w:drawing>
      </w:r>
      <w:r>
        <w:rPr>
          <w:sz w:val="20"/>
        </w:rPr>
        <w:t>Vienmēr lietojiet aizsardzības līdzekļus:</w:t>
      </w:r>
    </w:p>
    <w:p w14:paraId="19C27261" w14:textId="77777777" w:rsidR="00B67CC8" w:rsidRDefault="00B67CC8" w:rsidP="00B67CC8">
      <w:pPr>
        <w:pStyle w:val="ListParagraph"/>
        <w:numPr>
          <w:ilvl w:val="1"/>
          <w:numId w:val="20"/>
        </w:numPr>
        <w:spacing w:line="256" w:lineRule="auto"/>
        <w:ind w:left="1701" w:hanging="171"/>
        <w:jc w:val="both"/>
        <w:rPr>
          <w:sz w:val="20"/>
        </w:rPr>
      </w:pPr>
      <w:r>
        <w:rPr>
          <w:sz w:val="20"/>
        </w:rPr>
        <w:t>aizsargbrilles, cimdus, ausu aizsardzības līdzekļus un atbilstošu apģērbu.</w:t>
      </w:r>
    </w:p>
    <w:p w14:paraId="53AAA30B" w14:textId="77777777" w:rsidR="00B67CC8" w:rsidRDefault="00B67CC8" w:rsidP="00B67CC8">
      <w:pPr>
        <w:pStyle w:val="ListParagraph"/>
        <w:numPr>
          <w:ilvl w:val="0"/>
          <w:numId w:val="20"/>
        </w:numPr>
        <w:spacing w:line="256" w:lineRule="auto"/>
        <w:ind w:left="1276"/>
        <w:jc w:val="both"/>
        <w:rPr>
          <w:sz w:val="20"/>
        </w:rPr>
      </w:pPr>
      <w:r>
        <w:rPr>
          <w:sz w:val="20"/>
        </w:rPr>
        <w:t>Izmantojiet tikai ražotāja apstiprinātus piederumus vai palīgierīces.</w:t>
      </w:r>
    </w:p>
    <w:p w14:paraId="543DB27D" w14:textId="77777777" w:rsidR="00B67CC8" w:rsidRDefault="00B67CC8" w:rsidP="00B67CC8">
      <w:pPr>
        <w:pStyle w:val="ListParagraph"/>
        <w:numPr>
          <w:ilvl w:val="0"/>
          <w:numId w:val="20"/>
        </w:numPr>
        <w:spacing w:line="256" w:lineRule="auto"/>
        <w:ind w:left="1276"/>
        <w:jc w:val="both"/>
        <w:rPr>
          <w:sz w:val="20"/>
        </w:rPr>
      </w:pPr>
      <w:r>
        <w:rPr>
          <w:sz w:val="20"/>
        </w:rPr>
        <w:t>Vienmēr glabājiet šo rokasgrāmatu ierīces tuvumā.</w:t>
      </w:r>
    </w:p>
    <w:p w14:paraId="5DF548EA" w14:textId="5EA99F41" w:rsidR="00B67CC8" w:rsidRDefault="00B67CC8" w:rsidP="00B67CC8">
      <w:pPr>
        <w:pStyle w:val="ListParagraph"/>
        <w:numPr>
          <w:ilvl w:val="0"/>
          <w:numId w:val="20"/>
        </w:numPr>
        <w:spacing w:line="256" w:lineRule="auto"/>
        <w:ind w:left="1276"/>
        <w:jc w:val="both"/>
        <w:rPr>
          <w:sz w:val="20"/>
        </w:rPr>
      </w:pPr>
      <w:r>
        <w:rPr>
          <w:noProof/>
        </w:rPr>
        <w:lastRenderedPageBreak/>
        <w:drawing>
          <wp:anchor distT="0" distB="0" distL="114300" distR="114300" simplePos="0" relativeHeight="251709440" behindDoc="0" locked="0" layoutInCell="1" allowOverlap="1" wp14:anchorId="500B5814" wp14:editId="1406A9B7">
            <wp:simplePos x="0" y="0"/>
            <wp:positionH relativeFrom="column">
              <wp:posOffset>57785</wp:posOffset>
            </wp:positionH>
            <wp:positionV relativeFrom="paragraph">
              <wp:posOffset>15240</wp:posOffset>
            </wp:positionV>
            <wp:extent cx="374015" cy="266700"/>
            <wp:effectExtent l="0" t="0" r="6985" b="0"/>
            <wp:wrapNone/>
            <wp:docPr id="553" name="Picture 553" descr="Résultat de recherche d'images pour &quot;logo c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ésultat de recherche d'images pour &quot;logo ce&quo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4015" cy="266700"/>
                    </a:xfrm>
                    <a:prstGeom prst="rect">
                      <a:avLst/>
                    </a:prstGeom>
                    <a:noFill/>
                  </pic:spPr>
                </pic:pic>
              </a:graphicData>
            </a:graphic>
            <wp14:sizeRelH relativeFrom="margin">
              <wp14:pctWidth>0</wp14:pctWidth>
            </wp14:sizeRelH>
            <wp14:sizeRelV relativeFrom="margin">
              <wp14:pctHeight>0</wp14:pctHeight>
            </wp14:sizeRelV>
          </wp:anchor>
        </w:drawing>
      </w:r>
      <w:r>
        <w:rPr>
          <w:sz w:val="20"/>
        </w:rPr>
        <w:t>Ir aizliegts veikt ierīces pārveidojumus vai izmaiņas.</w:t>
      </w:r>
    </w:p>
    <w:p w14:paraId="25FB1B3E" w14:textId="77777777" w:rsidR="00B67CC8" w:rsidRDefault="00B67CC8" w:rsidP="00B67CC8">
      <w:pPr>
        <w:pStyle w:val="ListParagraph"/>
        <w:numPr>
          <w:ilvl w:val="0"/>
          <w:numId w:val="20"/>
        </w:numPr>
        <w:spacing w:line="256" w:lineRule="auto"/>
        <w:ind w:left="1276"/>
        <w:jc w:val="both"/>
        <w:rPr>
          <w:sz w:val="20"/>
        </w:rPr>
      </w:pPr>
      <w:r>
        <w:rPr>
          <w:sz w:val="20"/>
        </w:rPr>
        <w:t>Remontu un tehnisko apkopi atļauts veikt vienīgi oficiālā pilnvarotajā centrā.</w:t>
      </w:r>
    </w:p>
    <w:p w14:paraId="2D50D205" w14:textId="77777777" w:rsidR="00B67CC8" w:rsidRDefault="00B67CC8" w:rsidP="00B67CC8">
      <w:pPr>
        <w:pStyle w:val="ListParagraph"/>
        <w:numPr>
          <w:ilvl w:val="0"/>
          <w:numId w:val="20"/>
        </w:numPr>
        <w:spacing w:line="256" w:lineRule="auto"/>
        <w:ind w:left="1276"/>
        <w:jc w:val="both"/>
        <w:rPr>
          <w:sz w:val="20"/>
        </w:rPr>
      </w:pPr>
      <w:r>
        <w:rPr>
          <w:sz w:val="20"/>
        </w:rPr>
        <w:t xml:space="preserve">Izmantojiet vienīgi komplektācijā iekļautos automātiskos vai viedos lādētājus. </w:t>
      </w:r>
    </w:p>
    <w:p w14:paraId="1095E203" w14:textId="77777777" w:rsidR="00B67CC8" w:rsidRDefault="00B67CC8" w:rsidP="00B67CC8">
      <w:pPr>
        <w:pStyle w:val="ListParagraph"/>
        <w:numPr>
          <w:ilvl w:val="0"/>
          <w:numId w:val="20"/>
        </w:numPr>
        <w:spacing w:line="256" w:lineRule="auto"/>
        <w:ind w:left="1276" w:hanging="447"/>
        <w:jc w:val="both"/>
        <w:rPr>
          <w:sz w:val="20"/>
        </w:rPr>
      </w:pPr>
      <w:r>
        <w:rPr>
          <w:sz w:val="20"/>
        </w:rPr>
        <w:t>Bojāti lādētāji vai ierīces ir nekavējoties jāsaremontē vai jānomaina.</w:t>
      </w:r>
    </w:p>
    <w:p w14:paraId="610C388C" w14:textId="77777777" w:rsidR="00B67CC8" w:rsidRDefault="00B67CC8" w:rsidP="00B67CC8">
      <w:pPr>
        <w:pStyle w:val="ListParagraph"/>
        <w:numPr>
          <w:ilvl w:val="0"/>
          <w:numId w:val="20"/>
        </w:numPr>
        <w:spacing w:line="256" w:lineRule="auto"/>
        <w:ind w:left="1276"/>
        <w:jc w:val="both"/>
        <w:rPr>
          <w:sz w:val="20"/>
        </w:rPr>
      </w:pPr>
      <w:r>
        <w:rPr>
          <w:sz w:val="20"/>
        </w:rPr>
        <w:t xml:space="preserve">Vienmēr lietojiet šo ierīci labi vēdinātā telpā. Nekad nelietojiet ierīci potenciāli sprādzienbīstamās vietās vai uzliesmojošu vietu tuvumā. </w:t>
      </w:r>
    </w:p>
    <w:p w14:paraId="2CE23A30" w14:textId="5719B6AF" w:rsidR="00B67CC8" w:rsidRDefault="00B67CC8" w:rsidP="00B67CC8">
      <w:pPr>
        <w:pStyle w:val="ListParagraph"/>
        <w:numPr>
          <w:ilvl w:val="0"/>
          <w:numId w:val="20"/>
        </w:numPr>
        <w:spacing w:line="256" w:lineRule="auto"/>
        <w:ind w:left="1276"/>
        <w:jc w:val="both"/>
        <w:rPr>
          <w:sz w:val="20"/>
        </w:rPr>
      </w:pPr>
      <w:r>
        <w:rPr>
          <w:noProof/>
        </w:rPr>
        <w:drawing>
          <wp:anchor distT="0" distB="0" distL="114300" distR="114300" simplePos="0" relativeHeight="251708416" behindDoc="0" locked="0" layoutInCell="1" allowOverlap="1" wp14:anchorId="5E3EC87D" wp14:editId="4100CF33">
            <wp:simplePos x="0" y="0"/>
            <wp:positionH relativeFrom="margin">
              <wp:align>left</wp:align>
            </wp:positionH>
            <wp:positionV relativeFrom="paragraph">
              <wp:posOffset>111760</wp:posOffset>
            </wp:positionV>
            <wp:extent cx="333375" cy="337820"/>
            <wp:effectExtent l="0" t="0" r="9525" b="5080"/>
            <wp:wrapNone/>
            <wp:docPr id="552" name="Picture 552" descr="Résultat de recherche d'images pour &quot;pictogramme explosi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ésultat de recherche d'images pour &quot;pictogramme explosion&quo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3375" cy="337820"/>
                    </a:xfrm>
                    <a:prstGeom prst="rect">
                      <a:avLst/>
                    </a:prstGeom>
                    <a:noFill/>
                  </pic:spPr>
                </pic:pic>
              </a:graphicData>
            </a:graphic>
            <wp14:sizeRelH relativeFrom="margin">
              <wp14:pctWidth>0</wp14:pctWidth>
            </wp14:sizeRelH>
            <wp14:sizeRelV relativeFrom="margin">
              <wp14:pctHeight>0</wp14:pctHeight>
            </wp14:sizeRelV>
          </wp:anchor>
        </w:drawing>
      </w:r>
      <w:r>
        <w:rPr>
          <w:sz w:val="20"/>
        </w:rPr>
        <w:t>Nekad neatstājiet akumulatora starteri izlādētā stāvoklī. Vienmēr nodrošiniet, ka tas ir pilnībā uzlādēts, pretējā gadījumā var tikt anulēta garantija.</w:t>
      </w:r>
    </w:p>
    <w:p w14:paraId="7DDF096B" w14:textId="77777777" w:rsidR="00B67CC8" w:rsidRDefault="00B67CC8" w:rsidP="00B67CC8">
      <w:pPr>
        <w:pStyle w:val="ListParagraph"/>
        <w:numPr>
          <w:ilvl w:val="0"/>
          <w:numId w:val="20"/>
        </w:numPr>
        <w:spacing w:line="256" w:lineRule="auto"/>
        <w:ind w:left="1276"/>
        <w:jc w:val="both"/>
        <w:rPr>
          <w:sz w:val="20"/>
        </w:rPr>
      </w:pPr>
      <w:r>
        <w:rPr>
          <w:sz w:val="20"/>
        </w:rPr>
        <w:t>Izvairieties no īsslēgumiem un nekad neļaujiet spailēm nonākt saskarē vienai ar otru vai vienlaicīgi ar jebkādu metālisku daļu.</w:t>
      </w:r>
    </w:p>
    <w:p w14:paraId="707940BC" w14:textId="77777777" w:rsidR="00B67CC8" w:rsidRDefault="00B67CC8" w:rsidP="00B67CC8">
      <w:pPr>
        <w:pStyle w:val="ListParagraph"/>
        <w:numPr>
          <w:ilvl w:val="0"/>
          <w:numId w:val="20"/>
        </w:numPr>
        <w:spacing w:line="256" w:lineRule="auto"/>
        <w:ind w:left="1276"/>
        <w:jc w:val="both"/>
        <w:rPr>
          <w:sz w:val="20"/>
        </w:rPr>
      </w:pPr>
      <w:r>
        <w:rPr>
          <w:sz w:val="20"/>
        </w:rPr>
        <w:t>Nekad neiegremdējiet ierīci ūdenī, nededziniet un neizmetiet sadzīves atkritumos.</w:t>
      </w:r>
    </w:p>
    <w:p w14:paraId="76B557AB" w14:textId="57AEC118" w:rsidR="00B67CC8" w:rsidRDefault="00B67CC8" w:rsidP="00B67CC8">
      <w:pPr>
        <w:pStyle w:val="ListParagraph"/>
        <w:numPr>
          <w:ilvl w:val="0"/>
          <w:numId w:val="20"/>
        </w:numPr>
        <w:spacing w:line="256" w:lineRule="auto"/>
        <w:ind w:left="1276"/>
        <w:jc w:val="both"/>
        <w:rPr>
          <w:sz w:val="20"/>
        </w:rPr>
      </w:pPr>
      <w:r>
        <w:rPr>
          <w:noProof/>
        </w:rPr>
        <w:drawing>
          <wp:anchor distT="0" distB="0" distL="114300" distR="114300" simplePos="0" relativeHeight="251711488" behindDoc="0" locked="0" layoutInCell="1" allowOverlap="1" wp14:anchorId="299E395B" wp14:editId="48A75D2F">
            <wp:simplePos x="0" y="0"/>
            <wp:positionH relativeFrom="margin">
              <wp:posOffset>0</wp:posOffset>
            </wp:positionH>
            <wp:positionV relativeFrom="paragraph">
              <wp:posOffset>469265</wp:posOffset>
            </wp:positionV>
            <wp:extent cx="508635" cy="508635"/>
            <wp:effectExtent l="0" t="0" r="5715" b="5715"/>
            <wp:wrapNone/>
            <wp:docPr id="551" name="Picture 551" descr="Image result for non smoking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non smoking symbo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8635" cy="508635"/>
                    </a:xfrm>
                    <a:prstGeom prst="rect">
                      <a:avLst/>
                    </a:prstGeom>
                    <a:noFill/>
                  </pic:spPr>
                </pic:pic>
              </a:graphicData>
            </a:graphic>
            <wp14:sizeRelH relativeFrom="margin">
              <wp14:pctWidth>0</wp14:pctWidth>
            </wp14:sizeRelH>
            <wp14:sizeRelV relativeFrom="margin">
              <wp14:pctHeight>0</wp14:pctHeight>
            </wp14:sizeRelV>
          </wp:anchor>
        </w:drawing>
      </w:r>
      <w:r>
        <w:rPr>
          <w:sz w:val="20"/>
        </w:rPr>
        <w:t xml:space="preserve">Ierīces lietošanas tuvumā vienmēr ir jāatrodas drošības aprīkojumam, piemēram, ugunsdzēšamajam aparātam vai ūdenim acu skalošanai. Tāpat vienmēr nodrošiniet, ka tuvumā ir vēl kāda persona ārkārtas gadījumiem. </w:t>
      </w:r>
    </w:p>
    <w:p w14:paraId="25F12034" w14:textId="77777777" w:rsidR="00B67CC8" w:rsidRDefault="00B67CC8" w:rsidP="00B67CC8">
      <w:pPr>
        <w:pStyle w:val="ListParagraph"/>
        <w:numPr>
          <w:ilvl w:val="0"/>
          <w:numId w:val="20"/>
        </w:numPr>
        <w:spacing w:line="256" w:lineRule="auto"/>
        <w:ind w:left="1276"/>
        <w:jc w:val="both"/>
        <w:rPr>
          <w:sz w:val="20"/>
        </w:rPr>
      </w:pPr>
      <w:r>
        <w:rPr>
          <w:sz w:val="20"/>
        </w:rPr>
        <w:t>Akumulatoru tuvumā nesmēķējiet, neizmantojiet šķiltavas vai sērkociņus. Tāpat, lietojot šo ierīci, nevalkājiet vinila apģērbu, jo tas var radīt elektriskas dzirksteles.</w:t>
      </w:r>
    </w:p>
    <w:p w14:paraId="2E6D1FB7" w14:textId="77777777" w:rsidR="00B67CC8" w:rsidRDefault="00B67CC8" w:rsidP="00B67CC8">
      <w:pPr>
        <w:pStyle w:val="ListParagraph"/>
        <w:numPr>
          <w:ilvl w:val="0"/>
          <w:numId w:val="20"/>
        </w:numPr>
        <w:spacing w:line="256" w:lineRule="auto"/>
        <w:ind w:left="1276"/>
        <w:jc w:val="both"/>
        <w:rPr>
          <w:sz w:val="20"/>
        </w:rPr>
      </w:pPr>
      <w:r>
        <w:rPr>
          <w:sz w:val="20"/>
        </w:rPr>
        <w:t>Strādājot motoru un akumulatoru tuvumā, vienmēr pārliecinieties, ka pie jums nav nekādu personīgo piederumu no metāla.</w:t>
      </w:r>
    </w:p>
    <w:p w14:paraId="2B668B7E" w14:textId="77777777" w:rsidR="00B67CC8" w:rsidRDefault="00B67CC8" w:rsidP="00B67CC8">
      <w:pPr>
        <w:pStyle w:val="ListParagraph"/>
        <w:numPr>
          <w:ilvl w:val="0"/>
          <w:numId w:val="20"/>
        </w:numPr>
        <w:spacing w:line="256" w:lineRule="auto"/>
        <w:ind w:left="1276"/>
        <w:jc w:val="both"/>
        <w:rPr>
          <w:sz w:val="20"/>
        </w:rPr>
      </w:pPr>
      <w:r>
        <w:rPr>
          <w:sz w:val="20"/>
        </w:rPr>
        <w:t>Vienmēr izlasiet automašīnas lietotāja rokasgrāmatu, pirms mēģināt iedarbināt to ar starteri.</w:t>
      </w:r>
    </w:p>
    <w:p w14:paraId="18023CB7" w14:textId="77777777" w:rsidR="00B67CC8" w:rsidRDefault="00B67CC8" w:rsidP="00B67CC8">
      <w:pPr>
        <w:pStyle w:val="ListParagraph"/>
        <w:numPr>
          <w:ilvl w:val="0"/>
          <w:numId w:val="20"/>
        </w:numPr>
        <w:spacing w:line="256" w:lineRule="auto"/>
        <w:ind w:left="1276"/>
        <w:jc w:val="both"/>
        <w:rPr>
          <w:sz w:val="20"/>
        </w:rPr>
      </w:pPr>
      <w:r>
        <w:rPr>
          <w:sz w:val="20"/>
        </w:rPr>
        <w:t xml:space="preserve">Šī ierīce ir paredzēta vienīgi, lai iedarbinātu svina-skābes akumulatorus un nevis litija vai sauso elementu akumulatorus, kādi bieži sastopami, piemēram, sadzīves iekārtās. Svins var būt bīstams grūtniecībai. </w:t>
      </w:r>
    </w:p>
    <w:p w14:paraId="28DFE716" w14:textId="77777777" w:rsidR="00B67CC8" w:rsidRDefault="00B67CC8" w:rsidP="00B67CC8">
      <w:pPr>
        <w:pStyle w:val="ListParagraph"/>
        <w:numPr>
          <w:ilvl w:val="0"/>
          <w:numId w:val="20"/>
        </w:numPr>
        <w:spacing w:line="256" w:lineRule="auto"/>
        <w:ind w:left="1276"/>
        <w:jc w:val="both"/>
        <w:rPr>
          <w:sz w:val="20"/>
        </w:rPr>
      </w:pPr>
      <w:r>
        <w:rPr>
          <w:sz w:val="20"/>
        </w:rPr>
        <w:t>Šo ierīci aizliegts lietot bērniem vai atstāt bez uzraudzības.</w:t>
      </w:r>
    </w:p>
    <w:p w14:paraId="30B11015" w14:textId="77777777" w:rsidR="00B67CC8" w:rsidRDefault="00B67CC8" w:rsidP="00B67CC8">
      <w:pPr>
        <w:pStyle w:val="ListParagraph"/>
        <w:numPr>
          <w:ilvl w:val="0"/>
          <w:numId w:val="20"/>
        </w:numPr>
        <w:spacing w:line="256" w:lineRule="auto"/>
        <w:ind w:left="1276"/>
        <w:jc w:val="both"/>
        <w:rPr>
          <w:sz w:val="20"/>
        </w:rPr>
      </w:pPr>
      <w:r>
        <w:rPr>
          <w:sz w:val="20"/>
        </w:rPr>
        <w:t>Vienmēr glabājiet šo ierīci pozīcijā „OFF” (izslēgts) (vai atvienotu), kad tā netiek lietota.</w:t>
      </w:r>
    </w:p>
    <w:p w14:paraId="13C2CE59" w14:textId="77777777" w:rsidR="00B67CC8" w:rsidRDefault="00B67CC8" w:rsidP="00B67CC8">
      <w:pPr>
        <w:pStyle w:val="ListParagraph"/>
        <w:numPr>
          <w:ilvl w:val="0"/>
          <w:numId w:val="20"/>
        </w:numPr>
        <w:spacing w:line="256" w:lineRule="auto"/>
        <w:ind w:left="1276"/>
        <w:jc w:val="both"/>
        <w:rPr>
          <w:sz w:val="20"/>
        </w:rPr>
      </w:pPr>
      <w:r>
        <w:rPr>
          <w:sz w:val="20"/>
        </w:rPr>
        <w:t>Ja ierīce tiek nomesta zemē, ir bojāta vai tai radusies noplūde, lūdzu, nekavējoties lieciet to pārbaudīt pilnvarotam izplatītāja aģentam.</w:t>
      </w:r>
    </w:p>
    <w:p w14:paraId="3372E235" w14:textId="77777777" w:rsidR="00B67CC8" w:rsidRDefault="00B67CC8" w:rsidP="00B67CC8">
      <w:pPr>
        <w:pStyle w:val="ListParagraph"/>
        <w:numPr>
          <w:ilvl w:val="0"/>
          <w:numId w:val="20"/>
        </w:numPr>
        <w:spacing w:line="256" w:lineRule="auto"/>
        <w:ind w:left="1276"/>
        <w:jc w:val="both"/>
        <w:rPr>
          <w:sz w:val="20"/>
        </w:rPr>
      </w:pPr>
      <w:r>
        <w:rPr>
          <w:sz w:val="20"/>
        </w:rPr>
        <w:t>Pēc katras lietošanas reizes vienmēr piestipriniet spailes pareizi pie ierīces.</w:t>
      </w:r>
    </w:p>
    <w:p w14:paraId="595CD5BB" w14:textId="77777777" w:rsidR="00B67CC8" w:rsidRDefault="00B67CC8" w:rsidP="00B67CC8">
      <w:pPr>
        <w:pStyle w:val="ListParagraph"/>
        <w:numPr>
          <w:ilvl w:val="0"/>
          <w:numId w:val="20"/>
        </w:numPr>
        <w:spacing w:line="256" w:lineRule="auto"/>
        <w:ind w:left="1276"/>
        <w:jc w:val="both"/>
        <w:rPr>
          <w:sz w:val="20"/>
        </w:rPr>
      </w:pPr>
      <w:r>
        <w:rPr>
          <w:sz w:val="20"/>
        </w:rPr>
        <w:t>Akumulatoru skābe un gāzes var būt bīstamas, nekad nepieskarieties tām un neieelpojiet tās.</w:t>
      </w:r>
    </w:p>
    <w:p w14:paraId="598055E7" w14:textId="77777777" w:rsidR="00B67CC8" w:rsidRDefault="00B67CC8" w:rsidP="00B67CC8">
      <w:pPr>
        <w:pStyle w:val="ListParagraph"/>
        <w:numPr>
          <w:ilvl w:val="0"/>
          <w:numId w:val="20"/>
        </w:numPr>
        <w:spacing w:line="256" w:lineRule="auto"/>
        <w:ind w:left="1276"/>
        <w:jc w:val="both"/>
        <w:rPr>
          <w:sz w:val="20"/>
        </w:rPr>
      </w:pPr>
      <w:r>
        <w:rPr>
          <w:sz w:val="20"/>
        </w:rPr>
        <w:t>Strādājot motoru iekšpusē, ievērojiet piesardzību. Kustīgās detaļas var radīt traumas.</w:t>
      </w:r>
    </w:p>
    <w:p w14:paraId="2B6C5922" w14:textId="104E5D2B" w:rsidR="00B67CC8" w:rsidRDefault="00B67CC8" w:rsidP="00B67CC8">
      <w:pPr>
        <w:pStyle w:val="ListParagraph"/>
        <w:numPr>
          <w:ilvl w:val="0"/>
          <w:numId w:val="20"/>
        </w:numPr>
        <w:spacing w:line="256" w:lineRule="auto"/>
        <w:ind w:left="1276"/>
        <w:jc w:val="both"/>
        <w:rPr>
          <w:sz w:val="20"/>
        </w:rPr>
      </w:pPr>
      <w:r>
        <w:rPr>
          <w:noProof/>
        </w:rPr>
        <w:lastRenderedPageBreak/>
        <w:drawing>
          <wp:anchor distT="0" distB="0" distL="114300" distR="114300" simplePos="0" relativeHeight="251707392" behindDoc="0" locked="0" layoutInCell="1" allowOverlap="1" wp14:anchorId="360B18A6" wp14:editId="3129166F">
            <wp:simplePos x="0" y="0"/>
            <wp:positionH relativeFrom="margin">
              <wp:posOffset>31750</wp:posOffset>
            </wp:positionH>
            <wp:positionV relativeFrom="paragraph">
              <wp:posOffset>9525</wp:posOffset>
            </wp:positionV>
            <wp:extent cx="397510" cy="384810"/>
            <wp:effectExtent l="0" t="0" r="2540" b="0"/>
            <wp:wrapNone/>
            <wp:docPr id="550" name="Picture 550" descr="Résultat de recherche d'images pour &quot;recycle log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ésultat de recherche d'images pour &quot;recycle logo&quo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7510" cy="384810"/>
                    </a:xfrm>
                    <a:prstGeom prst="rect">
                      <a:avLst/>
                    </a:prstGeom>
                    <a:noFill/>
                  </pic:spPr>
                </pic:pic>
              </a:graphicData>
            </a:graphic>
            <wp14:sizeRelH relativeFrom="margin">
              <wp14:pctWidth>0</wp14:pctWidth>
            </wp14:sizeRelH>
            <wp14:sizeRelV relativeFrom="margin">
              <wp14:pctHeight>0</wp14:pctHeight>
            </wp14:sizeRelV>
          </wp:anchor>
        </w:drawing>
      </w:r>
      <w:r>
        <w:rPr>
          <w:sz w:val="20"/>
        </w:rPr>
        <w:t>Nekad neiedarbiniet un neuzlādējiet sasalušu (ļoti aukstu) akumulatoru. Tas var būt ļoti bīstami.</w:t>
      </w:r>
    </w:p>
    <w:p w14:paraId="76A43B80" w14:textId="77777777" w:rsidR="00B67CC8" w:rsidRDefault="00B67CC8" w:rsidP="00B67CC8">
      <w:pPr>
        <w:pStyle w:val="ListParagraph"/>
        <w:numPr>
          <w:ilvl w:val="0"/>
          <w:numId w:val="20"/>
        </w:numPr>
        <w:spacing w:line="256" w:lineRule="auto"/>
        <w:ind w:left="1276"/>
        <w:jc w:val="both"/>
        <w:rPr>
          <w:sz w:val="20"/>
        </w:rPr>
      </w:pPr>
      <w:r>
        <w:rPr>
          <w:sz w:val="20"/>
        </w:rPr>
        <w:t>Pirms automašīnas akumulatora iedarbināšanas ar starteri, vienmēr pārbaudiet tā spriegumu.</w:t>
      </w:r>
    </w:p>
    <w:p w14:paraId="158B88A6" w14:textId="03CC4712" w:rsidR="00B67CC8" w:rsidRDefault="00B67CC8" w:rsidP="00B67CC8">
      <w:pPr>
        <w:pStyle w:val="ListParagraph"/>
        <w:numPr>
          <w:ilvl w:val="0"/>
          <w:numId w:val="20"/>
        </w:numPr>
        <w:spacing w:line="256" w:lineRule="auto"/>
        <w:ind w:left="1276"/>
        <w:jc w:val="both"/>
        <w:rPr>
          <w:sz w:val="20"/>
        </w:rPr>
      </w:pPr>
      <w:r>
        <w:rPr>
          <w:noProof/>
        </w:rPr>
        <w:drawing>
          <wp:anchor distT="0" distB="0" distL="114300" distR="114300" simplePos="0" relativeHeight="251706368" behindDoc="0" locked="0" layoutInCell="1" allowOverlap="1" wp14:anchorId="62BD61CF" wp14:editId="7CC09976">
            <wp:simplePos x="0" y="0"/>
            <wp:positionH relativeFrom="column">
              <wp:posOffset>83185</wp:posOffset>
            </wp:positionH>
            <wp:positionV relativeFrom="paragraph">
              <wp:posOffset>6350</wp:posOffset>
            </wp:positionV>
            <wp:extent cx="351155" cy="499110"/>
            <wp:effectExtent l="0" t="0" r="0" b="0"/>
            <wp:wrapNone/>
            <wp:docPr id="549" name="Picture 549" descr="Résultat de recherche d'images pour &quot;logo trash ca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ésultat de recherche d'images pour &quot;logo trash can&quo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1155" cy="499110"/>
                    </a:xfrm>
                    <a:prstGeom prst="rect">
                      <a:avLst/>
                    </a:prstGeom>
                    <a:noFill/>
                  </pic:spPr>
                </pic:pic>
              </a:graphicData>
            </a:graphic>
            <wp14:sizeRelH relativeFrom="margin">
              <wp14:pctWidth>0</wp14:pctWidth>
            </wp14:sizeRelH>
            <wp14:sizeRelV relativeFrom="margin">
              <wp14:pctHeight>0</wp14:pctHeight>
            </wp14:sizeRelV>
          </wp:anchor>
        </w:drawing>
      </w:r>
      <w:r>
        <w:rPr>
          <w:sz w:val="20"/>
        </w:rPr>
        <w:t xml:space="preserve">Lūdzu, pareizi pārstrādājiet šo ierīci, tās akumulatoru un iepakojumu. </w:t>
      </w:r>
    </w:p>
    <w:p w14:paraId="2506188E" w14:textId="77777777" w:rsidR="00B67CC8" w:rsidRDefault="00B67CC8" w:rsidP="00B67CC8">
      <w:pPr>
        <w:pStyle w:val="ListParagraph"/>
        <w:numPr>
          <w:ilvl w:val="0"/>
          <w:numId w:val="20"/>
        </w:numPr>
        <w:spacing w:line="256" w:lineRule="auto"/>
        <w:ind w:left="1276"/>
        <w:jc w:val="both"/>
        <w:rPr>
          <w:sz w:val="20"/>
        </w:rPr>
      </w:pPr>
      <w:r>
        <w:rPr>
          <w:sz w:val="20"/>
        </w:rPr>
        <w:t>Uzglabāšanas laikā vienmēr turiet ierīci istabas temperatūrā (15–25 °C). Nekad ilgstoši neatstājiet ierīci lietū, aukstumā vai pārāk siltā temperatūrā.</w:t>
      </w:r>
      <w:r>
        <w:t xml:space="preserve"> </w:t>
      </w:r>
    </w:p>
    <w:p w14:paraId="75E8C7AA" w14:textId="77777777" w:rsidR="00B67CC8" w:rsidRDefault="00B67CC8" w:rsidP="00B67CC8">
      <w:pPr>
        <w:rPr>
          <w:sz w:val="20"/>
        </w:rPr>
      </w:pPr>
      <w:r>
        <w:br w:type="page"/>
      </w:r>
    </w:p>
    <w:p w14:paraId="7E40BAEB" w14:textId="77777777" w:rsidR="00B67CC8" w:rsidRDefault="00B67CC8" w:rsidP="00B67CC8">
      <w:pPr>
        <w:pStyle w:val="ListParagraph"/>
        <w:numPr>
          <w:ilvl w:val="0"/>
          <w:numId w:val="19"/>
        </w:numPr>
        <w:spacing w:line="256" w:lineRule="auto"/>
        <w:jc w:val="both"/>
        <w:outlineLvl w:val="0"/>
        <w:rPr>
          <w:b/>
        </w:rPr>
      </w:pPr>
      <w:bookmarkStart w:id="57" w:name="_Toc523732170"/>
      <w:r>
        <w:rPr>
          <w:b/>
        </w:rPr>
        <w:lastRenderedPageBreak/>
        <w:t>IEZĪMES</w:t>
      </w:r>
      <w:bookmarkEnd w:id="57"/>
    </w:p>
    <w:p w14:paraId="144FB472" w14:textId="77777777" w:rsidR="00B67CC8" w:rsidRDefault="00B67CC8" w:rsidP="00B67CC8">
      <w:pPr>
        <w:pStyle w:val="ListParagraph"/>
        <w:rPr>
          <w:sz w:val="20"/>
        </w:rPr>
      </w:pPr>
    </w:p>
    <w:p w14:paraId="50CA429E" w14:textId="77777777" w:rsidR="00B67CC8" w:rsidRDefault="00B67CC8" w:rsidP="00B67CC8">
      <w:pPr>
        <w:pStyle w:val="ListParagraph"/>
        <w:numPr>
          <w:ilvl w:val="1"/>
          <w:numId w:val="19"/>
        </w:numPr>
        <w:spacing w:line="360" w:lineRule="auto"/>
        <w:jc w:val="both"/>
        <w:outlineLvl w:val="1"/>
        <w:rPr>
          <w:b/>
          <w:sz w:val="20"/>
        </w:rPr>
      </w:pPr>
      <w:bookmarkStart w:id="58" w:name="_Toc523732171"/>
      <w:r>
        <w:rPr>
          <w:b/>
          <w:sz w:val="20"/>
        </w:rPr>
        <w:t>DROŠINĀTĀJS</w:t>
      </w:r>
      <w:bookmarkEnd w:id="58"/>
    </w:p>
    <w:p w14:paraId="7A6A92FE" w14:textId="77777777" w:rsidR="00B67CC8" w:rsidRDefault="00B67CC8" w:rsidP="00B67CC8">
      <w:pPr>
        <w:jc w:val="both"/>
        <w:rPr>
          <w:sz w:val="20"/>
        </w:rPr>
      </w:pPr>
      <w:r>
        <w:rPr>
          <w:sz w:val="20"/>
        </w:rPr>
        <w:t>Ja Jūsu akumulatora starteris ir aprīkots ar drošinātāju, lūdzu, izlasiet tālāk sniegto informāciju:</w:t>
      </w:r>
    </w:p>
    <w:p w14:paraId="6596142E" w14:textId="77777777" w:rsidR="00B67CC8" w:rsidRDefault="00B67CC8" w:rsidP="00B67CC8">
      <w:pPr>
        <w:jc w:val="both"/>
        <w:rPr>
          <w:sz w:val="20"/>
        </w:rPr>
      </w:pPr>
      <w:r>
        <w:rPr>
          <w:sz w:val="20"/>
        </w:rPr>
        <w:t>Drošinātāji ir izstrādāti, lai aizsargātu Jūsu akumulatora starteri un automašīnu pret nepareizu polaritāti. Ja starteris nav aprīkots ar drošības ierīci, Jums ir iespēja pievienot jauna veida spaili ar iebūvētu drošinātāju. Sazinieties ar izplatītāju, lai noskaidrotu, vai Jūsu ierīce ir saderīga.</w:t>
      </w:r>
    </w:p>
    <w:p w14:paraId="499116EE" w14:textId="77777777" w:rsidR="00B67CC8" w:rsidRDefault="00B67CC8" w:rsidP="00B67CC8">
      <w:pPr>
        <w:jc w:val="both"/>
        <w:rPr>
          <w:b/>
          <w:sz w:val="20"/>
        </w:rPr>
      </w:pPr>
      <w:r>
        <w:rPr>
          <w:b/>
          <w:sz w:val="20"/>
        </w:rPr>
        <w:t>Dažādi drošinātāju veidi</w:t>
      </w:r>
    </w:p>
    <w:p w14:paraId="5E2989B7" w14:textId="77777777" w:rsidR="00B67CC8" w:rsidRDefault="00B67CC8" w:rsidP="00B67CC8">
      <w:pPr>
        <w:jc w:val="both"/>
        <w:rPr>
          <w:sz w:val="20"/>
        </w:rPr>
      </w:pPr>
      <w:r>
        <w:rPr>
          <w:sz w:val="20"/>
        </w:rPr>
        <w:t>Drošinātājiem ir pieejami dažādi izmēri: 300 A, 500 A, 1000 A. Pirms jauna drošinātāja pasūtīšanas pārbaudiet, kurš drošinātājs ir uzstādīts Jūsu ierīcē. Jūs varat noskaidrot, vai Jums nepieciešams nomainīt drošinātāju, jautājot izplatītājam. Lūdzu, pārliecinieties, ka izmantojat vienīgi ieteicamo drošinātāja veidu. Neapstiprināta drošinātāja izmantošana anulēs garantiju.</w:t>
      </w:r>
    </w:p>
    <w:p w14:paraId="7A9528D7" w14:textId="77777777" w:rsidR="00B67CC8" w:rsidRDefault="00B67CC8" w:rsidP="00B67CC8">
      <w:pPr>
        <w:jc w:val="both"/>
        <w:rPr>
          <w:b/>
          <w:sz w:val="20"/>
        </w:rPr>
      </w:pPr>
      <w:r>
        <w:rPr>
          <w:b/>
          <w:sz w:val="20"/>
        </w:rPr>
        <w:t>Drošinātāju atrašanās vietas</w:t>
      </w:r>
    </w:p>
    <w:p w14:paraId="474CA782" w14:textId="77777777" w:rsidR="00B67CC8" w:rsidRDefault="00B67CC8" w:rsidP="00B67CC8">
      <w:pPr>
        <w:jc w:val="both"/>
        <w:rPr>
          <w:sz w:val="20"/>
        </w:rPr>
      </w:pPr>
      <w:r>
        <w:rPr>
          <w:sz w:val="20"/>
        </w:rPr>
        <w:t>Atkarībā no akumulatora startera modeļa drošinātājs var atrasties dažādās vietās:</w:t>
      </w:r>
    </w:p>
    <w:p w14:paraId="62C2F32D" w14:textId="77777777" w:rsidR="00B67CC8" w:rsidRDefault="00B67CC8" w:rsidP="00B67CC8">
      <w:pPr>
        <w:pStyle w:val="ListParagraph"/>
        <w:numPr>
          <w:ilvl w:val="0"/>
          <w:numId w:val="20"/>
        </w:numPr>
        <w:spacing w:line="256" w:lineRule="auto"/>
        <w:jc w:val="both"/>
        <w:rPr>
          <w:sz w:val="20"/>
        </w:rPr>
      </w:pPr>
      <w:r>
        <w:rPr>
          <w:sz w:val="20"/>
        </w:rPr>
        <w:t xml:space="preserve">uz paša startera, ierīces priekšpusē vai aizmugurē; </w:t>
      </w:r>
    </w:p>
    <w:p w14:paraId="6BF7F417" w14:textId="77777777" w:rsidR="00B67CC8" w:rsidRDefault="00B67CC8" w:rsidP="00B67CC8">
      <w:pPr>
        <w:pStyle w:val="ListParagraph"/>
        <w:numPr>
          <w:ilvl w:val="0"/>
          <w:numId w:val="20"/>
        </w:numPr>
        <w:spacing w:line="256" w:lineRule="auto"/>
        <w:jc w:val="both"/>
        <w:rPr>
          <w:sz w:val="20"/>
        </w:rPr>
      </w:pPr>
      <w:r>
        <w:rPr>
          <w:sz w:val="20"/>
        </w:rPr>
        <w:t xml:space="preserve">pozitīvās spailes roktura iekšpusē. </w:t>
      </w:r>
    </w:p>
    <w:p w14:paraId="225C0208" w14:textId="77777777" w:rsidR="00B67CC8" w:rsidRDefault="00B67CC8" w:rsidP="00B67CC8">
      <w:pPr>
        <w:jc w:val="both"/>
        <w:rPr>
          <w:sz w:val="20"/>
        </w:rPr>
      </w:pPr>
      <w:r>
        <w:rPr>
          <w:sz w:val="20"/>
        </w:rPr>
        <w:t>Mūsu drošinātāji ir aprīkoti ar mazu lodziņu, lai Jūs varētu redzēt, vai drošinātājs ir bojāts. Reizēm — atkarībā no iezīmēm — pašā ierīcē var būt tieši iebūvēts papildu rezerves drošinātājs, lai Jūs varētu nomainīt pieslēgto drošinātāju, kad tas izdedzis. Drošinātājus nomainīt ir ļoti vienkārši. Vispirms atveriet lodziņu ar skrūvgriezi un tad izņemiet divas bultskrūves, ar ko piestiprināts drošinātājs. Ievērojiet piesardzību, lai neizņemtu divas bultskrūves, kas atrodas aiz drošinātāja. Tad nomainiet drošinātāju un pievelciet divas skrūves, lai piestiprinātu drošinātāju. Ņemiet vērā, ka drošinātāja fiziskais izmērs var atšķirties atkarībā no tā, vai tas ir drošinātājs pašam starterim vai arī drošinātājs, kas ir uzstādīts spailes iekšpusē.</w:t>
      </w:r>
    </w:p>
    <w:p w14:paraId="3EC6A122" w14:textId="5D3CBB3B" w:rsidR="00B67CC8" w:rsidRDefault="00B67CC8" w:rsidP="00B67CC8">
      <w:pPr>
        <w:jc w:val="both"/>
        <w:rPr>
          <w:sz w:val="20"/>
        </w:rPr>
      </w:pPr>
      <w:r>
        <w:rPr>
          <w:noProof/>
        </w:rPr>
        <w:drawing>
          <wp:anchor distT="0" distB="0" distL="114300" distR="114300" simplePos="0" relativeHeight="251703296" behindDoc="1" locked="0" layoutInCell="1" allowOverlap="1" wp14:anchorId="165E234F" wp14:editId="3D220593">
            <wp:simplePos x="0" y="0"/>
            <wp:positionH relativeFrom="column">
              <wp:posOffset>2077085</wp:posOffset>
            </wp:positionH>
            <wp:positionV relativeFrom="paragraph">
              <wp:posOffset>31115</wp:posOffset>
            </wp:positionV>
            <wp:extent cx="859790" cy="1159510"/>
            <wp:effectExtent l="154940" t="245110" r="152400" b="247650"/>
            <wp:wrapNone/>
            <wp:docPr id="548" name="Picture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5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3538019">
                      <a:off x="0" y="0"/>
                      <a:ext cx="859790" cy="115951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04320" behindDoc="0" locked="0" layoutInCell="1" allowOverlap="1" wp14:anchorId="347D50C3" wp14:editId="6F8532B6">
                <wp:simplePos x="0" y="0"/>
                <wp:positionH relativeFrom="column">
                  <wp:posOffset>2011680</wp:posOffset>
                </wp:positionH>
                <wp:positionV relativeFrom="paragraph">
                  <wp:posOffset>210185</wp:posOffset>
                </wp:positionV>
                <wp:extent cx="324485" cy="110490"/>
                <wp:effectExtent l="68898" t="7302" r="68262" b="0"/>
                <wp:wrapNone/>
                <wp:docPr id="547" name="Arrow: Right 5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3614051">
                          <a:off x="0" y="0"/>
                          <a:ext cx="324485" cy="110490"/>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0083C" id="Arrow: Right 547" o:spid="_x0000_s1026" type="#_x0000_t13" style="position:absolute;margin-left:158.4pt;margin-top:16.55pt;width:25.55pt;height:8.7pt;rotation:3947507fd;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" adj="17923" fillcolor="#4f7ac7 [3028]" strokecolor="#4472c4 [3204]" strokeweight=".5pt">
                <v:fill color2="#416fc3 [3172]" rotate="t" colors="0 #6083cb;.5 #3e70ca;1 #2e61ba" focus="100%" type="gradient">
                  <o:fill v:ext="view" type="gradientUnscaled"/>
                </v:fill>
                <v:path arrowok="t"/>
              </v:shape>
            </w:pict>
          </mc:Fallback>
        </mc:AlternateContent>
      </w:r>
    </w:p>
    <w:p w14:paraId="65205FFA" w14:textId="77777777" w:rsidR="00B67CC8" w:rsidRDefault="00B67CC8" w:rsidP="00B67CC8">
      <w:pPr>
        <w:jc w:val="both"/>
        <w:rPr>
          <w:sz w:val="20"/>
        </w:rPr>
      </w:pPr>
      <w:r>
        <w:rPr>
          <w:sz w:val="20"/>
        </w:rPr>
        <w:t>Drošinātājs uz pozitīvās spailes:</w:t>
      </w:r>
      <w:r>
        <w:t xml:space="preserve"> </w:t>
      </w:r>
    </w:p>
    <w:p w14:paraId="260EF6BA" w14:textId="77777777" w:rsidR="00B67CC8" w:rsidRDefault="00B67CC8" w:rsidP="00B67CC8">
      <w:pPr>
        <w:jc w:val="both"/>
        <w:rPr>
          <w:sz w:val="20"/>
        </w:rPr>
      </w:pPr>
    </w:p>
    <w:p w14:paraId="271C0F8B" w14:textId="77777777" w:rsidR="00B67CC8" w:rsidRDefault="00B67CC8" w:rsidP="00B67CC8">
      <w:pPr>
        <w:jc w:val="both"/>
        <w:rPr>
          <w:sz w:val="20"/>
        </w:rPr>
      </w:pPr>
    </w:p>
    <w:p w14:paraId="7A8D1664" w14:textId="77777777" w:rsidR="00B67CC8" w:rsidRDefault="00B67CC8" w:rsidP="00B67CC8">
      <w:pPr>
        <w:rPr>
          <w:sz w:val="20"/>
        </w:rPr>
      </w:pPr>
      <w:r>
        <w:lastRenderedPageBreak/>
        <w:br w:type="page"/>
      </w:r>
    </w:p>
    <w:p w14:paraId="11A104CC" w14:textId="77777777" w:rsidR="00B67CC8" w:rsidRDefault="00B67CC8" w:rsidP="00B67CC8">
      <w:pPr>
        <w:pStyle w:val="ListParagraph"/>
        <w:numPr>
          <w:ilvl w:val="1"/>
          <w:numId w:val="19"/>
        </w:numPr>
        <w:spacing w:line="360" w:lineRule="auto"/>
        <w:jc w:val="both"/>
        <w:outlineLvl w:val="1"/>
        <w:rPr>
          <w:b/>
          <w:sz w:val="20"/>
        </w:rPr>
      </w:pPr>
      <w:bookmarkStart w:id="59" w:name="_Toc523732172"/>
      <w:r>
        <w:rPr>
          <w:b/>
          <w:sz w:val="20"/>
        </w:rPr>
        <w:lastRenderedPageBreak/>
        <w:t>IESLĒGŠANAS/IZSLĒGŠANAS SLĒDZIS</w:t>
      </w:r>
      <w:bookmarkEnd w:id="59"/>
    </w:p>
    <w:p w14:paraId="6941D35C" w14:textId="77777777" w:rsidR="00B67CC8" w:rsidRDefault="00B67CC8" w:rsidP="00B67CC8">
      <w:pPr>
        <w:jc w:val="both"/>
        <w:rPr>
          <w:sz w:val="20"/>
        </w:rPr>
      </w:pPr>
      <w:r>
        <w:rPr>
          <w:sz w:val="20"/>
        </w:rPr>
        <w:t>Ja Jūsu akumulatora starteris ir aprīkots ar IESLĒGŠANAS/IZSLĒGŠANAS (ON/OFF) slēdzi, lūdzu, izlasiet tālāk sniegto informāciju:</w:t>
      </w:r>
    </w:p>
    <w:p w14:paraId="1D5654AE" w14:textId="77777777" w:rsidR="00B67CC8" w:rsidRDefault="00B67CC8" w:rsidP="00B67CC8">
      <w:pPr>
        <w:jc w:val="both"/>
        <w:rPr>
          <w:sz w:val="20"/>
        </w:rPr>
      </w:pPr>
      <w:r>
        <w:rPr>
          <w:sz w:val="20"/>
        </w:rPr>
        <w:t>Dažādi slēdžu veidi:</w:t>
      </w:r>
    </w:p>
    <w:p w14:paraId="13FB4C0A" w14:textId="77777777" w:rsidR="00B67CC8" w:rsidRDefault="00B67CC8" w:rsidP="00B67CC8">
      <w:pPr>
        <w:pStyle w:val="ListParagraph"/>
        <w:numPr>
          <w:ilvl w:val="0"/>
          <w:numId w:val="20"/>
        </w:numPr>
        <w:spacing w:line="256" w:lineRule="auto"/>
        <w:jc w:val="both"/>
        <w:rPr>
          <w:sz w:val="20"/>
        </w:rPr>
      </w:pPr>
      <w:r>
        <w:rPr>
          <w:sz w:val="20"/>
        </w:rPr>
        <w:t>uz paša startera;</w:t>
      </w:r>
    </w:p>
    <w:p w14:paraId="2AA0D148" w14:textId="77777777" w:rsidR="00B67CC8" w:rsidRDefault="00B67CC8" w:rsidP="00B67CC8">
      <w:pPr>
        <w:pStyle w:val="ListParagraph"/>
        <w:numPr>
          <w:ilvl w:val="0"/>
          <w:numId w:val="20"/>
        </w:numPr>
        <w:spacing w:line="256" w:lineRule="auto"/>
        <w:jc w:val="both"/>
        <w:rPr>
          <w:sz w:val="20"/>
        </w:rPr>
      </w:pPr>
      <w:r>
        <w:rPr>
          <w:sz w:val="20"/>
        </w:rPr>
        <w:t>negatīvās (melnās) spailes roktura iekšpusē.</w:t>
      </w:r>
    </w:p>
    <w:p w14:paraId="76899317" w14:textId="77777777" w:rsidR="00B67CC8" w:rsidRDefault="00B67CC8" w:rsidP="00B67CC8">
      <w:pPr>
        <w:jc w:val="both"/>
        <w:rPr>
          <w:sz w:val="20"/>
        </w:rPr>
      </w:pPr>
      <w:r>
        <w:rPr>
          <w:sz w:val="20"/>
        </w:rPr>
        <w:t>Ja slēdzis ir uz pašas ierīces, vienkārši ieslēdziet (ON) vai izslēdziet (OFF) to atbilstoši marķējumam uz slēdža. Ja slēdzis ir spailes iekšpusē, pabīdiet skavu uz augšu, lai to ieslēgtu (ON), un uz leju, lai izslēgtu (OFF). Uz roktura ir zīme, lai Jūs informētu. Skatiet tālāk redzamo attēlu. Ja ierīce netiek lietota, kā arī tad, kad pievienojat spailes akumulatoram vai automašīnai, vienmēr turiet to izslēgtu (OFF). Ieslēdziet (ON) ierīci tikai pēc tam, kad esat pārliecinājies, ka spailes ir pareizi pievienotas automašīnai. Tiklīdz automašīnu ir izdevies iedarbināt, noņemiet vispirms negatīvo spaili, tad izslēdziet (OFF) ieslēgšanas/izslēgšanas slēdzi un tad noņemiet pozitīvo spaili.</w:t>
      </w:r>
    </w:p>
    <w:p w14:paraId="16DCD4B1" w14:textId="77777777" w:rsidR="00B67CC8" w:rsidRDefault="00B67CC8" w:rsidP="00B67CC8">
      <w:pPr>
        <w:jc w:val="both"/>
        <w:rPr>
          <w:sz w:val="6"/>
        </w:rPr>
      </w:pPr>
    </w:p>
    <w:p w14:paraId="30D83D2E" w14:textId="10753079" w:rsidR="00B67CC8" w:rsidRDefault="00B67CC8" w:rsidP="00B67CC8">
      <w:pPr>
        <w:jc w:val="both"/>
        <w:rPr>
          <w:sz w:val="20"/>
        </w:rPr>
      </w:pPr>
      <w:r>
        <w:rPr>
          <w:noProof/>
        </w:rPr>
        <w:drawing>
          <wp:anchor distT="0" distB="0" distL="114300" distR="114300" simplePos="0" relativeHeight="251701248" behindDoc="1" locked="0" layoutInCell="1" allowOverlap="1" wp14:anchorId="4690121F" wp14:editId="5838A740">
            <wp:simplePos x="0" y="0"/>
            <wp:positionH relativeFrom="column">
              <wp:posOffset>2362835</wp:posOffset>
            </wp:positionH>
            <wp:positionV relativeFrom="paragraph">
              <wp:posOffset>26035</wp:posOffset>
            </wp:positionV>
            <wp:extent cx="1086485" cy="1449705"/>
            <wp:effectExtent l="0" t="0" r="0" b="0"/>
            <wp:wrapSquare wrapText="bothSides"/>
            <wp:docPr id="546" name="Picture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86485" cy="144970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02272" behindDoc="0" locked="0" layoutInCell="1" allowOverlap="1" wp14:anchorId="2013FB77" wp14:editId="1267FFAB">
                <wp:simplePos x="0" y="0"/>
                <wp:positionH relativeFrom="column">
                  <wp:posOffset>2594610</wp:posOffset>
                </wp:positionH>
                <wp:positionV relativeFrom="paragraph">
                  <wp:posOffset>511175</wp:posOffset>
                </wp:positionV>
                <wp:extent cx="376555" cy="146685"/>
                <wp:effectExtent l="635" t="18415" r="43180" b="24130"/>
                <wp:wrapNone/>
                <wp:docPr id="545" name="Arrow: Right 5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376555" cy="146685"/>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C9007" id="Arrow: Right 545" o:spid="_x0000_s1026" type="#_x0000_t13" style="position:absolute;margin-left:204.3pt;margin-top:40.25pt;width:29.65pt;height:11.55pt;rotation:-9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" adj="17393" fillcolor="#4f7ac7 [3028]" strokecolor="#4472c4 [3204]" strokeweight=".5pt">
                <v:fill color2="#416fc3 [3172]" rotate="t" colors="0 #6083cb;.5 #3e70ca;1 #2e61ba" focus="100%" type="gradient">
                  <o:fill v:ext="view" type="gradientUnscaled"/>
                </v:fill>
                <v:path arrowok="t"/>
              </v:shape>
            </w:pict>
          </mc:Fallback>
        </mc:AlternateContent>
      </w:r>
    </w:p>
    <w:p w14:paraId="72AFCDFF" w14:textId="77777777" w:rsidR="00B67CC8" w:rsidRDefault="00B67CC8" w:rsidP="00B67CC8">
      <w:r>
        <w:t>IESLĒGŠANAS/IZSLĒGŠANAS slēdzis uz negatīvajām spailēm</w:t>
      </w:r>
    </w:p>
    <w:p w14:paraId="5D7EA9FE" w14:textId="77777777" w:rsidR="00B67CC8" w:rsidRDefault="00B67CC8" w:rsidP="00B67CC8">
      <w:pPr>
        <w:pStyle w:val="ListParagraph"/>
        <w:numPr>
          <w:ilvl w:val="0"/>
          <w:numId w:val="20"/>
        </w:numPr>
        <w:spacing w:line="256" w:lineRule="auto"/>
      </w:pPr>
      <w:r>
        <w:t>AUGŠĒJĀ pozīcija = IESLĒGTS (ON)</w:t>
      </w:r>
    </w:p>
    <w:p w14:paraId="5F4C66F0" w14:textId="77777777" w:rsidR="00B67CC8" w:rsidRDefault="00B67CC8" w:rsidP="00B67CC8">
      <w:pPr>
        <w:pStyle w:val="ListParagraph"/>
      </w:pPr>
    </w:p>
    <w:p w14:paraId="1115F416" w14:textId="77777777" w:rsidR="00B67CC8" w:rsidRDefault="00B67CC8" w:rsidP="00B67CC8">
      <w:pPr>
        <w:pStyle w:val="ListParagraph"/>
        <w:numPr>
          <w:ilvl w:val="0"/>
          <w:numId w:val="20"/>
        </w:numPr>
        <w:spacing w:line="256" w:lineRule="auto"/>
      </w:pPr>
      <w:r>
        <w:t>APAKŠĒJĀ pozīcija = IZSLĒGTS (OFF)</w:t>
      </w:r>
    </w:p>
    <w:p w14:paraId="12419CE1" w14:textId="77777777" w:rsidR="00B67CC8" w:rsidRDefault="00B67CC8" w:rsidP="00B67CC8">
      <w:pPr>
        <w:rPr>
          <w:lang w:val="en-GB"/>
        </w:rPr>
      </w:pPr>
    </w:p>
    <w:p w14:paraId="7A2C0FA5" w14:textId="77777777" w:rsidR="00B67CC8" w:rsidRDefault="00B67CC8" w:rsidP="00B67CC8">
      <w:pPr>
        <w:rPr>
          <w:sz w:val="28"/>
          <w:lang w:val="lv-LV"/>
        </w:rPr>
      </w:pPr>
    </w:p>
    <w:p w14:paraId="076117B8" w14:textId="77777777" w:rsidR="00B67CC8" w:rsidRDefault="00B67CC8" w:rsidP="00B67CC8">
      <w:pPr>
        <w:pStyle w:val="ListParagraph"/>
        <w:numPr>
          <w:ilvl w:val="1"/>
          <w:numId w:val="19"/>
        </w:numPr>
        <w:spacing w:line="360" w:lineRule="auto"/>
        <w:jc w:val="both"/>
        <w:outlineLvl w:val="1"/>
        <w:rPr>
          <w:b/>
          <w:sz w:val="20"/>
        </w:rPr>
      </w:pPr>
      <w:bookmarkStart w:id="60" w:name="_Toc523732173"/>
      <w:r>
        <w:rPr>
          <w:b/>
          <w:sz w:val="20"/>
        </w:rPr>
        <w:t>NEPAREIZAS POLARITĀTES TRAUKSME</w:t>
      </w:r>
      <w:bookmarkEnd w:id="60"/>
    </w:p>
    <w:p w14:paraId="32D79B2D" w14:textId="77777777" w:rsidR="00B67CC8" w:rsidRDefault="00B67CC8" w:rsidP="00B67CC8">
      <w:pPr>
        <w:jc w:val="both"/>
        <w:rPr>
          <w:sz w:val="20"/>
        </w:rPr>
      </w:pPr>
      <w:r>
        <w:rPr>
          <w:sz w:val="20"/>
        </w:rPr>
        <w:t>Nepareizas polaritātes trauksme jeb signalizētājs izdod skaņas un gaismas signālu, konstatējot nepareizu polaritāti.</w:t>
      </w:r>
    </w:p>
    <w:p w14:paraId="1468E312" w14:textId="77777777" w:rsidR="00B67CC8" w:rsidRDefault="00B67CC8" w:rsidP="00B67CC8">
      <w:pPr>
        <w:jc w:val="both"/>
        <w:rPr>
          <w:sz w:val="20"/>
        </w:rPr>
      </w:pPr>
      <w:r>
        <w:rPr>
          <w:sz w:val="20"/>
        </w:rPr>
        <w:t xml:space="preserve">Signalizācija darbojas tikai tad, ja ieslēgšanas/izslēgšanas slēdzis atrodas uz startera vai arī uz 12/24 V modeļa. Lai nodrošinātu, ka tas notiek pareizi, pirms lietošanas vienmēr turiet starteri izslēgtu (OFF) vai atvienotu. Tad pievienojiet spailes automašīnas poliem vai akumulatoram, un tai brīdī trauksme izdos skaņas un gaismas signālu, ja tiks </w:t>
      </w:r>
      <w:r>
        <w:rPr>
          <w:sz w:val="20"/>
        </w:rPr>
        <w:lastRenderedPageBreak/>
        <w:t>konstatēts nepareizs polaritātes savienojums. Ja spailes ir pievienotas pareizi, nekas nenotiks. Tādā gadījumā Jūs varat ierīci ieslēgt (ON) vai izvēlēties pareizo spriegumu uz 12/24 V modeļa un pēc tam iedarbināt automašīnu ar startera palīdzību.</w:t>
      </w:r>
    </w:p>
    <w:p w14:paraId="16DBD53A" w14:textId="77777777" w:rsidR="00B67CC8" w:rsidRDefault="00B67CC8" w:rsidP="00B67CC8">
      <w:pPr>
        <w:pStyle w:val="ListParagraph"/>
        <w:numPr>
          <w:ilvl w:val="1"/>
          <w:numId w:val="19"/>
        </w:numPr>
        <w:spacing w:line="256" w:lineRule="auto"/>
        <w:jc w:val="both"/>
        <w:outlineLvl w:val="1"/>
        <w:rPr>
          <w:b/>
          <w:sz w:val="20"/>
        </w:rPr>
      </w:pPr>
      <w:bookmarkStart w:id="61" w:name="_Toc523732174"/>
      <w:r>
        <w:rPr>
          <w:b/>
          <w:sz w:val="20"/>
        </w:rPr>
        <w:t>12/24 V SAVIENOTĀJS/SLĒDZIS</w:t>
      </w:r>
      <w:bookmarkEnd w:id="61"/>
    </w:p>
    <w:p w14:paraId="0A8FC194" w14:textId="77777777" w:rsidR="00B67CC8" w:rsidRDefault="00B67CC8" w:rsidP="00B67CC8">
      <w:pPr>
        <w:jc w:val="both"/>
        <w:rPr>
          <w:sz w:val="20"/>
        </w:rPr>
      </w:pPr>
      <w:r>
        <w:rPr>
          <w:sz w:val="20"/>
        </w:rPr>
        <w:t>12/24 V modeļi ir aprīkoti ar slēdzi vai sarkano savienotāju. Abos gadījumos ierīci var izslēgt (OFF), pārslēdzot slēdzi centrālajā (OFF) pozīcijā vai arī izraujot sarkano savienotāju (neraujiet to aiz kabeļiem, bet vienīgi aiz savienotāja roktura).</w:t>
      </w:r>
    </w:p>
    <w:p w14:paraId="48020463" w14:textId="77777777" w:rsidR="00B67CC8" w:rsidRDefault="00B67CC8" w:rsidP="00B67CC8">
      <w:pPr>
        <w:jc w:val="both"/>
        <w:rPr>
          <w:sz w:val="20"/>
        </w:rPr>
      </w:pPr>
      <w:r>
        <w:rPr>
          <w:sz w:val="20"/>
        </w:rPr>
        <w:t>Pēc tam, lai izvēlētos pareizo spriegumu, ņemiet vērā automašīnas akumulatora spriegumu (lasot automašīnas lietotāja rokasgrāmatu). Kad esat pārliecinājies par pareizo spriegumu, ieslēdziet slēdzi uz 12 V vai 24 V vai arī iespraudiet sarkano savienotāju 12 V vai 24 V pusē. Ir svarīgi izvēlēties pareizo spriegumu, lai novērstu bojājumus automašīnai vai starterim un nepieļautu sprādzienu, ko var izraisīt pārlāde.</w:t>
      </w:r>
    </w:p>
    <w:p w14:paraId="106F1798" w14:textId="77777777" w:rsidR="00B67CC8" w:rsidRDefault="00B67CC8" w:rsidP="00B67CC8">
      <w:pPr>
        <w:jc w:val="both"/>
        <w:rPr>
          <w:sz w:val="20"/>
        </w:rPr>
      </w:pPr>
      <w:r>
        <w:rPr>
          <w:sz w:val="20"/>
        </w:rPr>
        <w:t>Pirms ierīces ieslēgšanas pārliecinieties, ka spailes ir pareizi pievienotas un ka nav nepareiza polaritāte. Tad ieslēdziet starteri, lai iedarbinātu automašīnu. Tiklīdz automašīna ir iedarbināta, vispirms noņemiet negatīvo spaili, tad izslēdziet (OFF) starteri un tad noņemiet pozitīvo spaili.</w:t>
      </w:r>
    </w:p>
    <w:p w14:paraId="10E8DC97" w14:textId="77777777" w:rsidR="00B67CC8" w:rsidRDefault="00B67CC8" w:rsidP="00B67CC8">
      <w:pPr>
        <w:rPr>
          <w:sz w:val="20"/>
        </w:rPr>
      </w:pPr>
    </w:p>
    <w:p w14:paraId="50635370" w14:textId="77777777" w:rsidR="00B67CC8" w:rsidRDefault="00B67CC8" w:rsidP="00B67CC8">
      <w:pPr>
        <w:pStyle w:val="ListParagraph"/>
        <w:numPr>
          <w:ilvl w:val="1"/>
          <w:numId w:val="19"/>
        </w:numPr>
        <w:spacing w:line="360" w:lineRule="auto"/>
        <w:jc w:val="both"/>
        <w:outlineLvl w:val="1"/>
        <w:rPr>
          <w:b/>
          <w:sz w:val="20"/>
        </w:rPr>
      </w:pPr>
      <w:bookmarkStart w:id="62" w:name="_Toc523732175"/>
      <w:r>
        <w:rPr>
          <w:b/>
          <w:sz w:val="20"/>
        </w:rPr>
        <w:t>UZLĀDES STATUSS</w:t>
      </w:r>
      <w:bookmarkEnd w:id="62"/>
    </w:p>
    <w:p w14:paraId="0D84CD93" w14:textId="77777777" w:rsidR="00B67CC8" w:rsidRDefault="00B67CC8" w:rsidP="00B67CC8">
      <w:pPr>
        <w:jc w:val="both"/>
        <w:rPr>
          <w:sz w:val="20"/>
        </w:rPr>
      </w:pPr>
      <w:r>
        <w:rPr>
          <w:sz w:val="20"/>
        </w:rPr>
        <w:t>Dažādiem modeļiem ir atšķirīgi uzlādes statusi. Tālāk minētie voltmetri ļauj noteikt, vai akumulatora starteris ir uzlādēts. Tālāk sniegti dažādi sprieguma indikatoru veidi:</w:t>
      </w:r>
    </w:p>
    <w:p w14:paraId="3ACF4ABB" w14:textId="77777777" w:rsidR="00B67CC8" w:rsidRDefault="00B67CC8" w:rsidP="00B67CC8">
      <w:pPr>
        <w:pStyle w:val="ListParagraph"/>
        <w:numPr>
          <w:ilvl w:val="0"/>
          <w:numId w:val="20"/>
        </w:numPr>
        <w:spacing w:line="256" w:lineRule="auto"/>
        <w:jc w:val="both"/>
        <w:rPr>
          <w:sz w:val="20"/>
        </w:rPr>
      </w:pPr>
      <w:r>
        <w:rPr>
          <w:b/>
          <w:sz w:val="20"/>
        </w:rPr>
        <w:t>LED voltmetrs</w:t>
      </w:r>
      <w:r>
        <w:rPr>
          <w:sz w:val="20"/>
        </w:rPr>
        <w:t xml:space="preserve">: To veido 5 LED lampiņas mainīgās krāsās, kas pakāpeniski pāriet no sarkanās uz oranžo, un tad uz zaļo. Šī metode ļauj viegli saprast, vai Jūsu ierīce ir uzlādēta. Kad ir iedegušās 4 LED lampiņas, Jūsu ierīce ir gatava lietošanai. Piektā LED lampiņa iedegas tikai tad, kad Jūsu ierīce ir pieslēgta lādētājam (un ir pilnībā uzlādēta), vai arī tad, kad ierīce ir pieslēgta </w:t>
      </w:r>
      <w:r>
        <w:rPr>
          <w:b/>
          <w:sz w:val="20"/>
        </w:rPr>
        <w:t>strādājošam</w:t>
      </w:r>
      <w:r>
        <w:rPr>
          <w:sz w:val="20"/>
        </w:rPr>
        <w:t xml:space="preserve"> maiņstrāvas ģeneratoram. Pēc tam, kad esat iedarbinājis automašīnu, atstājiet starteri pievienotu maiņstrāvas ģeneratoram </w:t>
      </w:r>
      <w:r>
        <w:rPr>
          <w:b/>
          <w:sz w:val="20"/>
        </w:rPr>
        <w:t>ne ilgāk</w:t>
      </w:r>
      <w:r>
        <w:rPr>
          <w:sz w:val="20"/>
        </w:rPr>
        <w:t xml:space="preserve"> kā 10 sekundes. Ja 5. zaļā LED lampiņa neiedegas, tas nozīmē, ka Jūsu maiņstrāvas ģenerators nedarbojas pareizi.</w:t>
      </w:r>
    </w:p>
    <w:p w14:paraId="3D72C8F7" w14:textId="77777777" w:rsidR="00B67CC8" w:rsidRDefault="00B67CC8" w:rsidP="00B67CC8">
      <w:pPr>
        <w:pStyle w:val="ListParagraph"/>
        <w:jc w:val="both"/>
        <w:rPr>
          <w:sz w:val="20"/>
        </w:rPr>
      </w:pPr>
    </w:p>
    <w:p w14:paraId="77948E2F" w14:textId="77777777" w:rsidR="00B67CC8" w:rsidRDefault="00B67CC8" w:rsidP="00B67CC8">
      <w:pPr>
        <w:pStyle w:val="ListParagraph"/>
        <w:numPr>
          <w:ilvl w:val="0"/>
          <w:numId w:val="20"/>
        </w:numPr>
        <w:spacing w:line="256" w:lineRule="auto"/>
        <w:jc w:val="both"/>
        <w:rPr>
          <w:sz w:val="20"/>
        </w:rPr>
      </w:pPr>
      <w:r>
        <w:rPr>
          <w:b/>
          <w:sz w:val="20"/>
        </w:rPr>
        <w:t>Digitāls/analogs voltmetrs</w:t>
      </w:r>
      <w:r>
        <w:rPr>
          <w:sz w:val="20"/>
        </w:rPr>
        <w:t xml:space="preserve">: Šie divi voltmetri uzrādīs tikai startera spriegumu. Ja Jūsu startera spriegums ir zem 12,7 V, to nepieciešams uzlādēt. Atstājot starteri pieslēgtu automašīnai </w:t>
      </w:r>
      <w:r>
        <w:rPr>
          <w:b/>
          <w:sz w:val="20"/>
        </w:rPr>
        <w:t>ne ilgāk</w:t>
      </w:r>
      <w:r>
        <w:rPr>
          <w:sz w:val="20"/>
        </w:rPr>
        <w:t xml:space="preserve"> kā 10 sekundes, voltmetram būtu jāuzrāda maiņstrāvas ģeneratora izvades spriegums, kas ļauj saprast, vai </w:t>
      </w:r>
      <w:r>
        <w:rPr>
          <w:sz w:val="20"/>
        </w:rPr>
        <w:lastRenderedPageBreak/>
        <w:t>maiņstrāvas ģenerators darbojas pareizi</w:t>
      </w:r>
      <w:r>
        <w:rPr>
          <w:i/>
          <w:sz w:val="20"/>
        </w:rPr>
        <w:t xml:space="preserve">. (Maiņstrāvas ģeneratoram, kas darbojas pareizi, izvades spriegums ir aptuveni 14 V). </w:t>
      </w:r>
    </w:p>
    <w:p w14:paraId="191F94D7" w14:textId="77777777" w:rsidR="00B67CC8" w:rsidRDefault="00B67CC8" w:rsidP="00B67CC8">
      <w:pPr>
        <w:jc w:val="both"/>
        <w:outlineLvl w:val="1"/>
        <w:rPr>
          <w:sz w:val="20"/>
        </w:rPr>
      </w:pPr>
    </w:p>
    <w:p w14:paraId="6B9DC801" w14:textId="77777777" w:rsidR="00B67CC8" w:rsidRDefault="00B67CC8" w:rsidP="00B67CC8">
      <w:pPr>
        <w:pStyle w:val="ListParagraph"/>
        <w:numPr>
          <w:ilvl w:val="1"/>
          <w:numId w:val="19"/>
        </w:numPr>
        <w:spacing w:line="360" w:lineRule="auto"/>
        <w:jc w:val="both"/>
        <w:outlineLvl w:val="1"/>
        <w:rPr>
          <w:b/>
          <w:sz w:val="20"/>
        </w:rPr>
      </w:pPr>
      <w:bookmarkStart w:id="63" w:name="_Toc523732176"/>
      <w:r>
        <w:rPr>
          <w:b/>
          <w:sz w:val="20"/>
        </w:rPr>
        <w:t>UZLĀDES METODES</w:t>
      </w:r>
      <w:bookmarkEnd w:id="63"/>
    </w:p>
    <w:p w14:paraId="1F0ECEA5" w14:textId="77777777" w:rsidR="00B67CC8" w:rsidRDefault="00B67CC8" w:rsidP="00B67CC8">
      <w:pPr>
        <w:jc w:val="both"/>
        <w:rPr>
          <w:sz w:val="20"/>
        </w:rPr>
      </w:pPr>
      <w:r>
        <w:rPr>
          <w:sz w:val="20"/>
        </w:rPr>
        <w:t>Akumulatoru starteriem ir pieejami dažādu veidu lādētāji:</w:t>
      </w:r>
    </w:p>
    <w:p w14:paraId="161A4239" w14:textId="77777777" w:rsidR="00B67CC8" w:rsidRDefault="00B67CC8" w:rsidP="00B67CC8">
      <w:pPr>
        <w:jc w:val="both"/>
        <w:rPr>
          <w:sz w:val="20"/>
        </w:rPr>
      </w:pPr>
      <w:r>
        <w:rPr>
          <w:b/>
          <w:sz w:val="20"/>
        </w:rPr>
        <w:t>Automātiskie lādētāji</w:t>
      </w:r>
      <w:r>
        <w:rPr>
          <w:sz w:val="20"/>
        </w:rPr>
        <w:t xml:space="preserve"> </w:t>
      </w:r>
      <w:r>
        <w:rPr>
          <w:sz w:val="20"/>
        </w:rPr>
        <w:tab/>
      </w:r>
      <w:r>
        <w:rPr>
          <w:sz w:val="20"/>
        </w:rPr>
        <w:br/>
        <w:t xml:space="preserve">Šo lādētāju sēriju sauc LESA. Tie ir pieejami 12 V vai 24 V versijā. Šīs sērijas lādētāji ir pilnībā automātiski, kas nozīmē, ka tie nepārlādēs Jūsu iegādāto starteri. </w:t>
      </w:r>
    </w:p>
    <w:p w14:paraId="086B339E" w14:textId="77777777" w:rsidR="00B67CC8" w:rsidRDefault="00B67CC8" w:rsidP="00B67CC8">
      <w:pPr>
        <w:jc w:val="both"/>
        <w:rPr>
          <w:sz w:val="20"/>
        </w:rPr>
      </w:pPr>
      <w:r>
        <w:rPr>
          <w:b/>
          <w:sz w:val="20"/>
        </w:rPr>
        <w:t>LESA1 automašīnas lādētājs</w:t>
      </w:r>
      <w:r>
        <w:rPr>
          <w:sz w:val="20"/>
        </w:rPr>
        <w:tab/>
      </w:r>
      <w:r>
        <w:rPr>
          <w:sz w:val="20"/>
        </w:rPr>
        <w:br/>
        <w:t>Šis uzlādes vads ir paredzēts tikai starteriem ar akumulatoriem. Tas paredzēts, lai uzlādētu starteri no Jūsu automašīnas piesmēķētāja ligzdas braukšanas laikā. Atvienojiet to, kad automašīna nav iedarbināta, lai akumulators neizlādētos.</w:t>
      </w:r>
    </w:p>
    <w:p w14:paraId="13A7DCA3" w14:textId="77777777" w:rsidR="00B67CC8" w:rsidRDefault="00B67CC8" w:rsidP="00B67CC8">
      <w:pPr>
        <w:jc w:val="both"/>
        <w:rPr>
          <w:sz w:val="20"/>
        </w:rPr>
      </w:pPr>
      <w:r>
        <w:rPr>
          <w:b/>
          <w:sz w:val="20"/>
        </w:rPr>
        <w:t xml:space="preserve">Viedie lādētāji </w:t>
      </w:r>
      <w:r>
        <w:rPr>
          <w:b/>
          <w:sz w:val="20"/>
        </w:rPr>
        <w:tab/>
      </w:r>
      <w:r>
        <w:rPr>
          <w:sz w:val="20"/>
        </w:rPr>
        <w:br/>
        <w:t>Šī lādētāju sērija pieejama 6 V, 12 V un 24 V versijās. Kad lādētājs ir iesprausts ligzdā vai pievienots tieši spailēm, uz lādētāja nospiediet „sniegpārsliņas” (AGM) režīmu, lai sāktu uzlādi. Noteikti izvēlieties pareizo spriegumu atbilstoši automašīnai vai akumulatoram.</w:t>
      </w:r>
    </w:p>
    <w:p w14:paraId="29C82173" w14:textId="77777777" w:rsidR="00B67CC8" w:rsidRDefault="00B67CC8" w:rsidP="00B67CC8">
      <w:pPr>
        <w:jc w:val="both"/>
        <w:rPr>
          <w:sz w:val="20"/>
        </w:rPr>
      </w:pPr>
      <w:r>
        <w:rPr>
          <w:b/>
          <w:sz w:val="20"/>
        </w:rPr>
        <w:t>Lādētāji starteriem bez akumulatora</w:t>
      </w:r>
      <w:r>
        <w:rPr>
          <w:sz w:val="20"/>
        </w:rPr>
        <w:t xml:space="preserve"> </w:t>
      </w:r>
      <w:r>
        <w:rPr>
          <w:sz w:val="20"/>
        </w:rPr>
        <w:tab/>
      </w:r>
      <w:r>
        <w:rPr>
          <w:sz w:val="20"/>
        </w:rPr>
        <w:br/>
        <w:t xml:space="preserve">Šo lādētāju sēriju sauc CAP. Lādētāji ir pieejami dažādos izmēros un ir paredzēti mūsu ražotajiem starteriem bez akumulatora. Kad ierīce ir pilnībā uzlādēta, atvienojiet lādētāju un neturpiniet lādēšanu. </w:t>
      </w:r>
    </w:p>
    <w:p w14:paraId="7DB7F025" w14:textId="77777777" w:rsidR="00B67CC8" w:rsidRDefault="00B67CC8" w:rsidP="00B67CC8">
      <w:pPr>
        <w:jc w:val="both"/>
        <w:rPr>
          <w:sz w:val="20"/>
        </w:rPr>
      </w:pPr>
      <w:r>
        <w:rPr>
          <w:b/>
          <w:sz w:val="20"/>
        </w:rPr>
        <w:t>Citas metodes, lai uzlādētu starteri bez akumulatora</w:t>
      </w:r>
      <w:r>
        <w:rPr>
          <w:sz w:val="20"/>
        </w:rPr>
        <w:tab/>
      </w:r>
      <w:r>
        <w:rPr>
          <w:sz w:val="20"/>
        </w:rPr>
        <w:br/>
        <w:t xml:space="preserve">Jūs varat uzlādēt starteri bez akumulatora, pievienojot tā spailes labi uzlādētam 12 V akumulatoram. Atkarībā no akumulatora izmēra, Jūsu startera uzlādei var būt nepieciešamas dažas minūtes. </w:t>
      </w:r>
      <w:r>
        <w:rPr>
          <w:sz w:val="20"/>
        </w:rPr>
        <w:tab/>
      </w:r>
      <w:r>
        <w:rPr>
          <w:sz w:val="20"/>
        </w:rPr>
        <w:br/>
        <w:t xml:space="preserve">Vēl viens veids, kā uzlādēt starteri bez akumulatora, ir </w:t>
      </w:r>
      <w:r>
        <w:rPr>
          <w:b/>
          <w:sz w:val="20"/>
        </w:rPr>
        <w:t>ne ilgāk</w:t>
      </w:r>
      <w:r>
        <w:rPr>
          <w:sz w:val="20"/>
        </w:rPr>
        <w:t xml:space="preserve"> kā 10–15 sekundes atstāt to pievienotu automašīnas dzinējam/maiņstrāvas ģeneratoram, kad automašīna ir iedarbināta. Maiņstrāvas ģenerators to uzlādēs nekavējoties. (Lūdzu, noteikti noņemiet spailes pēc ne ilgāk kā 15 sekundēm.)</w:t>
      </w:r>
    </w:p>
    <w:p w14:paraId="1484C490" w14:textId="77777777" w:rsidR="00B67CC8" w:rsidRDefault="00B67CC8" w:rsidP="00B67CC8">
      <w:pPr>
        <w:jc w:val="both"/>
        <w:rPr>
          <w:sz w:val="20"/>
        </w:rPr>
      </w:pPr>
      <w:r>
        <w:rPr>
          <w:sz w:val="20"/>
        </w:rPr>
        <w:t xml:space="preserve">Izmantojiet vienīgi komplektācijā iekļauto lādētāju. Nepiemērota lādētāja izmantošana anulēs garantiju un var būt bīstama. Akumulatori vai kondensatori, kas ir pārlādēti, uzpūtīsies un sāks ražot gāzes, kas var izraisīt ugunsgrēku vai sprādzienu. </w:t>
      </w:r>
      <w:r>
        <w:rPr>
          <w:sz w:val="20"/>
        </w:rPr>
        <w:lastRenderedPageBreak/>
        <w:t>Tādēļ mēs iesakām izmantot vienīgi komplektācijā iekļauto lādētāju labi vēdināmās telpās.</w:t>
      </w:r>
    </w:p>
    <w:p w14:paraId="44758B60" w14:textId="77777777" w:rsidR="00B67CC8" w:rsidRDefault="00B67CC8" w:rsidP="00B67CC8">
      <w:pPr>
        <w:rPr>
          <w:sz w:val="20"/>
        </w:rPr>
      </w:pPr>
      <w:r>
        <w:br w:type="page"/>
      </w:r>
    </w:p>
    <w:p w14:paraId="6C70AB27" w14:textId="77777777" w:rsidR="00B67CC8" w:rsidRDefault="00B67CC8" w:rsidP="00B67CC8">
      <w:pPr>
        <w:pStyle w:val="ListParagraph"/>
        <w:numPr>
          <w:ilvl w:val="0"/>
          <w:numId w:val="19"/>
        </w:numPr>
        <w:spacing w:line="256" w:lineRule="auto"/>
        <w:jc w:val="both"/>
        <w:outlineLvl w:val="0"/>
        <w:rPr>
          <w:b/>
        </w:rPr>
      </w:pPr>
      <w:bookmarkStart w:id="64" w:name="_Toc523732177"/>
      <w:r>
        <w:rPr>
          <w:b/>
        </w:rPr>
        <w:lastRenderedPageBreak/>
        <w:t>LIETOŠANAS NORĀDĪJUMI</w:t>
      </w:r>
      <w:bookmarkEnd w:id="64"/>
    </w:p>
    <w:p w14:paraId="3962E9BC" w14:textId="77777777" w:rsidR="00B67CC8" w:rsidRDefault="00B67CC8" w:rsidP="00B67CC8">
      <w:pPr>
        <w:rPr>
          <w:b/>
          <w:sz w:val="4"/>
        </w:rPr>
      </w:pPr>
    </w:p>
    <w:p w14:paraId="22ADA0CC" w14:textId="77777777" w:rsidR="00B67CC8" w:rsidRDefault="00B67CC8" w:rsidP="00B67CC8">
      <w:pPr>
        <w:rPr>
          <w:b/>
          <w:sz w:val="20"/>
        </w:rPr>
      </w:pPr>
      <w:r>
        <w:rPr>
          <w:b/>
          <w:sz w:val="20"/>
        </w:rPr>
        <w:t>Pirms mēģinājuma iedarbināt automašīnu ar starteri vienmēr lietojiet aizsardzības līdzekļus. Pārliecinieties, ka telpā ir laba ventilācija un ka poli ir tīri.</w:t>
      </w:r>
    </w:p>
    <w:p w14:paraId="79FE813B" w14:textId="77777777" w:rsidR="00B67CC8" w:rsidRDefault="00B67CC8" w:rsidP="00B67CC8">
      <w:pPr>
        <w:rPr>
          <w:b/>
          <w:sz w:val="20"/>
        </w:rPr>
      </w:pPr>
      <w:r>
        <w:rPr>
          <w:b/>
          <w:sz w:val="20"/>
        </w:rPr>
        <w:t>Tāpat pirms iedarbināšanas mēģinājuma pārliecinieties, ka Jūsu ierīce ir pilnībā uzlādēta.</w:t>
      </w:r>
    </w:p>
    <w:p w14:paraId="33B0AD72" w14:textId="77777777" w:rsidR="00B67CC8" w:rsidRDefault="00B67CC8" w:rsidP="00B67CC8">
      <w:pPr>
        <w:spacing w:after="0" w:line="240" w:lineRule="auto"/>
        <w:ind w:right="-72"/>
        <w:jc w:val="both"/>
        <w:rPr>
          <w:rFonts w:cstheme="minorHAnsi"/>
          <w:b/>
          <w:sz w:val="20"/>
          <w:szCs w:val="20"/>
        </w:rPr>
      </w:pPr>
      <w:r>
        <w:rPr>
          <w:b/>
          <w:sz w:val="20"/>
          <w:szCs w:val="20"/>
        </w:rPr>
        <w:t>Ja tā ir 12/24 V ierīce, pārliecinieties, ka sprieguma selektorslēdzis ir pozīcijā „OFF” vai arī ka sarkanā sprieguma savienotāja spraudnis ir atvienots. Ja tā ir 12 V (vai 24 V) ierīce ar ieslēgšanas/izslēgšanas slēdzi, pārliecinieties, ka tā ir izslēgta (OFF). Tāpat pārliecinieties, ka kabeļus nevar aizķert automašīnas dzinēja kustīgās detaļas.</w:t>
      </w:r>
    </w:p>
    <w:p w14:paraId="1BFAAF61" w14:textId="77777777" w:rsidR="00B67CC8" w:rsidRDefault="00B67CC8" w:rsidP="00B67CC8">
      <w:pPr>
        <w:spacing w:after="0" w:line="240" w:lineRule="auto"/>
        <w:ind w:right="-72"/>
        <w:jc w:val="both"/>
        <w:rPr>
          <w:rFonts w:cstheme="minorHAnsi"/>
          <w:b/>
          <w:sz w:val="20"/>
          <w:szCs w:val="20"/>
          <w:lang w:val="en-GB"/>
        </w:rPr>
      </w:pPr>
    </w:p>
    <w:p w14:paraId="7B26E238" w14:textId="77777777" w:rsidR="00B67CC8" w:rsidRDefault="00B67CC8" w:rsidP="00B67CC8">
      <w:pPr>
        <w:spacing w:after="0" w:line="240" w:lineRule="auto"/>
        <w:ind w:right="-72"/>
        <w:jc w:val="both"/>
        <w:rPr>
          <w:rFonts w:cstheme="minorHAnsi"/>
          <w:b/>
          <w:sz w:val="20"/>
          <w:szCs w:val="20"/>
          <w:lang w:val="lv-LV"/>
        </w:rPr>
      </w:pPr>
      <w:r>
        <w:rPr>
          <w:b/>
          <w:sz w:val="20"/>
          <w:szCs w:val="20"/>
        </w:rPr>
        <w:t>Pirms automašīnas iedarbināšanas ar starteri, lūdzu, izslēdziet gaisa kondicionieri, radio un gaismas.</w:t>
      </w:r>
    </w:p>
    <w:p w14:paraId="1DC17136" w14:textId="77777777" w:rsidR="00B67CC8" w:rsidRDefault="00B67CC8" w:rsidP="00B67CC8">
      <w:pPr>
        <w:jc w:val="both"/>
        <w:outlineLvl w:val="0"/>
        <w:rPr>
          <w:b/>
          <w:lang w:val="en-GB"/>
        </w:rPr>
      </w:pPr>
    </w:p>
    <w:p w14:paraId="2120E9A1" w14:textId="77777777" w:rsidR="00B67CC8" w:rsidRDefault="00B67CC8" w:rsidP="00B67CC8">
      <w:pPr>
        <w:pStyle w:val="ListParagraph"/>
        <w:numPr>
          <w:ilvl w:val="1"/>
          <w:numId w:val="19"/>
        </w:numPr>
        <w:spacing w:line="360" w:lineRule="auto"/>
        <w:jc w:val="both"/>
        <w:outlineLvl w:val="1"/>
        <w:rPr>
          <w:b/>
          <w:sz w:val="20"/>
          <w:lang w:val="lv-LV"/>
        </w:rPr>
      </w:pPr>
      <w:bookmarkStart w:id="65" w:name="_Toc523732178"/>
      <w:r>
        <w:rPr>
          <w:b/>
          <w:sz w:val="20"/>
        </w:rPr>
        <w:t>STARTERIS AR AKUMULATORU</w:t>
      </w:r>
      <w:bookmarkEnd w:id="65"/>
    </w:p>
    <w:p w14:paraId="06AF8422" w14:textId="77777777" w:rsidR="00B67CC8" w:rsidRDefault="00B67CC8" w:rsidP="00B67CC8">
      <w:pPr>
        <w:numPr>
          <w:ilvl w:val="0"/>
          <w:numId w:val="7"/>
        </w:numPr>
        <w:spacing w:after="0" w:line="276" w:lineRule="auto"/>
        <w:ind w:left="284" w:right="-72" w:hanging="284"/>
        <w:jc w:val="both"/>
        <w:rPr>
          <w:rFonts w:cstheme="minorHAnsi"/>
          <w:sz w:val="20"/>
          <w:szCs w:val="20"/>
        </w:rPr>
      </w:pPr>
      <w:r>
        <w:rPr>
          <w:sz w:val="20"/>
          <w:szCs w:val="20"/>
        </w:rPr>
        <w:t>Pievienojiet pozitīvo (sarkano) spaili pie pozitīvā pola.</w:t>
      </w:r>
    </w:p>
    <w:p w14:paraId="166CBA23" w14:textId="77777777" w:rsidR="00B67CC8" w:rsidRDefault="00B67CC8" w:rsidP="00B67CC8">
      <w:pPr>
        <w:numPr>
          <w:ilvl w:val="0"/>
          <w:numId w:val="7"/>
        </w:numPr>
        <w:spacing w:after="0" w:line="276" w:lineRule="auto"/>
        <w:ind w:left="284" w:right="-72" w:hanging="284"/>
        <w:jc w:val="both"/>
        <w:rPr>
          <w:rFonts w:cstheme="minorHAnsi"/>
          <w:sz w:val="20"/>
          <w:szCs w:val="20"/>
        </w:rPr>
      </w:pPr>
      <w:r>
        <w:rPr>
          <w:sz w:val="20"/>
          <w:szCs w:val="20"/>
        </w:rPr>
        <w:t xml:space="preserve">Pievienojiet negatīvo (melno) spaili pie automašīnas rāmja (zemējuma). </w:t>
      </w:r>
    </w:p>
    <w:p w14:paraId="642D8384" w14:textId="77777777" w:rsidR="00B67CC8" w:rsidRDefault="00B67CC8" w:rsidP="00B67CC8">
      <w:pPr>
        <w:numPr>
          <w:ilvl w:val="0"/>
          <w:numId w:val="7"/>
        </w:numPr>
        <w:spacing w:after="0" w:line="276" w:lineRule="auto"/>
        <w:ind w:left="284" w:right="-72" w:hanging="284"/>
        <w:jc w:val="both"/>
        <w:rPr>
          <w:rFonts w:cstheme="minorHAnsi"/>
          <w:sz w:val="20"/>
          <w:szCs w:val="20"/>
        </w:rPr>
      </w:pPr>
      <w:r>
        <w:rPr>
          <w:sz w:val="20"/>
          <w:szCs w:val="20"/>
        </w:rPr>
        <w:t xml:space="preserve">Ja tā ir 12/24 V ierīce, ar sprieguma selektorslēdzi vai sprieguma savienotāja spraudni izvēlieties 12 V vai 24 V spriegumu. Ja tā ir 12 V vai 24 V ierīce ar ieslēgšanas/izslēgšanas slēdzi, ieslēdziet to (ON).  </w:t>
      </w:r>
    </w:p>
    <w:p w14:paraId="411B3EA3" w14:textId="77777777" w:rsidR="00B67CC8" w:rsidRDefault="00B67CC8" w:rsidP="00B67CC8">
      <w:pPr>
        <w:numPr>
          <w:ilvl w:val="0"/>
          <w:numId w:val="7"/>
        </w:numPr>
        <w:spacing w:after="0" w:line="276" w:lineRule="auto"/>
        <w:ind w:left="284" w:right="-72" w:hanging="284"/>
        <w:jc w:val="both"/>
        <w:rPr>
          <w:rFonts w:cstheme="minorHAnsi"/>
          <w:sz w:val="20"/>
          <w:szCs w:val="20"/>
        </w:rPr>
      </w:pPr>
      <w:r>
        <w:rPr>
          <w:sz w:val="20"/>
          <w:szCs w:val="20"/>
        </w:rPr>
        <w:t>Tad iedarbiniet dzinēju un ieturiet drošu attālumu no akumulatora un startera, kad veicat iedarbināšanu. Pārliecinieties, ka ierīce nevar iekrist motora nodalījumā.</w:t>
      </w:r>
    </w:p>
    <w:p w14:paraId="4D3ECB54" w14:textId="77777777" w:rsidR="00B67CC8" w:rsidRDefault="00B67CC8" w:rsidP="00B67CC8">
      <w:pPr>
        <w:numPr>
          <w:ilvl w:val="0"/>
          <w:numId w:val="7"/>
        </w:numPr>
        <w:spacing w:after="0" w:line="276" w:lineRule="auto"/>
        <w:ind w:left="284" w:right="-72" w:hanging="284"/>
        <w:jc w:val="both"/>
        <w:rPr>
          <w:rFonts w:cstheme="minorHAnsi"/>
          <w:sz w:val="20"/>
          <w:szCs w:val="20"/>
        </w:rPr>
      </w:pPr>
      <w:r>
        <w:rPr>
          <w:sz w:val="20"/>
          <w:szCs w:val="20"/>
        </w:rPr>
        <w:t xml:space="preserve">Kad automašīna ir iedarbināta, </w:t>
      </w:r>
      <w:r>
        <w:rPr>
          <w:b/>
          <w:sz w:val="20"/>
          <w:szCs w:val="20"/>
        </w:rPr>
        <w:t>vispirms</w:t>
      </w:r>
      <w:r>
        <w:rPr>
          <w:sz w:val="20"/>
          <w:szCs w:val="20"/>
        </w:rPr>
        <w:t xml:space="preserve"> </w:t>
      </w:r>
      <w:r>
        <w:rPr>
          <w:b/>
          <w:bCs/>
          <w:sz w:val="20"/>
          <w:szCs w:val="20"/>
        </w:rPr>
        <w:t xml:space="preserve">atvienojiet melno </w:t>
      </w:r>
      <w:r>
        <w:rPr>
          <w:b/>
          <w:sz w:val="20"/>
          <w:szCs w:val="20"/>
        </w:rPr>
        <w:t>(negatīvo)</w:t>
      </w:r>
      <w:r>
        <w:rPr>
          <w:b/>
          <w:bCs/>
          <w:sz w:val="20"/>
          <w:szCs w:val="20"/>
        </w:rPr>
        <w:t xml:space="preserve"> spaili, </w:t>
      </w:r>
      <w:r>
        <w:rPr>
          <w:bCs/>
          <w:sz w:val="20"/>
          <w:szCs w:val="20"/>
        </w:rPr>
        <w:t>tad</w:t>
      </w:r>
      <w:r>
        <w:rPr>
          <w:sz w:val="20"/>
          <w:szCs w:val="20"/>
        </w:rPr>
        <w:t xml:space="preserve"> pārslēdziet sprieguma selektorslēdzi pozīcijā </w:t>
      </w:r>
      <w:r>
        <w:rPr>
          <w:b/>
          <w:sz w:val="20"/>
          <w:szCs w:val="20"/>
        </w:rPr>
        <w:t>OFF</w:t>
      </w:r>
      <w:r>
        <w:rPr>
          <w:sz w:val="20"/>
          <w:szCs w:val="20"/>
        </w:rPr>
        <w:t xml:space="preserve">; vai arī atvienojiet sprieguma savienotāja spraudni no 12/24 V ierīces. </w:t>
      </w:r>
    </w:p>
    <w:p w14:paraId="7D0B46BB" w14:textId="77777777" w:rsidR="00B67CC8" w:rsidRDefault="00B67CC8" w:rsidP="00B67CC8">
      <w:pPr>
        <w:numPr>
          <w:ilvl w:val="0"/>
          <w:numId w:val="7"/>
        </w:numPr>
        <w:spacing w:after="0" w:line="276" w:lineRule="auto"/>
        <w:ind w:left="284" w:right="-72" w:hanging="284"/>
        <w:jc w:val="both"/>
        <w:rPr>
          <w:rFonts w:cstheme="minorHAnsi"/>
          <w:sz w:val="20"/>
          <w:szCs w:val="20"/>
        </w:rPr>
      </w:pPr>
      <w:r>
        <w:rPr>
          <w:sz w:val="20"/>
          <w:szCs w:val="20"/>
        </w:rPr>
        <w:t>Tad atvienojiet sarkano (pozitīvo) spaili.</w:t>
      </w:r>
    </w:p>
    <w:p w14:paraId="34A55F62" w14:textId="77777777" w:rsidR="00B67CC8" w:rsidRDefault="00B67CC8" w:rsidP="00B67CC8">
      <w:pPr>
        <w:numPr>
          <w:ilvl w:val="0"/>
          <w:numId w:val="7"/>
        </w:numPr>
        <w:spacing w:after="0" w:line="276" w:lineRule="auto"/>
        <w:ind w:left="284" w:right="-72" w:hanging="284"/>
        <w:jc w:val="both"/>
        <w:rPr>
          <w:rFonts w:cstheme="minorHAnsi"/>
          <w:sz w:val="20"/>
          <w:szCs w:val="20"/>
        </w:rPr>
      </w:pPr>
      <w:r>
        <w:rPr>
          <w:sz w:val="20"/>
          <w:szCs w:val="20"/>
        </w:rPr>
        <w:t>Pēc tam nekavējoties noglabājiet abas spailes to uzglabāšanas vietā.</w:t>
      </w:r>
    </w:p>
    <w:p w14:paraId="4748F85C" w14:textId="77777777" w:rsidR="00B67CC8" w:rsidRDefault="00B67CC8" w:rsidP="00B67CC8">
      <w:pPr>
        <w:numPr>
          <w:ilvl w:val="0"/>
          <w:numId w:val="7"/>
        </w:numPr>
        <w:spacing w:after="0" w:line="276" w:lineRule="auto"/>
        <w:ind w:left="284" w:right="-72" w:hanging="284"/>
        <w:jc w:val="both"/>
        <w:rPr>
          <w:rFonts w:cstheme="minorHAnsi"/>
          <w:sz w:val="20"/>
          <w:szCs w:val="20"/>
        </w:rPr>
      </w:pPr>
      <w:r>
        <w:rPr>
          <w:sz w:val="20"/>
          <w:szCs w:val="20"/>
        </w:rPr>
        <w:t>Uzlādējiet starteri ar komplektācijā iekļauto automātisko lādētāju.</w:t>
      </w:r>
    </w:p>
    <w:p w14:paraId="556CBF62" w14:textId="77777777" w:rsidR="00B67CC8" w:rsidRDefault="00B67CC8" w:rsidP="00B67CC8">
      <w:pPr>
        <w:rPr>
          <w:sz w:val="6"/>
        </w:rPr>
      </w:pPr>
    </w:p>
    <w:p w14:paraId="47F6E3E6" w14:textId="77777777" w:rsidR="00B67CC8" w:rsidRDefault="00B67CC8" w:rsidP="00B67CC8">
      <w:pPr>
        <w:rPr>
          <w:sz w:val="18"/>
        </w:rPr>
      </w:pPr>
      <w:r>
        <w:rPr>
          <w:sz w:val="18"/>
        </w:rPr>
        <w:t>Svarīgi: Ja automašīna neiedarbojas 10 sekunžu laikā, ļaujiet starterim atdzist 3 minūtes pirms nākamā mēģinājuma. Ja automašīnu joprojām nevar iedarbināt, pārbaudiet automašīnas akumulatoru vai dzinēju. Iespējams, automašīnas akumulators ir bojāts un nespēj pieņemt strāvu no šī startera.</w:t>
      </w:r>
    </w:p>
    <w:p w14:paraId="6591CB77" w14:textId="77777777" w:rsidR="00B67CC8" w:rsidRDefault="00B67CC8" w:rsidP="00B67CC8">
      <w:pPr>
        <w:rPr>
          <w:sz w:val="20"/>
        </w:rPr>
      </w:pPr>
      <w:r>
        <w:rPr>
          <w:sz w:val="20"/>
        </w:rPr>
        <w:lastRenderedPageBreak/>
        <w:t>Šo starteri var izmantot arī kā barošanas avotu. Piemēram, Jūs varat izmantot 12 V OBD atmiņas saglabātāja kabeli vai 12 V LED lampiņas, ko varat pieslēgt startera ligzdai. Pēc lietošanas vienmēr uzlādējiet starteri.</w:t>
      </w:r>
    </w:p>
    <w:p w14:paraId="25377710" w14:textId="77777777" w:rsidR="00B67CC8" w:rsidRDefault="00B67CC8" w:rsidP="00B67CC8">
      <w:pPr>
        <w:jc w:val="both"/>
        <w:outlineLvl w:val="0"/>
        <w:rPr>
          <w:sz w:val="18"/>
        </w:rPr>
      </w:pPr>
    </w:p>
    <w:p w14:paraId="5BDF6AB1" w14:textId="77777777" w:rsidR="00B67CC8" w:rsidRDefault="00B67CC8" w:rsidP="00B67CC8">
      <w:pPr>
        <w:pStyle w:val="ListParagraph"/>
        <w:numPr>
          <w:ilvl w:val="1"/>
          <w:numId w:val="19"/>
        </w:numPr>
        <w:spacing w:line="276" w:lineRule="auto"/>
        <w:jc w:val="both"/>
        <w:outlineLvl w:val="1"/>
        <w:rPr>
          <w:b/>
          <w:sz w:val="20"/>
        </w:rPr>
      </w:pPr>
      <w:bookmarkStart w:id="66" w:name="_Toc523732179"/>
      <w:r>
        <w:rPr>
          <w:b/>
          <w:sz w:val="20"/>
        </w:rPr>
        <w:t>STARTERIS BEZ AKUMULATORA</w:t>
      </w:r>
      <w:bookmarkEnd w:id="66"/>
    </w:p>
    <w:p w14:paraId="250CE5E3" w14:textId="77777777" w:rsidR="00B67CC8" w:rsidRDefault="00B67CC8" w:rsidP="00B67CC8">
      <w:pPr>
        <w:numPr>
          <w:ilvl w:val="0"/>
          <w:numId w:val="21"/>
        </w:numPr>
        <w:spacing w:after="0" w:line="276" w:lineRule="auto"/>
        <w:ind w:left="426" w:right="-72"/>
        <w:jc w:val="both"/>
        <w:rPr>
          <w:rFonts w:cstheme="minorHAnsi"/>
          <w:sz w:val="20"/>
          <w:szCs w:val="20"/>
        </w:rPr>
      </w:pPr>
      <w:r>
        <w:rPr>
          <w:sz w:val="20"/>
          <w:szCs w:val="20"/>
        </w:rPr>
        <w:t>Pārliecinieties, ka ierīce ir pilnībā uzlādēta un izslēgta (OFF) (vai arī, ka sprieguma selektors 12/24 V ierīcēm ir atvienots).</w:t>
      </w:r>
    </w:p>
    <w:p w14:paraId="7ADC0A48" w14:textId="77777777" w:rsidR="00B67CC8" w:rsidRDefault="00B67CC8" w:rsidP="00B67CC8">
      <w:pPr>
        <w:numPr>
          <w:ilvl w:val="0"/>
          <w:numId w:val="21"/>
        </w:numPr>
        <w:spacing w:after="0" w:line="276" w:lineRule="auto"/>
        <w:ind w:left="426" w:right="-72"/>
        <w:jc w:val="both"/>
        <w:rPr>
          <w:rFonts w:cstheme="minorHAnsi"/>
          <w:sz w:val="20"/>
          <w:szCs w:val="20"/>
        </w:rPr>
      </w:pPr>
      <w:r>
        <w:rPr>
          <w:sz w:val="20"/>
          <w:szCs w:val="20"/>
        </w:rPr>
        <w:t>Pievienojiet pozitīvo (sarkano) spaili pie pozitīvā pola.</w:t>
      </w:r>
    </w:p>
    <w:p w14:paraId="66835DAC" w14:textId="77777777" w:rsidR="00B67CC8" w:rsidRDefault="00B67CC8" w:rsidP="00B67CC8">
      <w:pPr>
        <w:numPr>
          <w:ilvl w:val="0"/>
          <w:numId w:val="21"/>
        </w:numPr>
        <w:spacing w:after="0" w:line="276" w:lineRule="auto"/>
        <w:ind w:left="426" w:right="-72"/>
        <w:jc w:val="both"/>
        <w:rPr>
          <w:rFonts w:cstheme="minorHAnsi"/>
          <w:sz w:val="20"/>
          <w:szCs w:val="20"/>
        </w:rPr>
      </w:pPr>
      <w:r>
        <w:rPr>
          <w:sz w:val="20"/>
          <w:szCs w:val="20"/>
        </w:rPr>
        <w:t xml:space="preserve">Pievienojiet negatīvo (melno) spaili pie automašīnas rāmja (zemējuma). </w:t>
      </w:r>
    </w:p>
    <w:p w14:paraId="58AD7084" w14:textId="77777777" w:rsidR="00B67CC8" w:rsidRDefault="00B67CC8" w:rsidP="00B67CC8">
      <w:pPr>
        <w:numPr>
          <w:ilvl w:val="0"/>
          <w:numId w:val="21"/>
        </w:numPr>
        <w:spacing w:after="0" w:line="276" w:lineRule="auto"/>
        <w:ind w:left="426" w:right="-72"/>
        <w:jc w:val="both"/>
        <w:rPr>
          <w:rFonts w:cstheme="minorHAnsi"/>
          <w:sz w:val="20"/>
          <w:szCs w:val="20"/>
        </w:rPr>
      </w:pPr>
      <w:r>
        <w:rPr>
          <w:sz w:val="20"/>
          <w:szCs w:val="20"/>
        </w:rPr>
        <w:t xml:space="preserve">Ja tā ir 12/24 V ierīce, ar sprieguma selektorslēdzi vai sprieguma savienotāja spraudni izvēlieties 12 V vai 24 V spriegumu. Ja tā ir 12 V vai 24 V ierīce ar ieslēgšanas/izslēgšanas slēdzi, ieslēdziet to (ON).  </w:t>
      </w:r>
    </w:p>
    <w:p w14:paraId="10C25A69" w14:textId="77777777" w:rsidR="00B67CC8" w:rsidRDefault="00B67CC8" w:rsidP="00B67CC8">
      <w:pPr>
        <w:numPr>
          <w:ilvl w:val="0"/>
          <w:numId w:val="21"/>
        </w:numPr>
        <w:spacing w:after="0" w:line="276" w:lineRule="auto"/>
        <w:ind w:left="426" w:right="-72"/>
        <w:jc w:val="both"/>
        <w:rPr>
          <w:rFonts w:cstheme="minorHAnsi"/>
          <w:sz w:val="20"/>
          <w:szCs w:val="20"/>
        </w:rPr>
      </w:pPr>
      <w:r>
        <w:rPr>
          <w:sz w:val="20"/>
          <w:szCs w:val="20"/>
        </w:rPr>
        <w:t>Tad iedarbiniet dzinēju un ieturiet drošu attālumu no akumulatora un startera, kad veicat iedarbināšanu. Pārliecinieties, ka ierīce nevar iekrist motora nodalījumā.</w:t>
      </w:r>
    </w:p>
    <w:p w14:paraId="0B133B8D" w14:textId="77777777" w:rsidR="00B67CC8" w:rsidRDefault="00B67CC8" w:rsidP="00B67CC8">
      <w:pPr>
        <w:numPr>
          <w:ilvl w:val="0"/>
          <w:numId w:val="21"/>
        </w:numPr>
        <w:spacing w:after="0" w:line="276" w:lineRule="auto"/>
        <w:ind w:left="426" w:right="-72"/>
        <w:jc w:val="both"/>
        <w:rPr>
          <w:rFonts w:cstheme="minorHAnsi"/>
          <w:sz w:val="20"/>
          <w:szCs w:val="20"/>
        </w:rPr>
      </w:pPr>
      <w:r>
        <w:rPr>
          <w:sz w:val="20"/>
          <w:szCs w:val="20"/>
        </w:rPr>
        <w:t xml:space="preserve">Pirms spaiļu noņemšanas varat atstāt ierīci pievienotu dzinējam/maiņstrāvas ģeneratoram </w:t>
      </w:r>
      <w:r>
        <w:rPr>
          <w:b/>
          <w:sz w:val="20"/>
          <w:szCs w:val="20"/>
        </w:rPr>
        <w:t>ne ilgāk kā</w:t>
      </w:r>
      <w:r>
        <w:rPr>
          <w:sz w:val="20"/>
          <w:szCs w:val="20"/>
        </w:rPr>
        <w:t xml:space="preserve"> </w:t>
      </w:r>
      <w:r>
        <w:rPr>
          <w:b/>
          <w:sz w:val="20"/>
          <w:szCs w:val="20"/>
        </w:rPr>
        <w:t>10–15 sekundes</w:t>
      </w:r>
      <w:r>
        <w:rPr>
          <w:sz w:val="20"/>
          <w:szCs w:val="20"/>
        </w:rPr>
        <w:t>, lai ļautu maiņstrāvas ģeneratoram uzlādēt Jūsu ierīci.</w:t>
      </w:r>
    </w:p>
    <w:p w14:paraId="7BE035AF" w14:textId="77777777" w:rsidR="00B67CC8" w:rsidRDefault="00B67CC8" w:rsidP="00B67CC8">
      <w:pPr>
        <w:numPr>
          <w:ilvl w:val="0"/>
          <w:numId w:val="21"/>
        </w:numPr>
        <w:spacing w:after="0" w:line="276" w:lineRule="auto"/>
        <w:ind w:left="426" w:right="-72"/>
        <w:jc w:val="both"/>
        <w:rPr>
          <w:rFonts w:cstheme="minorHAnsi"/>
          <w:sz w:val="20"/>
          <w:szCs w:val="20"/>
        </w:rPr>
      </w:pPr>
      <w:r>
        <w:rPr>
          <w:sz w:val="20"/>
          <w:szCs w:val="20"/>
        </w:rPr>
        <w:t xml:space="preserve">Kad automašīna ir iedarbināta, </w:t>
      </w:r>
      <w:r>
        <w:rPr>
          <w:b/>
          <w:sz w:val="20"/>
          <w:szCs w:val="20"/>
        </w:rPr>
        <w:t>vispirms</w:t>
      </w:r>
      <w:r>
        <w:rPr>
          <w:sz w:val="20"/>
          <w:szCs w:val="20"/>
        </w:rPr>
        <w:t xml:space="preserve"> </w:t>
      </w:r>
      <w:r>
        <w:rPr>
          <w:b/>
          <w:bCs/>
          <w:sz w:val="20"/>
          <w:szCs w:val="20"/>
        </w:rPr>
        <w:t xml:space="preserve">atvienojiet </w:t>
      </w:r>
      <w:r>
        <w:rPr>
          <w:b/>
          <w:sz w:val="20"/>
          <w:szCs w:val="20"/>
        </w:rPr>
        <w:t>negatīvo</w:t>
      </w:r>
      <w:r>
        <w:rPr>
          <w:b/>
          <w:bCs/>
          <w:sz w:val="20"/>
          <w:szCs w:val="20"/>
        </w:rPr>
        <w:t xml:space="preserve"> spaili, </w:t>
      </w:r>
      <w:r>
        <w:rPr>
          <w:bCs/>
          <w:sz w:val="20"/>
          <w:szCs w:val="20"/>
        </w:rPr>
        <w:t>tad</w:t>
      </w:r>
      <w:r>
        <w:rPr>
          <w:sz w:val="20"/>
          <w:szCs w:val="20"/>
        </w:rPr>
        <w:t xml:space="preserve"> pārslēdziet sprieguma selektorslēdzi pozīcijā </w:t>
      </w:r>
      <w:r>
        <w:rPr>
          <w:b/>
          <w:sz w:val="20"/>
          <w:szCs w:val="20"/>
        </w:rPr>
        <w:t>OFF</w:t>
      </w:r>
      <w:r>
        <w:rPr>
          <w:sz w:val="20"/>
          <w:szCs w:val="20"/>
        </w:rPr>
        <w:t xml:space="preserve">; vai arī atvienojiet sprieguma savienotāja spraudni no 12/24 V ierīces. </w:t>
      </w:r>
    </w:p>
    <w:p w14:paraId="637873E2" w14:textId="77777777" w:rsidR="00B67CC8" w:rsidRDefault="00B67CC8" w:rsidP="00B67CC8">
      <w:pPr>
        <w:numPr>
          <w:ilvl w:val="0"/>
          <w:numId w:val="21"/>
        </w:numPr>
        <w:spacing w:after="0" w:line="276" w:lineRule="auto"/>
        <w:ind w:left="426" w:right="-72"/>
        <w:jc w:val="both"/>
        <w:rPr>
          <w:rFonts w:cstheme="minorHAnsi"/>
          <w:sz w:val="20"/>
          <w:szCs w:val="20"/>
        </w:rPr>
      </w:pPr>
      <w:r>
        <w:rPr>
          <w:sz w:val="20"/>
          <w:szCs w:val="20"/>
        </w:rPr>
        <w:t>Tad atvienojiet sarkano (pozitīvo) spaili un noglabājiet tās.</w:t>
      </w:r>
    </w:p>
    <w:p w14:paraId="1F0281F1" w14:textId="77777777" w:rsidR="00B67CC8" w:rsidRDefault="00B67CC8" w:rsidP="00B67CC8">
      <w:pPr>
        <w:ind w:left="66"/>
        <w:rPr>
          <w:i/>
          <w:sz w:val="18"/>
        </w:rPr>
      </w:pPr>
      <w:r>
        <w:rPr>
          <w:i/>
          <w:sz w:val="18"/>
        </w:rPr>
        <w:t>Piezīme: Tas nav nekas neparasts, ja Jūsu iegādātais starteris ātri izlādējas. Pievienojot to tieši akumulatoram, tas arī ļoti āri uzlādēsies (skatiet nodaļu par uzlādi).</w:t>
      </w:r>
    </w:p>
    <w:p w14:paraId="3E3FB00D" w14:textId="77777777" w:rsidR="00B67CC8" w:rsidRDefault="00B67CC8" w:rsidP="00B67CC8">
      <w:pPr>
        <w:ind w:left="66"/>
        <w:rPr>
          <w:i/>
          <w:sz w:val="2"/>
          <w:lang w:val="en-GB"/>
        </w:rPr>
      </w:pPr>
    </w:p>
    <w:p w14:paraId="2C51B0B9" w14:textId="77777777" w:rsidR="00B67CC8" w:rsidRDefault="00B67CC8" w:rsidP="00B67CC8">
      <w:pPr>
        <w:pStyle w:val="ListParagraph"/>
        <w:numPr>
          <w:ilvl w:val="1"/>
          <w:numId w:val="19"/>
        </w:numPr>
        <w:spacing w:line="276" w:lineRule="auto"/>
        <w:jc w:val="both"/>
        <w:outlineLvl w:val="1"/>
        <w:rPr>
          <w:b/>
          <w:sz w:val="20"/>
          <w:lang w:val="lv-LV"/>
        </w:rPr>
      </w:pPr>
      <w:bookmarkStart w:id="67" w:name="_Toc523732180"/>
      <w:r>
        <w:rPr>
          <w:b/>
          <w:sz w:val="20"/>
        </w:rPr>
        <w:t>HIBRĪDA STARTERIS</w:t>
      </w:r>
      <w:bookmarkEnd w:id="67"/>
    </w:p>
    <w:p w14:paraId="54F5866B" w14:textId="77777777" w:rsidR="00B67CC8" w:rsidRDefault="00B67CC8" w:rsidP="00B67CC8">
      <w:pPr>
        <w:numPr>
          <w:ilvl w:val="0"/>
          <w:numId w:val="22"/>
        </w:numPr>
        <w:spacing w:after="0" w:line="276" w:lineRule="auto"/>
        <w:ind w:left="426" w:right="-72"/>
        <w:jc w:val="both"/>
        <w:rPr>
          <w:rFonts w:cstheme="minorHAnsi"/>
          <w:sz w:val="20"/>
          <w:szCs w:val="20"/>
        </w:rPr>
      </w:pPr>
      <w:r>
        <w:rPr>
          <w:sz w:val="20"/>
          <w:szCs w:val="20"/>
        </w:rPr>
        <w:t>Pievienojiet pozitīvo (sarkano) spaili pie pozitīvā pola.</w:t>
      </w:r>
    </w:p>
    <w:p w14:paraId="6A328F36" w14:textId="77777777" w:rsidR="00B67CC8" w:rsidRDefault="00B67CC8" w:rsidP="00B67CC8">
      <w:pPr>
        <w:numPr>
          <w:ilvl w:val="0"/>
          <w:numId w:val="22"/>
        </w:numPr>
        <w:spacing w:after="0" w:line="276" w:lineRule="auto"/>
        <w:ind w:left="426" w:right="-72"/>
        <w:jc w:val="both"/>
        <w:rPr>
          <w:rFonts w:cstheme="minorHAnsi"/>
          <w:sz w:val="20"/>
          <w:szCs w:val="20"/>
        </w:rPr>
      </w:pPr>
      <w:r>
        <w:rPr>
          <w:sz w:val="20"/>
          <w:szCs w:val="20"/>
        </w:rPr>
        <w:t xml:space="preserve">Pievienojiet negatīvo (melno) spaili pie automašīnas rāmja (zemējuma). </w:t>
      </w:r>
    </w:p>
    <w:p w14:paraId="30ACEA60" w14:textId="77777777" w:rsidR="00B67CC8" w:rsidRDefault="00B67CC8" w:rsidP="00B67CC8">
      <w:pPr>
        <w:numPr>
          <w:ilvl w:val="0"/>
          <w:numId w:val="22"/>
        </w:numPr>
        <w:spacing w:after="0" w:line="276" w:lineRule="auto"/>
        <w:ind w:left="426" w:right="-72"/>
        <w:jc w:val="both"/>
        <w:rPr>
          <w:rFonts w:cstheme="minorHAnsi"/>
          <w:sz w:val="20"/>
          <w:szCs w:val="20"/>
        </w:rPr>
      </w:pPr>
      <w:r>
        <w:rPr>
          <w:sz w:val="20"/>
          <w:szCs w:val="20"/>
        </w:rPr>
        <w:t xml:space="preserve">Ja tā ir 12/24 V ierīce, ar sprieguma selektorslēdzi vai sprieguma savienotāja spraudni izvēlieties 12 V vai 24 V spriegumu. Ja tā ir 12 V vai 24 V ierīce ar ieslēgšanas/izslēgšanas slēdzi, ieslēdziet to (ON).  </w:t>
      </w:r>
    </w:p>
    <w:p w14:paraId="74A843F5" w14:textId="77777777" w:rsidR="00B67CC8" w:rsidRDefault="00B67CC8" w:rsidP="00B67CC8">
      <w:pPr>
        <w:numPr>
          <w:ilvl w:val="0"/>
          <w:numId w:val="22"/>
        </w:numPr>
        <w:spacing w:after="0" w:line="276" w:lineRule="auto"/>
        <w:ind w:left="426" w:right="-72"/>
        <w:jc w:val="both"/>
        <w:rPr>
          <w:rFonts w:cstheme="minorHAnsi"/>
          <w:sz w:val="20"/>
          <w:szCs w:val="20"/>
        </w:rPr>
      </w:pPr>
      <w:r>
        <w:rPr>
          <w:sz w:val="20"/>
          <w:szCs w:val="20"/>
        </w:rPr>
        <w:t>Tad iedarbiniet dzinēju un ieturiet drošu attālumu no akumulatora un startera, kad veicat iedarbināšanu. Pārliecinieties, ka ierīce nevar iekrist motora nodalījumā.</w:t>
      </w:r>
    </w:p>
    <w:p w14:paraId="7643FB19" w14:textId="77777777" w:rsidR="00B67CC8" w:rsidRDefault="00B67CC8" w:rsidP="00B67CC8">
      <w:pPr>
        <w:numPr>
          <w:ilvl w:val="0"/>
          <w:numId w:val="22"/>
        </w:numPr>
        <w:spacing w:after="0" w:line="276" w:lineRule="auto"/>
        <w:ind w:left="426" w:right="-72"/>
        <w:jc w:val="both"/>
        <w:rPr>
          <w:rFonts w:cstheme="minorHAnsi"/>
          <w:sz w:val="20"/>
          <w:szCs w:val="20"/>
        </w:rPr>
      </w:pPr>
      <w:r>
        <w:rPr>
          <w:sz w:val="20"/>
          <w:szCs w:val="20"/>
        </w:rPr>
        <w:lastRenderedPageBreak/>
        <w:t xml:space="preserve">Pirms spaiļu noņemšanas Jūs varat atstāt ierīci pievienotu dzinējam/maiņstrāvas ģeneratoram </w:t>
      </w:r>
      <w:r>
        <w:rPr>
          <w:b/>
          <w:sz w:val="20"/>
          <w:szCs w:val="20"/>
        </w:rPr>
        <w:t>ne ilgāk kā</w:t>
      </w:r>
      <w:r>
        <w:rPr>
          <w:sz w:val="20"/>
          <w:szCs w:val="20"/>
        </w:rPr>
        <w:t xml:space="preserve"> </w:t>
      </w:r>
      <w:r>
        <w:rPr>
          <w:b/>
          <w:sz w:val="20"/>
          <w:szCs w:val="20"/>
        </w:rPr>
        <w:t>10 sekundes</w:t>
      </w:r>
      <w:r>
        <w:rPr>
          <w:sz w:val="20"/>
          <w:szCs w:val="20"/>
        </w:rPr>
        <w:t>, lai ļautu maiņstrāvas ģeneratoram uzlādēt Jūsu ierīci.</w:t>
      </w:r>
    </w:p>
    <w:p w14:paraId="2904D9E8" w14:textId="77777777" w:rsidR="00B67CC8" w:rsidRDefault="00B67CC8" w:rsidP="00B67CC8">
      <w:pPr>
        <w:numPr>
          <w:ilvl w:val="0"/>
          <w:numId w:val="22"/>
        </w:numPr>
        <w:spacing w:after="0" w:line="276" w:lineRule="auto"/>
        <w:ind w:left="426" w:right="-72"/>
        <w:jc w:val="both"/>
        <w:rPr>
          <w:rFonts w:cstheme="minorHAnsi"/>
          <w:sz w:val="20"/>
          <w:szCs w:val="20"/>
        </w:rPr>
      </w:pPr>
      <w:r>
        <w:rPr>
          <w:sz w:val="20"/>
          <w:szCs w:val="20"/>
        </w:rPr>
        <w:t xml:space="preserve">Kad automašīna ir iedarbināta, </w:t>
      </w:r>
      <w:r>
        <w:rPr>
          <w:b/>
          <w:sz w:val="20"/>
          <w:szCs w:val="20"/>
        </w:rPr>
        <w:t>vispirms</w:t>
      </w:r>
      <w:r>
        <w:rPr>
          <w:sz w:val="20"/>
          <w:szCs w:val="20"/>
        </w:rPr>
        <w:t xml:space="preserve"> </w:t>
      </w:r>
      <w:r>
        <w:rPr>
          <w:b/>
          <w:bCs/>
          <w:sz w:val="20"/>
          <w:szCs w:val="20"/>
        </w:rPr>
        <w:t xml:space="preserve">atvienojiet </w:t>
      </w:r>
      <w:r>
        <w:rPr>
          <w:b/>
          <w:sz w:val="20"/>
          <w:szCs w:val="20"/>
        </w:rPr>
        <w:t>negatīvo</w:t>
      </w:r>
      <w:r>
        <w:rPr>
          <w:b/>
          <w:bCs/>
          <w:sz w:val="20"/>
          <w:szCs w:val="20"/>
        </w:rPr>
        <w:t xml:space="preserve"> spaili, </w:t>
      </w:r>
      <w:r>
        <w:rPr>
          <w:bCs/>
          <w:sz w:val="20"/>
          <w:szCs w:val="20"/>
        </w:rPr>
        <w:t>tad</w:t>
      </w:r>
      <w:r>
        <w:rPr>
          <w:sz w:val="20"/>
          <w:szCs w:val="20"/>
        </w:rPr>
        <w:t xml:space="preserve"> pārslēdziet sprieguma selektorslēdzi pozīcijā </w:t>
      </w:r>
      <w:r>
        <w:rPr>
          <w:b/>
          <w:sz w:val="20"/>
          <w:szCs w:val="20"/>
        </w:rPr>
        <w:t>OFF</w:t>
      </w:r>
      <w:r>
        <w:rPr>
          <w:sz w:val="20"/>
          <w:szCs w:val="20"/>
        </w:rPr>
        <w:t xml:space="preserve">; vai arī atvienojiet to no 12/24 V ierīces. </w:t>
      </w:r>
    </w:p>
    <w:p w14:paraId="3A285B72" w14:textId="77777777" w:rsidR="00B67CC8" w:rsidRDefault="00B67CC8" w:rsidP="00B67CC8">
      <w:pPr>
        <w:numPr>
          <w:ilvl w:val="0"/>
          <w:numId w:val="22"/>
        </w:numPr>
        <w:spacing w:after="0" w:line="276" w:lineRule="auto"/>
        <w:ind w:left="426" w:right="-72"/>
        <w:jc w:val="both"/>
        <w:rPr>
          <w:rFonts w:cstheme="minorHAnsi"/>
          <w:sz w:val="20"/>
          <w:szCs w:val="20"/>
        </w:rPr>
      </w:pPr>
      <w:r>
        <w:rPr>
          <w:sz w:val="20"/>
          <w:szCs w:val="20"/>
        </w:rPr>
        <w:t>Tad atvienojiet sarkano (pozitīvo) spaili un noglabājiet tās.</w:t>
      </w:r>
    </w:p>
    <w:p w14:paraId="3948E6CD" w14:textId="77777777" w:rsidR="00B67CC8" w:rsidRDefault="00B67CC8" w:rsidP="00B67CC8">
      <w:pPr>
        <w:spacing w:after="0" w:line="276" w:lineRule="auto"/>
        <w:ind w:left="426" w:right="-72"/>
        <w:jc w:val="both"/>
        <w:rPr>
          <w:rFonts w:cstheme="minorHAnsi"/>
          <w:sz w:val="6"/>
          <w:szCs w:val="20"/>
          <w:lang w:val="en-GB"/>
        </w:rPr>
      </w:pPr>
    </w:p>
    <w:p w14:paraId="3CCB1DC4" w14:textId="77777777" w:rsidR="00B67CC8" w:rsidRDefault="00B67CC8" w:rsidP="00B67CC8">
      <w:pPr>
        <w:jc w:val="both"/>
        <w:rPr>
          <w:sz w:val="18"/>
          <w:lang w:val="lv-LV"/>
        </w:rPr>
      </w:pPr>
      <w:r>
        <w:rPr>
          <w:sz w:val="18"/>
        </w:rPr>
        <w:t>Svarīgi: Ja automašīna neiedarbojas 10 sekunžu laikā, ļaujiet ierīcei atdzist 3 minūtes pirms nākamā mēģinājuma. Ja automašīnu joprojām nevar iedarbināt, lūdzu, pārbaudiet automašīnas akumulatoru vai dzinēju. Iespējams, automašīnas akumulators ir bojāts un nespēj pieņemt strāvu no startera.</w:t>
      </w:r>
    </w:p>
    <w:p w14:paraId="5741B321" w14:textId="77777777" w:rsidR="00B67CC8" w:rsidRDefault="00B67CC8" w:rsidP="00B67CC8">
      <w:pPr>
        <w:jc w:val="both"/>
        <w:rPr>
          <w:sz w:val="18"/>
        </w:rPr>
      </w:pPr>
    </w:p>
    <w:p w14:paraId="0E81EB68" w14:textId="77777777" w:rsidR="00B67CC8" w:rsidRDefault="00B67CC8" w:rsidP="00B67CC8">
      <w:pPr>
        <w:pStyle w:val="ListParagraph"/>
        <w:numPr>
          <w:ilvl w:val="0"/>
          <w:numId w:val="19"/>
        </w:numPr>
        <w:spacing w:line="256" w:lineRule="auto"/>
        <w:jc w:val="both"/>
        <w:outlineLvl w:val="0"/>
        <w:rPr>
          <w:b/>
        </w:rPr>
      </w:pPr>
      <w:bookmarkStart w:id="68" w:name="_Toc523732181"/>
      <w:r>
        <w:rPr>
          <w:b/>
        </w:rPr>
        <w:t>APKOPE UN UZTURĒŠANA</w:t>
      </w:r>
      <w:bookmarkEnd w:id="68"/>
    </w:p>
    <w:p w14:paraId="2930B645" w14:textId="77777777" w:rsidR="00B67CC8" w:rsidRDefault="00B67CC8" w:rsidP="00B67CC8">
      <w:pPr>
        <w:spacing w:line="240" w:lineRule="auto"/>
        <w:jc w:val="both"/>
        <w:rPr>
          <w:sz w:val="20"/>
        </w:rPr>
      </w:pPr>
      <w:r>
        <w:rPr>
          <w:sz w:val="20"/>
        </w:rPr>
        <w:t xml:space="preserve">Akumulatora starteriem nav nepieciešama speciāla uzturēšana. Svarīgākais ir vienmēr pārliecināties, ka Jūsu akumulatora starteris vai hibrīda starteris ir pilnībā uzlādēts. Ierīces uzglabāšana neuzlādētā stāvoklī var to bojāt un anulēt garantiju. Uzlādei izmantojiet vienīgi komplektācijā iekļauto lādētāju. Nemēģiniet pašrocīgi atvērt ierīci. Ļaujiet to darīt pilnvarotam izplatītāja aģentam. Ieteicams nodrošināt, ka ierīce ir tīra, un uzglabāt to istabas temperatūrā. Pārāk augsta temperatūra var bojāt akumulatorus. Neizmantojot ierīci ilgstošu laika periodu, vienmēr pārliecinieties, ka tā ir pilnībā uzlādēta vismaz vienreiz mēnesī. </w:t>
      </w:r>
    </w:p>
    <w:p w14:paraId="4CCD4577" w14:textId="77777777" w:rsidR="00B67CC8" w:rsidRDefault="00B67CC8" w:rsidP="00B67CC8">
      <w:pPr>
        <w:jc w:val="both"/>
        <w:rPr>
          <w:sz w:val="2"/>
        </w:rPr>
      </w:pPr>
    </w:p>
    <w:p w14:paraId="79EEBC3F" w14:textId="77777777" w:rsidR="00B67CC8" w:rsidRDefault="00B67CC8" w:rsidP="00B67CC8">
      <w:pPr>
        <w:pStyle w:val="ListParagraph"/>
        <w:numPr>
          <w:ilvl w:val="0"/>
          <w:numId w:val="19"/>
        </w:numPr>
        <w:spacing w:line="256" w:lineRule="auto"/>
        <w:jc w:val="both"/>
        <w:outlineLvl w:val="0"/>
        <w:rPr>
          <w:b/>
        </w:rPr>
      </w:pPr>
      <w:bookmarkStart w:id="69" w:name="_Toc523732182"/>
      <w:r>
        <w:rPr>
          <w:b/>
        </w:rPr>
        <w:t>BIEŽĀK UZDOTIE JAUTĀJUMI</w:t>
      </w:r>
      <w:bookmarkEnd w:id="69"/>
    </w:p>
    <w:p w14:paraId="56B8AACE" w14:textId="77777777" w:rsidR="00B67CC8" w:rsidRDefault="00B67CC8" w:rsidP="00B67CC8">
      <w:pPr>
        <w:spacing w:line="240" w:lineRule="auto"/>
        <w:ind w:left="360" w:hanging="360"/>
        <w:jc w:val="both"/>
        <w:rPr>
          <w:sz w:val="20"/>
        </w:rPr>
      </w:pPr>
      <w:r>
        <w:rPr>
          <w:sz w:val="20"/>
        </w:rPr>
        <w:t>J.</w:t>
      </w:r>
      <w:r>
        <w:rPr>
          <w:sz w:val="20"/>
        </w:rPr>
        <w:tab/>
        <w:t>Starterim pie spailēm nav strāvas.</w:t>
      </w:r>
      <w:r>
        <w:rPr>
          <w:sz w:val="20"/>
        </w:rPr>
        <w:tab/>
      </w:r>
    </w:p>
    <w:p w14:paraId="057D8CA9" w14:textId="77777777" w:rsidR="00B67CC8" w:rsidRDefault="00B67CC8" w:rsidP="00B67CC8">
      <w:pPr>
        <w:spacing w:line="240" w:lineRule="auto"/>
        <w:ind w:left="720" w:hanging="720"/>
        <w:jc w:val="both"/>
        <w:rPr>
          <w:sz w:val="20"/>
        </w:rPr>
      </w:pPr>
      <w:r>
        <w:rPr>
          <w:sz w:val="20"/>
        </w:rPr>
        <w:t>A.</w:t>
      </w:r>
      <w:r>
        <w:rPr>
          <w:sz w:val="20"/>
        </w:rPr>
        <w:tab/>
        <w:t>Pārbaudiet ieslēgšanas/izslēgšanas slēdzi, 12/24 V savienotāju un pārliecinieties, vai nav izdedzis drošinātājs. Iespējams, savienotājs nav pareizi pievienots.</w:t>
      </w:r>
    </w:p>
    <w:p w14:paraId="3C89F17B" w14:textId="77777777" w:rsidR="00B67CC8" w:rsidRDefault="00B67CC8" w:rsidP="00B67CC8">
      <w:pPr>
        <w:spacing w:line="240" w:lineRule="auto"/>
        <w:ind w:left="720" w:hanging="720"/>
        <w:jc w:val="both"/>
        <w:rPr>
          <w:sz w:val="2"/>
        </w:rPr>
      </w:pPr>
    </w:p>
    <w:p w14:paraId="1301DD78" w14:textId="77777777" w:rsidR="00B67CC8" w:rsidRDefault="00B67CC8" w:rsidP="00B67CC8">
      <w:pPr>
        <w:spacing w:line="240" w:lineRule="auto"/>
        <w:ind w:left="720" w:hanging="720"/>
        <w:jc w:val="both"/>
        <w:rPr>
          <w:sz w:val="20"/>
        </w:rPr>
      </w:pPr>
      <w:r>
        <w:rPr>
          <w:sz w:val="20"/>
        </w:rPr>
        <w:t>J.</w:t>
      </w:r>
      <w:r>
        <w:rPr>
          <w:sz w:val="20"/>
        </w:rPr>
        <w:tab/>
        <w:t xml:space="preserve">Starteri nevar uzlādēt. </w:t>
      </w:r>
      <w:r>
        <w:rPr>
          <w:sz w:val="20"/>
        </w:rPr>
        <w:tab/>
      </w:r>
    </w:p>
    <w:p w14:paraId="4999F9A5" w14:textId="77777777" w:rsidR="00B67CC8" w:rsidRDefault="00B67CC8" w:rsidP="00B67CC8">
      <w:pPr>
        <w:spacing w:line="240" w:lineRule="auto"/>
        <w:ind w:left="720" w:hanging="720"/>
        <w:jc w:val="both"/>
        <w:rPr>
          <w:sz w:val="20"/>
        </w:rPr>
      </w:pPr>
      <w:r>
        <w:rPr>
          <w:sz w:val="20"/>
        </w:rPr>
        <w:t>A.</w:t>
      </w:r>
      <w:r>
        <w:rPr>
          <w:sz w:val="20"/>
        </w:rPr>
        <w:tab/>
        <w:t>Pārbaudiet drošinātāju lādētāja iekšpusē un lādētāja galu. Tāpat pārbaudiet, vai lādētājs darbojas, pārbaudot tā izvades spriegumu pie gala ar voltmetru.</w:t>
      </w:r>
    </w:p>
    <w:p w14:paraId="330AF97F" w14:textId="77777777" w:rsidR="00B67CC8" w:rsidRDefault="00B67CC8" w:rsidP="00B67CC8">
      <w:pPr>
        <w:spacing w:line="240" w:lineRule="auto"/>
        <w:ind w:left="720" w:hanging="720"/>
        <w:jc w:val="both"/>
        <w:rPr>
          <w:sz w:val="2"/>
        </w:rPr>
      </w:pPr>
    </w:p>
    <w:p w14:paraId="47124CB6" w14:textId="77777777" w:rsidR="00B67CC8" w:rsidRDefault="00B67CC8" w:rsidP="00B67CC8">
      <w:pPr>
        <w:spacing w:line="240" w:lineRule="auto"/>
        <w:jc w:val="both"/>
        <w:rPr>
          <w:sz w:val="20"/>
        </w:rPr>
      </w:pPr>
      <w:r>
        <w:rPr>
          <w:sz w:val="20"/>
        </w:rPr>
        <w:t>J.</w:t>
      </w:r>
      <w:r>
        <w:rPr>
          <w:sz w:val="20"/>
        </w:rPr>
        <w:tab/>
        <w:t>Vai akumulatoru, lādētāju vai spaili var nomainīt?</w:t>
      </w:r>
      <w:r>
        <w:rPr>
          <w:sz w:val="20"/>
        </w:rPr>
        <w:tab/>
      </w:r>
      <w:r>
        <w:rPr>
          <w:sz w:val="20"/>
        </w:rPr>
        <w:br/>
        <w:t>A.</w:t>
      </w:r>
      <w:r>
        <w:rPr>
          <w:sz w:val="20"/>
        </w:rPr>
        <w:tab/>
        <w:t>Jā, visas šī startera detaļas var saremontēt vai nomainīt.</w:t>
      </w:r>
    </w:p>
    <w:p w14:paraId="2415B836" w14:textId="77777777" w:rsidR="00B67CC8" w:rsidRDefault="00B67CC8" w:rsidP="00B67CC8">
      <w:pPr>
        <w:jc w:val="both"/>
        <w:rPr>
          <w:sz w:val="2"/>
        </w:rPr>
      </w:pPr>
    </w:p>
    <w:p w14:paraId="7048BE24" w14:textId="77777777" w:rsidR="00B67CC8" w:rsidRDefault="00B67CC8" w:rsidP="00B67CC8">
      <w:pPr>
        <w:pStyle w:val="ListParagraph"/>
        <w:numPr>
          <w:ilvl w:val="0"/>
          <w:numId w:val="19"/>
        </w:numPr>
        <w:spacing w:line="256" w:lineRule="auto"/>
        <w:jc w:val="both"/>
        <w:outlineLvl w:val="0"/>
        <w:rPr>
          <w:b/>
        </w:rPr>
      </w:pPr>
      <w:bookmarkStart w:id="70" w:name="_Toc523732183"/>
      <w:r>
        <w:rPr>
          <w:b/>
        </w:rPr>
        <w:lastRenderedPageBreak/>
        <w:t>GARANTIJAS INFORMĀCIJA</w:t>
      </w:r>
      <w:bookmarkEnd w:id="70"/>
    </w:p>
    <w:p w14:paraId="31B352B5" w14:textId="77777777" w:rsidR="00B67CC8" w:rsidRDefault="00B67CC8" w:rsidP="00B67CC8">
      <w:pPr>
        <w:spacing w:line="240" w:lineRule="auto"/>
        <w:jc w:val="both"/>
        <w:rPr>
          <w:sz w:val="20"/>
        </w:rPr>
      </w:pPr>
      <w:r>
        <w:rPr>
          <w:sz w:val="20"/>
        </w:rPr>
        <w:t>Šīs ierīces garantija ir atkarīga no Jūsu ierīces pārdevēja nosacījumiem. Ražotājs neuzņemas atbildību par nekādām garantijām, traumām vai īpašuma bojājumiem. Transportēšana nekad nav iekļauta cenā.</w:t>
      </w:r>
    </w:p>
    <w:p w14:paraId="4778A552" w14:textId="77777777" w:rsidR="00B67CC8" w:rsidRDefault="00B67CC8" w:rsidP="00B67CC8">
      <w:pPr>
        <w:spacing w:line="240" w:lineRule="auto"/>
        <w:jc w:val="both"/>
        <w:rPr>
          <w:sz w:val="20"/>
        </w:rPr>
      </w:pPr>
      <w:r>
        <w:rPr>
          <w:sz w:val="20"/>
        </w:rPr>
        <w:t xml:space="preserve">Lūdzu, likvidējiet iepakojumu atbildīgā veidā. Tas jānodod pārstrādei vietējā pārstrādes uzņēmumā vai jāizmet atbilstošā atkritumu konteinerā. Nekad nelikvidējiet elektriskas ierīces vai akumulatorus kopā ar sadzīves atkritumiem. Nododiet tos pārstrādei pie Jūsu ierīces pārdevēja vai vietējā pārstrādes uzņēmumā. </w:t>
      </w:r>
    </w:p>
    <w:p w14:paraId="7A6B2423" w14:textId="77777777" w:rsidR="00B67CC8" w:rsidRDefault="00B67CC8" w:rsidP="00B67CC8">
      <w:pPr>
        <w:jc w:val="center"/>
        <w:rPr>
          <w:sz w:val="16"/>
          <w:lang w:val="en-GB"/>
        </w:rPr>
      </w:pPr>
    </w:p>
    <w:p w14:paraId="1EB27FFF" w14:textId="77777777" w:rsidR="00B67CC8" w:rsidRPr="00A3337A" w:rsidRDefault="00B67CC8" w:rsidP="00936467">
      <w:pPr>
        <w:jc w:val="center"/>
        <w:rPr>
          <w:sz w:val="16"/>
          <w:lang w:val="en-GB"/>
        </w:rPr>
      </w:pPr>
    </w:p>
    <w:sectPr w:rsidR="00B67CC8" w:rsidRPr="00A3337A" w:rsidSect="001130E8">
      <w:footerReference w:type="default" r:id="rId66"/>
      <w:pgSz w:w="8391" w:h="11906" w:code="11"/>
      <w:pgMar w:top="720" w:right="720" w:bottom="720" w:left="720" w:header="720" w:footer="484"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50E36D" w14:textId="77777777" w:rsidR="003D51AB" w:rsidRDefault="003D51AB" w:rsidP="00C70179">
      <w:pPr>
        <w:spacing w:after="0" w:line="240" w:lineRule="auto"/>
      </w:pPr>
      <w:r>
        <w:separator/>
      </w:r>
    </w:p>
  </w:endnote>
  <w:endnote w:type="continuationSeparator" w:id="0">
    <w:p w14:paraId="47C1F1BA" w14:textId="77777777" w:rsidR="003D51AB" w:rsidRDefault="003D51AB" w:rsidP="00C70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974591589"/>
      <w:docPartObj>
        <w:docPartGallery w:val="Page Numbers (Bottom of Page)"/>
        <w:docPartUnique/>
      </w:docPartObj>
    </w:sdtPr>
    <w:sdtEndPr>
      <w:rPr>
        <w:noProof/>
      </w:rPr>
    </w:sdtEndPr>
    <w:sdtContent>
      <w:p w14:paraId="497FEBB9" w14:textId="2D44A46B" w:rsidR="00223324" w:rsidRPr="00C70179" w:rsidRDefault="00223324">
        <w:pPr>
          <w:pStyle w:val="Footer"/>
          <w:jc w:val="right"/>
          <w:rPr>
            <w:sz w:val="20"/>
          </w:rPr>
        </w:pPr>
        <w:r w:rsidRPr="00C70179">
          <w:rPr>
            <w:sz w:val="18"/>
          </w:rPr>
          <w:fldChar w:fldCharType="begin"/>
        </w:r>
        <w:r w:rsidRPr="00C70179">
          <w:rPr>
            <w:sz w:val="18"/>
          </w:rPr>
          <w:instrText xml:space="preserve"> PAGE   \* MERGEFORMAT </w:instrText>
        </w:r>
        <w:r w:rsidRPr="00C70179">
          <w:rPr>
            <w:sz w:val="18"/>
          </w:rPr>
          <w:fldChar w:fldCharType="separate"/>
        </w:r>
        <w:r w:rsidR="00A3337A">
          <w:rPr>
            <w:noProof/>
            <w:sz w:val="18"/>
          </w:rPr>
          <w:t>- 11 -</w:t>
        </w:r>
        <w:r w:rsidRPr="00C70179">
          <w:rPr>
            <w:noProof/>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6F64EB" w14:textId="77777777" w:rsidR="003D51AB" w:rsidRDefault="003D51AB" w:rsidP="00C70179">
      <w:pPr>
        <w:spacing w:after="0" w:line="240" w:lineRule="auto"/>
      </w:pPr>
      <w:r>
        <w:separator/>
      </w:r>
    </w:p>
  </w:footnote>
  <w:footnote w:type="continuationSeparator" w:id="0">
    <w:p w14:paraId="6BE15D30" w14:textId="77777777" w:rsidR="003D51AB" w:rsidRDefault="003D51AB" w:rsidP="00C70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975B6"/>
    <w:multiLevelType w:val="hybridMultilevel"/>
    <w:tmpl w:val="73201EEE"/>
    <w:lvl w:ilvl="0" w:tplc="100C000F">
      <w:start w:val="1"/>
      <w:numFmt w:val="decimal"/>
      <w:lvlText w:val="%1."/>
      <w:lvlJc w:val="left"/>
      <w:pPr>
        <w:ind w:left="720" w:hanging="360"/>
      </w:pPr>
      <w:rPr>
        <w:rFonts w:hint="default"/>
      </w:rPr>
    </w:lvl>
    <w:lvl w:ilvl="1" w:tplc="100C0015">
      <w:start w:val="1"/>
      <w:numFmt w:val="upp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07805DA2"/>
    <w:multiLevelType w:val="hybridMultilevel"/>
    <w:tmpl w:val="73201EEE"/>
    <w:lvl w:ilvl="0" w:tplc="100C000F">
      <w:start w:val="1"/>
      <w:numFmt w:val="decimal"/>
      <w:lvlText w:val="%1."/>
      <w:lvlJc w:val="left"/>
      <w:pPr>
        <w:ind w:left="720" w:hanging="360"/>
      </w:pPr>
      <w:rPr>
        <w:rFonts w:hint="default"/>
      </w:rPr>
    </w:lvl>
    <w:lvl w:ilvl="1" w:tplc="100C0015">
      <w:start w:val="1"/>
      <w:numFmt w:val="upp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08765875"/>
    <w:multiLevelType w:val="hybridMultilevel"/>
    <w:tmpl w:val="73201EEE"/>
    <w:lvl w:ilvl="0" w:tplc="100C000F">
      <w:start w:val="1"/>
      <w:numFmt w:val="decimal"/>
      <w:lvlText w:val="%1."/>
      <w:lvlJc w:val="left"/>
      <w:pPr>
        <w:ind w:left="720" w:hanging="360"/>
      </w:pPr>
      <w:rPr>
        <w:rFonts w:hint="default"/>
      </w:rPr>
    </w:lvl>
    <w:lvl w:ilvl="1" w:tplc="100C0015">
      <w:start w:val="1"/>
      <w:numFmt w:val="upp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0BB127EB"/>
    <w:multiLevelType w:val="singleLevel"/>
    <w:tmpl w:val="29CAA7BC"/>
    <w:lvl w:ilvl="0">
      <w:start w:val="1"/>
      <w:numFmt w:val="decimal"/>
      <w:lvlText w:val="%1."/>
      <w:legacy w:legacy="1" w:legacySpace="0" w:legacyIndent="283"/>
      <w:lvlJc w:val="left"/>
      <w:pPr>
        <w:ind w:left="283" w:hanging="283"/>
      </w:pPr>
    </w:lvl>
  </w:abstractNum>
  <w:abstractNum w:abstractNumId="4" w15:restartNumberingAfterBreak="0">
    <w:nsid w:val="1A056637"/>
    <w:multiLevelType w:val="hybridMultilevel"/>
    <w:tmpl w:val="ED80DF44"/>
    <w:lvl w:ilvl="0" w:tplc="4358D976">
      <w:start w:val="6"/>
      <w:numFmt w:val="bullet"/>
      <w:lvlText w:val="-"/>
      <w:lvlJc w:val="left"/>
      <w:pPr>
        <w:ind w:left="720" w:hanging="360"/>
      </w:pPr>
      <w:rPr>
        <w:rFonts w:ascii="Calibri" w:eastAsiaTheme="minorHAnsi" w:hAnsi="Calibri" w:cstheme="minorBidi" w:hint="default"/>
      </w:rPr>
    </w:lvl>
    <w:lvl w:ilvl="1" w:tplc="04090005">
      <w:start w:val="1"/>
      <w:numFmt w:val="bullet"/>
      <w:lvlText w:val=""/>
      <w:lvlJc w:val="left"/>
      <w:pPr>
        <w:ind w:left="1440" w:hanging="360"/>
      </w:pPr>
      <w:rPr>
        <w:rFonts w:ascii="Wingdings" w:hAnsi="Wingdings"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1AE445A8"/>
    <w:multiLevelType w:val="singleLevel"/>
    <w:tmpl w:val="A072C786"/>
    <w:lvl w:ilvl="0">
      <w:start w:val="1"/>
      <w:numFmt w:val="decimal"/>
      <w:lvlText w:val="%1."/>
      <w:lvlJc w:val="left"/>
      <w:pPr>
        <w:tabs>
          <w:tab w:val="num" w:pos="360"/>
        </w:tabs>
        <w:ind w:left="360" w:hanging="360"/>
      </w:pPr>
      <w:rPr>
        <w:rFonts w:ascii="Times New Roman" w:hAnsi="Times New Roman" w:cs="Times New Roman" w:hint="default"/>
        <w:b w:val="0"/>
        <w:i w:val="0"/>
        <w:sz w:val="16"/>
        <w:u w:val="none"/>
      </w:rPr>
    </w:lvl>
  </w:abstractNum>
  <w:abstractNum w:abstractNumId="6" w15:restartNumberingAfterBreak="0">
    <w:nsid w:val="286E327D"/>
    <w:multiLevelType w:val="hybridMultilevel"/>
    <w:tmpl w:val="268AE83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2AF22F18"/>
    <w:multiLevelType w:val="hybridMultilevel"/>
    <w:tmpl w:val="E8E4217A"/>
    <w:lvl w:ilvl="0" w:tplc="B5F27978">
      <w:start w:val="1"/>
      <w:numFmt w:val="decimal"/>
      <w:lvlText w:val="%1."/>
      <w:lvlJc w:val="left"/>
      <w:pPr>
        <w:tabs>
          <w:tab w:val="num" w:pos="720"/>
        </w:tabs>
        <w:ind w:left="720" w:hanging="360"/>
      </w:pPr>
      <w:rPr>
        <w:b w:val="0"/>
      </w:rPr>
    </w:lvl>
    <w:lvl w:ilvl="1" w:tplc="100C0019">
      <w:start w:val="1"/>
      <w:numFmt w:val="lowerLetter"/>
      <w:lvlText w:val="%2."/>
      <w:lvlJc w:val="left"/>
      <w:pPr>
        <w:tabs>
          <w:tab w:val="num" w:pos="1440"/>
        </w:tabs>
        <w:ind w:left="1440" w:hanging="360"/>
      </w:pPr>
    </w:lvl>
    <w:lvl w:ilvl="2" w:tplc="100C001B" w:tentative="1">
      <w:start w:val="1"/>
      <w:numFmt w:val="lowerRoman"/>
      <w:lvlText w:val="%3."/>
      <w:lvlJc w:val="right"/>
      <w:pPr>
        <w:tabs>
          <w:tab w:val="num" w:pos="2160"/>
        </w:tabs>
        <w:ind w:left="2160" w:hanging="180"/>
      </w:pPr>
    </w:lvl>
    <w:lvl w:ilvl="3" w:tplc="100C000F" w:tentative="1">
      <w:start w:val="1"/>
      <w:numFmt w:val="decimal"/>
      <w:lvlText w:val="%4."/>
      <w:lvlJc w:val="left"/>
      <w:pPr>
        <w:tabs>
          <w:tab w:val="num" w:pos="2880"/>
        </w:tabs>
        <w:ind w:left="2880" w:hanging="360"/>
      </w:pPr>
    </w:lvl>
    <w:lvl w:ilvl="4" w:tplc="100C0019" w:tentative="1">
      <w:start w:val="1"/>
      <w:numFmt w:val="lowerLetter"/>
      <w:lvlText w:val="%5."/>
      <w:lvlJc w:val="left"/>
      <w:pPr>
        <w:tabs>
          <w:tab w:val="num" w:pos="3600"/>
        </w:tabs>
        <w:ind w:left="3600" w:hanging="360"/>
      </w:pPr>
    </w:lvl>
    <w:lvl w:ilvl="5" w:tplc="100C001B" w:tentative="1">
      <w:start w:val="1"/>
      <w:numFmt w:val="lowerRoman"/>
      <w:lvlText w:val="%6."/>
      <w:lvlJc w:val="right"/>
      <w:pPr>
        <w:tabs>
          <w:tab w:val="num" w:pos="4320"/>
        </w:tabs>
        <w:ind w:left="4320" w:hanging="180"/>
      </w:pPr>
    </w:lvl>
    <w:lvl w:ilvl="6" w:tplc="100C000F" w:tentative="1">
      <w:start w:val="1"/>
      <w:numFmt w:val="decimal"/>
      <w:lvlText w:val="%7."/>
      <w:lvlJc w:val="left"/>
      <w:pPr>
        <w:tabs>
          <w:tab w:val="num" w:pos="5040"/>
        </w:tabs>
        <w:ind w:left="5040" w:hanging="360"/>
      </w:pPr>
    </w:lvl>
    <w:lvl w:ilvl="7" w:tplc="100C0019" w:tentative="1">
      <w:start w:val="1"/>
      <w:numFmt w:val="lowerLetter"/>
      <w:lvlText w:val="%8."/>
      <w:lvlJc w:val="left"/>
      <w:pPr>
        <w:tabs>
          <w:tab w:val="num" w:pos="5760"/>
        </w:tabs>
        <w:ind w:left="5760" w:hanging="360"/>
      </w:pPr>
    </w:lvl>
    <w:lvl w:ilvl="8" w:tplc="100C001B" w:tentative="1">
      <w:start w:val="1"/>
      <w:numFmt w:val="lowerRoman"/>
      <w:lvlText w:val="%9."/>
      <w:lvlJc w:val="right"/>
      <w:pPr>
        <w:tabs>
          <w:tab w:val="num" w:pos="6480"/>
        </w:tabs>
        <w:ind w:left="6480" w:hanging="180"/>
      </w:pPr>
    </w:lvl>
  </w:abstractNum>
  <w:abstractNum w:abstractNumId="8" w15:restartNumberingAfterBreak="0">
    <w:nsid w:val="36CE3482"/>
    <w:multiLevelType w:val="singleLevel"/>
    <w:tmpl w:val="500EC3D0"/>
    <w:lvl w:ilvl="0">
      <w:start w:val="1"/>
      <w:numFmt w:val="decimal"/>
      <w:lvlText w:val="%1."/>
      <w:legacy w:legacy="1" w:legacySpace="0" w:legacyIndent="283"/>
      <w:lvlJc w:val="left"/>
      <w:pPr>
        <w:ind w:left="283" w:hanging="283"/>
      </w:pPr>
    </w:lvl>
  </w:abstractNum>
  <w:abstractNum w:abstractNumId="9" w15:restartNumberingAfterBreak="0">
    <w:nsid w:val="38B548E3"/>
    <w:multiLevelType w:val="hybridMultilevel"/>
    <w:tmpl w:val="26E20364"/>
    <w:lvl w:ilvl="0" w:tplc="3CE8F866">
      <w:start w:val="6"/>
      <w:numFmt w:val="bullet"/>
      <w:lvlText w:val="-"/>
      <w:lvlJc w:val="left"/>
      <w:pPr>
        <w:ind w:left="720" w:hanging="360"/>
      </w:pPr>
      <w:rPr>
        <w:rFonts w:ascii="Calibri" w:eastAsiaTheme="minorHAnsi" w:hAnsi="Calibri"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41424128"/>
    <w:multiLevelType w:val="hybridMultilevel"/>
    <w:tmpl w:val="8DBAB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781CBF"/>
    <w:multiLevelType w:val="hybridMultilevel"/>
    <w:tmpl w:val="9110B9FC"/>
    <w:lvl w:ilvl="0" w:tplc="AEE4D234">
      <w:start w:val="1"/>
      <w:numFmt w:val="lowerLetter"/>
      <w:lvlText w:val="%1-"/>
      <w:lvlJc w:val="left"/>
      <w:pPr>
        <w:ind w:left="644" w:hanging="360"/>
      </w:pPr>
      <w:rPr>
        <w:rFonts w:ascii="Arial" w:eastAsia="Times New Roman" w:hAnsi="Arial" w:cs="Arial"/>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12" w15:restartNumberingAfterBreak="0">
    <w:nsid w:val="5DEB3978"/>
    <w:multiLevelType w:val="hybridMultilevel"/>
    <w:tmpl w:val="874292A0"/>
    <w:lvl w:ilvl="0" w:tplc="100C000F">
      <w:start w:val="1"/>
      <w:numFmt w:val="decimal"/>
      <w:lvlText w:val="%1."/>
      <w:lvlJc w:val="left"/>
      <w:pPr>
        <w:ind w:left="720" w:hanging="360"/>
      </w:pPr>
      <w:rPr>
        <w:rFonts w:hint="default"/>
      </w:rPr>
    </w:lvl>
    <w:lvl w:ilvl="1" w:tplc="100C0015">
      <w:start w:val="1"/>
      <w:numFmt w:val="upp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5F260F9B"/>
    <w:multiLevelType w:val="singleLevel"/>
    <w:tmpl w:val="BE58B652"/>
    <w:lvl w:ilvl="0">
      <w:start w:val="1"/>
      <w:numFmt w:val="decimal"/>
      <w:lvlText w:val="%1."/>
      <w:legacy w:legacy="1" w:legacySpace="0" w:legacyIndent="283"/>
      <w:lvlJc w:val="left"/>
      <w:pPr>
        <w:ind w:left="283" w:hanging="283"/>
      </w:pPr>
    </w:lvl>
  </w:abstractNum>
  <w:abstractNum w:abstractNumId="14" w15:restartNumberingAfterBreak="0">
    <w:nsid w:val="632D046E"/>
    <w:multiLevelType w:val="singleLevel"/>
    <w:tmpl w:val="4FEA2488"/>
    <w:lvl w:ilvl="0">
      <w:start w:val="1"/>
      <w:numFmt w:val="decimal"/>
      <w:lvlText w:val="%1."/>
      <w:legacy w:legacy="1" w:legacySpace="0" w:legacyIndent="283"/>
      <w:lvlJc w:val="left"/>
      <w:pPr>
        <w:ind w:left="283" w:hanging="283"/>
      </w:pPr>
    </w:lvl>
  </w:abstractNum>
  <w:num w:numId="1">
    <w:abstractNumId w:val="3"/>
  </w:num>
  <w:num w:numId="2">
    <w:abstractNumId w:val="3"/>
    <w:lvlOverride w:ilvl="0">
      <w:lvl w:ilvl="0">
        <w:start w:val="1"/>
        <w:numFmt w:val="decimal"/>
        <w:lvlText w:val="%1."/>
        <w:legacy w:legacy="1" w:legacySpace="0" w:legacyIndent="283"/>
        <w:lvlJc w:val="left"/>
        <w:pPr>
          <w:ind w:left="283" w:hanging="283"/>
        </w:pPr>
      </w:lvl>
    </w:lvlOverride>
  </w:num>
  <w:num w:numId="3">
    <w:abstractNumId w:val="8"/>
  </w:num>
  <w:num w:numId="4">
    <w:abstractNumId w:val="8"/>
    <w:lvlOverride w:ilvl="0">
      <w:lvl w:ilvl="0">
        <w:start w:val="1"/>
        <w:numFmt w:val="decimal"/>
        <w:lvlText w:val="%1."/>
        <w:legacy w:legacy="1" w:legacySpace="0" w:legacyIndent="283"/>
        <w:lvlJc w:val="left"/>
        <w:pPr>
          <w:ind w:left="283" w:hanging="283"/>
        </w:pPr>
      </w:lvl>
    </w:lvlOverride>
  </w:num>
  <w:num w:numId="5">
    <w:abstractNumId w:val="13"/>
  </w:num>
  <w:num w:numId="6">
    <w:abstractNumId w:val="14"/>
  </w:num>
  <w:num w:numId="7">
    <w:abstractNumId w:val="14"/>
    <w:lvlOverride w:ilvl="0">
      <w:lvl w:ilvl="0">
        <w:start w:val="1"/>
        <w:numFmt w:val="decimal"/>
        <w:lvlText w:val="%1."/>
        <w:legacy w:legacy="1" w:legacySpace="0" w:legacyIndent="283"/>
        <w:lvlJc w:val="left"/>
        <w:pPr>
          <w:ind w:left="283" w:hanging="283"/>
        </w:pPr>
      </w:lvl>
    </w:lvlOverride>
  </w:num>
  <w:num w:numId="8">
    <w:abstractNumId w:val="5"/>
  </w:num>
  <w:num w:numId="9">
    <w:abstractNumId w:val="6"/>
  </w:num>
  <w:num w:numId="10">
    <w:abstractNumId w:val="7"/>
  </w:num>
  <w:num w:numId="11">
    <w:abstractNumId w:val="11"/>
  </w:num>
  <w:num w:numId="12">
    <w:abstractNumId w:val="10"/>
  </w:num>
  <w:num w:numId="13">
    <w:abstractNumId w:val="0"/>
  </w:num>
  <w:num w:numId="14">
    <w:abstractNumId w:val="9"/>
  </w:num>
  <w:num w:numId="15">
    <w:abstractNumId w:val="4"/>
  </w:num>
  <w:num w:numId="16">
    <w:abstractNumId w:val="1"/>
  </w:num>
  <w:num w:numId="17">
    <w:abstractNumId w:val="12"/>
  </w:num>
  <w:num w:numId="18">
    <w:abstractNumId w:val="2"/>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lvlOverride w:ilvl="1"/>
    <w:lvlOverride w:ilvl="2"/>
    <w:lvlOverride w:ilvl="3"/>
    <w:lvlOverride w:ilvl="4"/>
    <w:lvlOverride w:ilvl="5"/>
    <w:lvlOverride w:ilvl="6"/>
    <w:lvlOverride w:ilvl="7"/>
    <w:lvlOverride w:ilvl="8"/>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10B"/>
    <w:rsid w:val="00036E41"/>
    <w:rsid w:val="00055689"/>
    <w:rsid w:val="0006349A"/>
    <w:rsid w:val="0009382F"/>
    <w:rsid w:val="000B2CFB"/>
    <w:rsid w:val="000C12A7"/>
    <w:rsid w:val="000E52C3"/>
    <w:rsid w:val="000F0E53"/>
    <w:rsid w:val="001130E8"/>
    <w:rsid w:val="00187FC5"/>
    <w:rsid w:val="0019645D"/>
    <w:rsid w:val="001C3084"/>
    <w:rsid w:val="00223324"/>
    <w:rsid w:val="002365AF"/>
    <w:rsid w:val="00245B73"/>
    <w:rsid w:val="00260495"/>
    <w:rsid w:val="002D17F8"/>
    <w:rsid w:val="002D765C"/>
    <w:rsid w:val="002D7A82"/>
    <w:rsid w:val="003160EE"/>
    <w:rsid w:val="00322D71"/>
    <w:rsid w:val="00384635"/>
    <w:rsid w:val="0039010B"/>
    <w:rsid w:val="003D51AB"/>
    <w:rsid w:val="00406AB0"/>
    <w:rsid w:val="004A72D2"/>
    <w:rsid w:val="004B6EB1"/>
    <w:rsid w:val="004D32BB"/>
    <w:rsid w:val="004E55A9"/>
    <w:rsid w:val="0054155B"/>
    <w:rsid w:val="00554E43"/>
    <w:rsid w:val="00557EE4"/>
    <w:rsid w:val="00580314"/>
    <w:rsid w:val="00585532"/>
    <w:rsid w:val="005B05AF"/>
    <w:rsid w:val="005D64A6"/>
    <w:rsid w:val="005F5FDB"/>
    <w:rsid w:val="005F6FB2"/>
    <w:rsid w:val="00605529"/>
    <w:rsid w:val="00614B8F"/>
    <w:rsid w:val="00641D16"/>
    <w:rsid w:val="00645C67"/>
    <w:rsid w:val="00657283"/>
    <w:rsid w:val="006860FC"/>
    <w:rsid w:val="006A6A0C"/>
    <w:rsid w:val="006B003D"/>
    <w:rsid w:val="006C6AAE"/>
    <w:rsid w:val="006F235B"/>
    <w:rsid w:val="006F466E"/>
    <w:rsid w:val="00701826"/>
    <w:rsid w:val="007A5029"/>
    <w:rsid w:val="007C4611"/>
    <w:rsid w:val="007C7B26"/>
    <w:rsid w:val="007E0ECC"/>
    <w:rsid w:val="0080260C"/>
    <w:rsid w:val="0081558C"/>
    <w:rsid w:val="00873623"/>
    <w:rsid w:val="00882F10"/>
    <w:rsid w:val="00891CF4"/>
    <w:rsid w:val="00892DF3"/>
    <w:rsid w:val="008C01BF"/>
    <w:rsid w:val="008E6352"/>
    <w:rsid w:val="00911337"/>
    <w:rsid w:val="00920511"/>
    <w:rsid w:val="00921B7E"/>
    <w:rsid w:val="00936467"/>
    <w:rsid w:val="0094472D"/>
    <w:rsid w:val="009723D1"/>
    <w:rsid w:val="009B324E"/>
    <w:rsid w:val="009B5E95"/>
    <w:rsid w:val="009C39F3"/>
    <w:rsid w:val="009E6D1E"/>
    <w:rsid w:val="00A046CB"/>
    <w:rsid w:val="00A3337A"/>
    <w:rsid w:val="00A35852"/>
    <w:rsid w:val="00AA7B44"/>
    <w:rsid w:val="00B20BB1"/>
    <w:rsid w:val="00B228E9"/>
    <w:rsid w:val="00B67CC8"/>
    <w:rsid w:val="00B77B0B"/>
    <w:rsid w:val="00B77D39"/>
    <w:rsid w:val="00BD01EA"/>
    <w:rsid w:val="00C16213"/>
    <w:rsid w:val="00C476F7"/>
    <w:rsid w:val="00C55E42"/>
    <w:rsid w:val="00C6699D"/>
    <w:rsid w:val="00C70179"/>
    <w:rsid w:val="00C759C8"/>
    <w:rsid w:val="00C953AD"/>
    <w:rsid w:val="00C95768"/>
    <w:rsid w:val="00CF6A75"/>
    <w:rsid w:val="00D04998"/>
    <w:rsid w:val="00D05713"/>
    <w:rsid w:val="00D119B8"/>
    <w:rsid w:val="00D13C33"/>
    <w:rsid w:val="00D25DC2"/>
    <w:rsid w:val="00D3040C"/>
    <w:rsid w:val="00D7020C"/>
    <w:rsid w:val="00DC48D4"/>
    <w:rsid w:val="00DE701B"/>
    <w:rsid w:val="00E070BC"/>
    <w:rsid w:val="00E110DE"/>
    <w:rsid w:val="00E5157E"/>
    <w:rsid w:val="00E54E30"/>
    <w:rsid w:val="00E81B50"/>
    <w:rsid w:val="00E97FDE"/>
    <w:rsid w:val="00EB6099"/>
    <w:rsid w:val="00EE0589"/>
    <w:rsid w:val="00F51637"/>
    <w:rsid w:val="00FB7468"/>
    <w:rsid w:val="00FE6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1281E"/>
  <w15:docId w15:val="{9705A64B-D891-491F-8FE2-FE19188F4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260495"/>
    <w:pPr>
      <w:keepNext/>
      <w:spacing w:after="0" w:line="240" w:lineRule="auto"/>
      <w:outlineLvl w:val="0"/>
    </w:pPr>
    <w:rPr>
      <w:rFonts w:ascii="Arial" w:eastAsia="Times New Roman" w:hAnsi="Arial" w:cs="Arial"/>
      <w:bCs/>
      <w:sz w:val="18"/>
      <w:szCs w:val="24"/>
      <w:u w:val="single"/>
      <w:lang w:val="nl-NL" w:eastAsia="nl-NL"/>
    </w:rPr>
  </w:style>
  <w:style w:type="paragraph" w:styleId="Heading4">
    <w:name w:val="heading 4"/>
    <w:basedOn w:val="Normal"/>
    <w:next w:val="Normal"/>
    <w:link w:val="Heading4Char"/>
    <w:qFormat/>
    <w:rsid w:val="00260495"/>
    <w:pPr>
      <w:keepNext/>
      <w:tabs>
        <w:tab w:val="left" w:pos="1080"/>
      </w:tabs>
      <w:spacing w:after="0" w:line="240" w:lineRule="auto"/>
      <w:jc w:val="center"/>
      <w:outlineLvl w:val="3"/>
    </w:pPr>
    <w:rPr>
      <w:rFonts w:ascii="Arial" w:eastAsia="Times New Roman" w:hAnsi="Arial" w:cs="Times New Roman"/>
      <w:b/>
      <w:szCs w:val="20"/>
      <w:u w:val="single"/>
      <w:lang w:val="de-DE"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0495"/>
    <w:rPr>
      <w:rFonts w:ascii="Arial" w:eastAsia="Times New Roman" w:hAnsi="Arial" w:cs="Arial"/>
      <w:bCs/>
      <w:sz w:val="18"/>
      <w:szCs w:val="24"/>
      <w:u w:val="single"/>
      <w:lang w:val="nl-NL" w:eastAsia="nl-NL"/>
    </w:rPr>
  </w:style>
  <w:style w:type="character" w:customStyle="1" w:styleId="Heading4Char">
    <w:name w:val="Heading 4 Char"/>
    <w:basedOn w:val="DefaultParagraphFont"/>
    <w:link w:val="Heading4"/>
    <w:rsid w:val="00260495"/>
    <w:rPr>
      <w:rFonts w:ascii="Arial" w:eastAsia="Times New Roman" w:hAnsi="Arial" w:cs="Times New Roman"/>
      <w:b/>
      <w:szCs w:val="20"/>
      <w:u w:val="single"/>
      <w:lang w:val="de-DE" w:eastAsia="nl-NL"/>
    </w:rPr>
  </w:style>
  <w:style w:type="paragraph" w:styleId="BodyText">
    <w:name w:val="Body Text"/>
    <w:basedOn w:val="Normal"/>
    <w:link w:val="BodyTextChar"/>
    <w:rsid w:val="00260495"/>
    <w:pPr>
      <w:spacing w:after="0" w:line="240" w:lineRule="auto"/>
    </w:pPr>
    <w:rPr>
      <w:rFonts w:ascii="Arial" w:eastAsia="Times New Roman" w:hAnsi="Arial" w:cs="Arial"/>
      <w:b/>
      <w:bCs/>
      <w:sz w:val="18"/>
      <w:szCs w:val="24"/>
      <w:lang w:val="nl-NL" w:eastAsia="nl-NL"/>
    </w:rPr>
  </w:style>
  <w:style w:type="character" w:customStyle="1" w:styleId="BodyTextChar">
    <w:name w:val="Body Text Char"/>
    <w:basedOn w:val="DefaultParagraphFont"/>
    <w:link w:val="BodyText"/>
    <w:rsid w:val="00260495"/>
    <w:rPr>
      <w:rFonts w:ascii="Arial" w:eastAsia="Times New Roman" w:hAnsi="Arial" w:cs="Arial"/>
      <w:b/>
      <w:bCs/>
      <w:sz w:val="18"/>
      <w:szCs w:val="24"/>
      <w:lang w:val="nl-NL" w:eastAsia="nl-NL"/>
    </w:rPr>
  </w:style>
  <w:style w:type="paragraph" w:styleId="BodyTextIndent">
    <w:name w:val="Body Text Indent"/>
    <w:basedOn w:val="Normal"/>
    <w:link w:val="BodyTextIndentChar"/>
    <w:rsid w:val="00260495"/>
    <w:pPr>
      <w:spacing w:after="0" w:line="240" w:lineRule="auto"/>
      <w:ind w:left="283"/>
    </w:pPr>
    <w:rPr>
      <w:rFonts w:ascii="Arial" w:eastAsia="Times New Roman" w:hAnsi="Arial" w:cs="Arial"/>
      <w:bCs/>
      <w:sz w:val="18"/>
      <w:szCs w:val="24"/>
      <w:lang w:val="nl-NL" w:eastAsia="nl-NL"/>
    </w:rPr>
  </w:style>
  <w:style w:type="character" w:customStyle="1" w:styleId="BodyTextIndentChar">
    <w:name w:val="Body Text Indent Char"/>
    <w:basedOn w:val="DefaultParagraphFont"/>
    <w:link w:val="BodyTextIndent"/>
    <w:rsid w:val="00260495"/>
    <w:rPr>
      <w:rFonts w:ascii="Arial" w:eastAsia="Times New Roman" w:hAnsi="Arial" w:cs="Arial"/>
      <w:bCs/>
      <w:sz w:val="18"/>
      <w:szCs w:val="24"/>
      <w:lang w:val="nl-NL" w:eastAsia="nl-NL"/>
    </w:rPr>
  </w:style>
  <w:style w:type="paragraph" w:styleId="BodyTextIndent2">
    <w:name w:val="Body Text Indent 2"/>
    <w:basedOn w:val="Normal"/>
    <w:link w:val="BodyTextIndent2Char"/>
    <w:rsid w:val="00260495"/>
    <w:pPr>
      <w:spacing w:after="120" w:line="480" w:lineRule="auto"/>
      <w:ind w:left="283"/>
    </w:pPr>
    <w:rPr>
      <w:rFonts w:ascii="Arial" w:eastAsia="Times New Roman" w:hAnsi="Arial" w:cs="Arial"/>
      <w:szCs w:val="24"/>
      <w:lang w:val="nl-NL" w:eastAsia="nl-NL"/>
    </w:rPr>
  </w:style>
  <w:style w:type="character" w:customStyle="1" w:styleId="BodyTextIndent2Char">
    <w:name w:val="Body Text Indent 2 Char"/>
    <w:basedOn w:val="DefaultParagraphFont"/>
    <w:link w:val="BodyTextIndent2"/>
    <w:rsid w:val="00260495"/>
    <w:rPr>
      <w:rFonts w:ascii="Arial" w:eastAsia="Times New Roman" w:hAnsi="Arial" w:cs="Arial"/>
      <w:szCs w:val="24"/>
      <w:lang w:val="nl-NL" w:eastAsia="nl-NL"/>
    </w:rPr>
  </w:style>
  <w:style w:type="paragraph" w:styleId="ListParagraph">
    <w:name w:val="List Paragraph"/>
    <w:basedOn w:val="Normal"/>
    <w:uiPriority w:val="34"/>
    <w:qFormat/>
    <w:rsid w:val="007A5029"/>
    <w:pPr>
      <w:ind w:left="720"/>
      <w:contextualSpacing/>
    </w:pPr>
  </w:style>
  <w:style w:type="paragraph" w:styleId="TOCHeading">
    <w:name w:val="TOC Heading"/>
    <w:basedOn w:val="Heading1"/>
    <w:next w:val="Normal"/>
    <w:uiPriority w:val="39"/>
    <w:unhideWhenUsed/>
    <w:qFormat/>
    <w:rsid w:val="00FE6AF4"/>
    <w:pPr>
      <w:keepLines/>
      <w:spacing w:before="240" w:line="259" w:lineRule="auto"/>
      <w:outlineLvl w:val="9"/>
    </w:pPr>
    <w:rPr>
      <w:rFonts w:asciiTheme="majorHAnsi" w:eastAsiaTheme="majorEastAsia" w:hAnsiTheme="majorHAnsi" w:cstheme="majorBidi"/>
      <w:bCs w:val="0"/>
      <w:color w:val="2F5496" w:themeColor="accent1" w:themeShade="BF"/>
      <w:sz w:val="32"/>
      <w:szCs w:val="32"/>
      <w:u w:val="none"/>
      <w:lang w:val="en-US" w:eastAsia="en-US"/>
    </w:rPr>
  </w:style>
  <w:style w:type="paragraph" w:styleId="TOC1">
    <w:name w:val="toc 1"/>
    <w:basedOn w:val="Normal"/>
    <w:next w:val="Normal"/>
    <w:autoRedefine/>
    <w:uiPriority w:val="39"/>
    <w:unhideWhenUsed/>
    <w:rsid w:val="00C70179"/>
    <w:pPr>
      <w:tabs>
        <w:tab w:val="left" w:pos="440"/>
        <w:tab w:val="right" w:leader="dot" w:pos="6941"/>
      </w:tabs>
      <w:spacing w:after="100"/>
    </w:pPr>
  </w:style>
  <w:style w:type="character" w:styleId="Hyperlink">
    <w:name w:val="Hyperlink"/>
    <w:basedOn w:val="DefaultParagraphFont"/>
    <w:uiPriority w:val="99"/>
    <w:unhideWhenUsed/>
    <w:rsid w:val="00FE6AF4"/>
    <w:rPr>
      <w:color w:val="0563C1" w:themeColor="hyperlink"/>
      <w:u w:val="single"/>
    </w:rPr>
  </w:style>
  <w:style w:type="paragraph" w:styleId="TOC2">
    <w:name w:val="toc 2"/>
    <w:basedOn w:val="Normal"/>
    <w:next w:val="Normal"/>
    <w:autoRedefine/>
    <w:uiPriority w:val="39"/>
    <w:unhideWhenUsed/>
    <w:rsid w:val="00C70179"/>
    <w:pPr>
      <w:spacing w:after="100"/>
      <w:ind w:left="220"/>
    </w:pPr>
  </w:style>
  <w:style w:type="paragraph" w:styleId="Header">
    <w:name w:val="header"/>
    <w:basedOn w:val="Normal"/>
    <w:link w:val="HeaderChar"/>
    <w:uiPriority w:val="99"/>
    <w:unhideWhenUsed/>
    <w:rsid w:val="00C701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0179"/>
  </w:style>
  <w:style w:type="paragraph" w:styleId="Footer">
    <w:name w:val="footer"/>
    <w:basedOn w:val="Normal"/>
    <w:link w:val="FooterChar"/>
    <w:uiPriority w:val="99"/>
    <w:unhideWhenUsed/>
    <w:rsid w:val="00C701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179"/>
  </w:style>
  <w:style w:type="paragraph" w:styleId="BalloonText">
    <w:name w:val="Balloon Text"/>
    <w:basedOn w:val="Normal"/>
    <w:link w:val="BalloonTextChar"/>
    <w:uiPriority w:val="99"/>
    <w:semiHidden/>
    <w:unhideWhenUsed/>
    <w:rsid w:val="000634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4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881975">
      <w:bodyDiv w:val="1"/>
      <w:marLeft w:val="0"/>
      <w:marRight w:val="0"/>
      <w:marTop w:val="0"/>
      <w:marBottom w:val="0"/>
      <w:divBdr>
        <w:top w:val="none" w:sz="0" w:space="0" w:color="auto"/>
        <w:left w:val="none" w:sz="0" w:space="0" w:color="auto"/>
        <w:bottom w:val="none" w:sz="0" w:space="0" w:color="auto"/>
        <w:right w:val="none" w:sz="0" w:space="0" w:color="auto"/>
      </w:divBdr>
    </w:div>
    <w:div w:id="1377200721">
      <w:bodyDiv w:val="1"/>
      <w:marLeft w:val="0"/>
      <w:marRight w:val="0"/>
      <w:marTop w:val="0"/>
      <w:marBottom w:val="0"/>
      <w:divBdr>
        <w:top w:val="none" w:sz="0" w:space="0" w:color="auto"/>
        <w:left w:val="none" w:sz="0" w:space="0" w:color="auto"/>
        <w:bottom w:val="none" w:sz="0" w:space="0" w:color="auto"/>
        <w:right w:val="none" w:sz="0" w:space="0" w:color="auto"/>
      </w:divBdr>
    </w:div>
    <w:div w:id="195640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file:///C:\Users\toomeoks\Desktop\ET_LEMANIAUSER%20MANUAL%20-%20EN%20-%20201803.docx" TargetMode="External"/><Relationship Id="rId26" Type="http://schemas.openxmlformats.org/officeDocument/2006/relationships/hyperlink" Target="file:///C:\Users\toomeoks\Desktop\ET_LEMANIAUSER%20MANUAL%20-%20EN%20-%20201803.docx" TargetMode="External"/><Relationship Id="rId39" Type="http://schemas.openxmlformats.org/officeDocument/2006/relationships/hyperlink" Target="file:///C:\Users\toomeoks\Desktop\LT_LEMANIA%20USER%20MANUAL%20-%20EN%20-%20201803.docx" TargetMode="External"/><Relationship Id="rId21" Type="http://schemas.openxmlformats.org/officeDocument/2006/relationships/hyperlink" Target="file:///C:\Users\toomeoks\Desktop\ET_LEMANIAUSER%20MANUAL%20-%20EN%20-%20201803.docx" TargetMode="External"/><Relationship Id="rId34" Type="http://schemas.openxmlformats.org/officeDocument/2006/relationships/hyperlink" Target="file:///C:\Users\toomeoks\Desktop\LT_LEMANIA%20USER%20MANUAL%20-%20EN%20-%20201803.docx" TargetMode="External"/><Relationship Id="rId42" Type="http://schemas.openxmlformats.org/officeDocument/2006/relationships/hyperlink" Target="file:///C:\Users\toomeoks\Desktop\LT_LEMANIA%20USER%20MANUAL%20-%20EN%20-%20201803.docx" TargetMode="External"/><Relationship Id="rId47" Type="http://schemas.openxmlformats.org/officeDocument/2006/relationships/hyperlink" Target="file:///C:\Users\toomeoks\Desktop\LT_LEMANIA%20USER%20MANUAL%20-%20EN%20-%20201803.docx" TargetMode="External"/><Relationship Id="rId50" Type="http://schemas.openxmlformats.org/officeDocument/2006/relationships/hyperlink" Target="file:///C:\Users\toomeoks\Desktop\LV_LEMANIA%20USER%20MANUAL%20-%20EN%20-%20201803.docx" TargetMode="External"/><Relationship Id="rId55" Type="http://schemas.openxmlformats.org/officeDocument/2006/relationships/hyperlink" Target="file:///C:\Users\toomeoks\Desktop\LV_LEMANIA%20USER%20MANUAL%20-%20EN%20-%20201803.docx" TargetMode="External"/><Relationship Id="rId63" Type="http://schemas.openxmlformats.org/officeDocument/2006/relationships/hyperlink" Target="file:///C:\Users\toomeoks\Desktop\LV_LEMANIA%20USER%20MANUAL%20-%20EN%20-%20201803.docx"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jpeg"/><Relationship Id="rId29" Type="http://schemas.openxmlformats.org/officeDocument/2006/relationships/hyperlink" Target="file:///C:\Users\toomeoks\Desktop\ET_LEMANIAUSER%20MANUAL%20-%20EN%20-%20201803.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file:///C:\Users\toomeoks\Desktop\ET_LEMANIAUSER%20MANUAL%20-%20EN%20-%20201803.docx" TargetMode="External"/><Relationship Id="rId32" Type="http://schemas.openxmlformats.org/officeDocument/2006/relationships/hyperlink" Target="file:///C:\Users\toomeoks\Desktop\ET_LEMANIAUSER%20MANUAL%20-%20EN%20-%20201803.docx" TargetMode="External"/><Relationship Id="rId37" Type="http://schemas.openxmlformats.org/officeDocument/2006/relationships/hyperlink" Target="file:///C:\Users\toomeoks\Desktop\LT_LEMANIA%20USER%20MANUAL%20-%20EN%20-%20201803.docx" TargetMode="External"/><Relationship Id="rId40" Type="http://schemas.openxmlformats.org/officeDocument/2006/relationships/hyperlink" Target="file:///C:\Users\toomeoks\Desktop\LT_LEMANIA%20USER%20MANUAL%20-%20EN%20-%20201803.docx" TargetMode="External"/><Relationship Id="rId45" Type="http://schemas.openxmlformats.org/officeDocument/2006/relationships/hyperlink" Target="file:///C:\Users\toomeoks\Desktop\LT_LEMANIA%20USER%20MANUAL%20-%20EN%20-%20201803.docx" TargetMode="External"/><Relationship Id="rId53" Type="http://schemas.openxmlformats.org/officeDocument/2006/relationships/hyperlink" Target="file:///C:\Users\toomeoks\Desktop\LV_LEMANIA%20USER%20MANUAL%20-%20EN%20-%20201803.docx" TargetMode="External"/><Relationship Id="rId58" Type="http://schemas.openxmlformats.org/officeDocument/2006/relationships/hyperlink" Target="file:///C:\Users\toomeoks\Desktop\LV_LEMANIA%20USER%20MANUAL%20-%20EN%20-%20201803.docx" TargetMode="External"/><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file:///C:\Users\toomeoks\Desktop\ET_LEMANIAUSER%20MANUAL%20-%20EN%20-%20201803.docx" TargetMode="External"/><Relationship Id="rId28" Type="http://schemas.openxmlformats.org/officeDocument/2006/relationships/hyperlink" Target="file:///C:\Users\toomeoks\Desktop\ET_LEMANIAUSER%20MANUAL%20-%20EN%20-%20201803.docx" TargetMode="External"/><Relationship Id="rId36" Type="http://schemas.openxmlformats.org/officeDocument/2006/relationships/hyperlink" Target="file:///C:\Users\toomeoks\Desktop\LT_LEMANIA%20USER%20MANUAL%20-%20EN%20-%20201803.docx" TargetMode="External"/><Relationship Id="rId49" Type="http://schemas.openxmlformats.org/officeDocument/2006/relationships/hyperlink" Target="file:///C:\Users\toomeoks\Desktop\LT_LEMANIA%20USER%20MANUAL%20-%20EN%20-%20201803.docx" TargetMode="External"/><Relationship Id="rId57" Type="http://schemas.openxmlformats.org/officeDocument/2006/relationships/hyperlink" Target="file:///C:\Users\toomeoks\Desktop\LV_LEMANIA%20USER%20MANUAL%20-%20EN%20-%20201803.docx" TargetMode="External"/><Relationship Id="rId61" Type="http://schemas.openxmlformats.org/officeDocument/2006/relationships/hyperlink" Target="file:///C:\Users\toomeoks\Desktop\LV_LEMANIA%20USER%20MANUAL%20-%20EN%20-%20201803.docx" TargetMode="External"/><Relationship Id="rId10" Type="http://schemas.openxmlformats.org/officeDocument/2006/relationships/image" Target="media/image3.png"/><Relationship Id="rId19" Type="http://schemas.openxmlformats.org/officeDocument/2006/relationships/hyperlink" Target="file:///C:\Users\toomeoks\Desktop\ET_LEMANIAUSER%20MANUAL%20-%20EN%20-%20201803.docx" TargetMode="External"/><Relationship Id="rId31" Type="http://schemas.openxmlformats.org/officeDocument/2006/relationships/hyperlink" Target="file:///C:\Users\toomeoks\Desktop\ET_LEMANIAUSER%20MANUAL%20-%20EN%20-%20201803.docx" TargetMode="External"/><Relationship Id="rId44" Type="http://schemas.openxmlformats.org/officeDocument/2006/relationships/hyperlink" Target="file:///C:\Users\toomeoks\Desktop\LT_LEMANIA%20USER%20MANUAL%20-%20EN%20-%20201803.docx" TargetMode="External"/><Relationship Id="rId52" Type="http://schemas.openxmlformats.org/officeDocument/2006/relationships/hyperlink" Target="file:///C:\Users\toomeoks\Desktop\LV_LEMANIA%20USER%20MANUAL%20-%20EN%20-%20201803.docx" TargetMode="External"/><Relationship Id="rId60" Type="http://schemas.openxmlformats.org/officeDocument/2006/relationships/hyperlink" Target="file:///C:\Users\toomeoks\Desktop\LV_LEMANIA%20USER%20MANUAL%20-%20EN%20-%20201803.docx" TargetMode="External"/><Relationship Id="rId65" Type="http://schemas.openxmlformats.org/officeDocument/2006/relationships/hyperlink" Target="file:///C:\Users\toomeoks\Desktop\LV_LEMANIA%20USER%20MANUAL%20-%20EN%20-%20201803.doc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yperlink" Target="file:///C:\Users\toomeoks\Desktop\ET_LEMANIAUSER%20MANUAL%20-%20EN%20-%20201803.docx" TargetMode="External"/><Relationship Id="rId27" Type="http://schemas.openxmlformats.org/officeDocument/2006/relationships/hyperlink" Target="file:///C:\Users\toomeoks\Desktop\ET_LEMANIAUSER%20MANUAL%20-%20EN%20-%20201803.docx" TargetMode="External"/><Relationship Id="rId30" Type="http://schemas.openxmlformats.org/officeDocument/2006/relationships/hyperlink" Target="file:///C:\Users\toomeoks\Desktop\ET_LEMANIAUSER%20MANUAL%20-%20EN%20-%20201803.docx" TargetMode="External"/><Relationship Id="rId35" Type="http://schemas.openxmlformats.org/officeDocument/2006/relationships/hyperlink" Target="file:///C:\Users\toomeoks\Desktop\LT_LEMANIA%20USER%20MANUAL%20-%20EN%20-%20201803.docx" TargetMode="External"/><Relationship Id="rId43" Type="http://schemas.openxmlformats.org/officeDocument/2006/relationships/hyperlink" Target="file:///C:\Users\toomeoks\Desktop\LT_LEMANIA%20USER%20MANUAL%20-%20EN%20-%20201803.docx" TargetMode="External"/><Relationship Id="rId48" Type="http://schemas.openxmlformats.org/officeDocument/2006/relationships/hyperlink" Target="file:///C:\Users\toomeoks\Desktop\LT_LEMANIA%20USER%20MANUAL%20-%20EN%20-%20201803.docx" TargetMode="External"/><Relationship Id="rId56" Type="http://schemas.openxmlformats.org/officeDocument/2006/relationships/hyperlink" Target="file:///C:\Users\toomeoks\Desktop\LV_LEMANIA%20USER%20MANUAL%20-%20EN%20-%20201803.docx" TargetMode="External"/><Relationship Id="rId64" Type="http://schemas.openxmlformats.org/officeDocument/2006/relationships/hyperlink" Target="file:///C:\Users\toomeoks\Desktop\LV_LEMANIA%20USER%20MANUAL%20-%20EN%20-%20201803.docx" TargetMode="External"/><Relationship Id="rId8" Type="http://schemas.openxmlformats.org/officeDocument/2006/relationships/image" Target="media/image1.png"/><Relationship Id="rId51" Type="http://schemas.openxmlformats.org/officeDocument/2006/relationships/hyperlink" Target="file:///C:\Users\toomeoks\Desktop\LV_LEMANIA%20USER%20MANUAL%20-%20EN%20-%20201803.docx"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file:///C:\Users\toomeoks\Desktop\ET_LEMANIAUSER%20MANUAL%20-%20EN%20-%20201803.docx" TargetMode="External"/><Relationship Id="rId25" Type="http://schemas.openxmlformats.org/officeDocument/2006/relationships/hyperlink" Target="file:///C:\Users\toomeoks\Desktop\ET_LEMANIAUSER%20MANUAL%20-%20EN%20-%20201803.docx" TargetMode="External"/><Relationship Id="rId33" Type="http://schemas.openxmlformats.org/officeDocument/2006/relationships/image" Target="media/image10.jpeg"/><Relationship Id="rId38" Type="http://schemas.openxmlformats.org/officeDocument/2006/relationships/hyperlink" Target="file:///C:\Users\toomeoks\Desktop\LT_LEMANIA%20USER%20MANUAL%20-%20EN%20-%20201803.docx" TargetMode="External"/><Relationship Id="rId46" Type="http://schemas.openxmlformats.org/officeDocument/2006/relationships/hyperlink" Target="file:///C:\Users\toomeoks\Desktop\LT_LEMANIA%20USER%20MANUAL%20-%20EN%20-%20201803.docx" TargetMode="External"/><Relationship Id="rId59" Type="http://schemas.openxmlformats.org/officeDocument/2006/relationships/hyperlink" Target="file:///C:\Users\toomeoks\Desktop\LV_LEMANIA%20USER%20MANUAL%20-%20EN%20-%20201803.docx" TargetMode="External"/><Relationship Id="rId67" Type="http://schemas.openxmlformats.org/officeDocument/2006/relationships/fontTable" Target="fontTable.xml"/><Relationship Id="rId20" Type="http://schemas.openxmlformats.org/officeDocument/2006/relationships/hyperlink" Target="file:///C:\Users\toomeoks\Desktop\ET_LEMANIAUSER%20MANUAL%20-%20EN%20-%20201803.docx" TargetMode="External"/><Relationship Id="rId41" Type="http://schemas.openxmlformats.org/officeDocument/2006/relationships/hyperlink" Target="file:///C:\Users\toomeoks\Desktop\LT_LEMANIA%20USER%20MANUAL%20-%20EN%20-%20201803.docx" TargetMode="External"/><Relationship Id="rId54" Type="http://schemas.openxmlformats.org/officeDocument/2006/relationships/hyperlink" Target="file:///C:\Users\toomeoks\Desktop\LV_LEMANIA%20USER%20MANUAL%20-%20EN%20-%20201803.docx" TargetMode="External"/><Relationship Id="rId62" Type="http://schemas.openxmlformats.org/officeDocument/2006/relationships/hyperlink" Target="file:///C:\Users\toomeoks\Desktop\LV_LEMANIA%20USER%20MANUAL%20-%20EN%20-%2020180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DE04B-ED54-40EA-B276-994DF06E2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12331</Words>
  <Characters>70293</Characters>
  <Application>Microsoft Office Word</Application>
  <DocSecurity>0</DocSecurity>
  <Lines>585</Lines>
  <Paragraphs>164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Casarella</dc:creator>
  <cp:keywords/>
  <dc:description/>
  <cp:lastModifiedBy>Indrek Toomeoks</cp:lastModifiedBy>
  <cp:revision>2</cp:revision>
  <dcterms:created xsi:type="dcterms:W3CDTF">2018-09-07T11:54:00Z</dcterms:created>
  <dcterms:modified xsi:type="dcterms:W3CDTF">2018-09-07T11:54:00Z</dcterms:modified>
</cp:coreProperties>
</file>